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8DBEE" w14:textId="77777777" w:rsidR="00165E4A" w:rsidRPr="00A73C8D" w:rsidRDefault="00165E4A" w:rsidP="00734D4D">
      <w:pPr>
        <w:jc w:val="right"/>
        <w:rPr>
          <w:rFonts w:ascii="Georgia" w:hAnsi="Georgia"/>
          <w:b/>
          <w:bCs/>
          <w:sz w:val="24"/>
          <w:szCs w:val="24"/>
        </w:rPr>
      </w:pPr>
      <w:bookmarkStart w:id="0" w:name="_Hlk199514119"/>
      <w:r w:rsidRPr="00A73C8D">
        <w:rPr>
          <w:rFonts w:ascii="Georgia" w:hAnsi="Georgia"/>
          <w:b/>
          <w:bCs/>
          <w:sz w:val="24"/>
          <w:szCs w:val="24"/>
        </w:rPr>
        <w:t>Pinchas Polonsky</w:t>
      </w:r>
    </w:p>
    <w:p w14:paraId="0D9A29C8" w14:textId="77777777" w:rsidR="00165E4A" w:rsidRPr="00A73C8D" w:rsidRDefault="00165E4A" w:rsidP="00734D4D">
      <w:pPr>
        <w:jc w:val="right"/>
        <w:rPr>
          <w:rFonts w:ascii="Georgia" w:hAnsi="Georgia"/>
          <w:b/>
          <w:bCs/>
          <w:sz w:val="24"/>
          <w:szCs w:val="24"/>
        </w:rPr>
      </w:pPr>
      <w:r w:rsidRPr="00A73C8D">
        <w:rPr>
          <w:rFonts w:ascii="Georgia" w:hAnsi="Georgia"/>
          <w:b/>
          <w:bCs/>
          <w:sz w:val="24"/>
          <w:szCs w:val="24"/>
        </w:rPr>
        <w:t>UNIVERSAL RELIGIOUS ZIONISM</w:t>
      </w:r>
    </w:p>
    <w:p w14:paraId="509789BD" w14:textId="321E9888" w:rsidR="00165E4A" w:rsidRPr="00A73C8D" w:rsidRDefault="00165E4A" w:rsidP="00AD0555">
      <w:pPr>
        <w:jc w:val="right"/>
        <w:rPr>
          <w:rFonts w:ascii="Georgia" w:hAnsi="Georgia"/>
          <w:b/>
          <w:bCs/>
          <w:sz w:val="24"/>
          <w:szCs w:val="24"/>
        </w:rPr>
      </w:pPr>
    </w:p>
    <w:p w14:paraId="4EBBCA71" w14:textId="77777777" w:rsidR="00A73C8D" w:rsidRDefault="00A73C8D"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0D0A9594" w14:textId="77777777" w:rsidR="00A73C8D" w:rsidRPr="007C34F8" w:rsidRDefault="00A73C8D"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3CA997B6" w14:textId="3C200494" w:rsidR="00165E4A" w:rsidRDefault="00165E4A" w:rsidP="00BA218A">
      <w:pPr>
        <w:jc w:val="both"/>
        <w:rPr>
          <w:rFonts w:ascii="Georgia" w:hAnsi="Georgia" w:cstheme="majorBidi"/>
          <w:sz w:val="24"/>
          <w:szCs w:val="24"/>
        </w:rPr>
      </w:pPr>
      <w:r w:rsidRPr="005335A7">
        <w:rPr>
          <w:rFonts w:ascii="Georgia" w:hAnsi="Georgia" w:cstheme="majorBidi"/>
          <w:sz w:val="24"/>
          <w:szCs w:val="24"/>
        </w:rPr>
        <w:br w:type="page"/>
      </w:r>
    </w:p>
    <w:bookmarkEnd w:id="0"/>
    <w:p w14:paraId="0B3F0667" w14:textId="77777777" w:rsidR="000A2D4F" w:rsidRPr="005335A7" w:rsidRDefault="000A2D4F" w:rsidP="005335A7">
      <w:pPr>
        <w:jc w:val="both"/>
        <w:rPr>
          <w:rFonts w:ascii="Georgia" w:eastAsia="Times New Roman" w:hAnsi="Georgia" w:cstheme="majorBidi"/>
          <w:kern w:val="0"/>
          <w:sz w:val="24"/>
          <w:szCs w:val="24"/>
          <w14:ligatures w14:val="none"/>
        </w:rPr>
      </w:pPr>
    </w:p>
    <w:p w14:paraId="3B674E0D" w14:textId="77777777" w:rsidR="00165E4A" w:rsidRPr="00BB06A0" w:rsidRDefault="00165E4A" w:rsidP="00165E4A">
      <w:pPr>
        <w:spacing w:after="0" w:line="240" w:lineRule="auto"/>
        <w:ind w:firstLine="284"/>
        <w:jc w:val="right"/>
        <w:rPr>
          <w:rFonts w:ascii="Georgia" w:hAnsi="Georgia" w:cstheme="majorBidi"/>
          <w:sz w:val="28"/>
          <w:szCs w:val="28"/>
        </w:rPr>
      </w:pPr>
    </w:p>
    <w:p w14:paraId="3CD8BBD9" w14:textId="77777777" w:rsidR="00165E4A" w:rsidRPr="00BB06A0" w:rsidRDefault="00165E4A" w:rsidP="00165E4A">
      <w:pPr>
        <w:spacing w:after="0" w:line="240" w:lineRule="auto"/>
        <w:ind w:firstLine="284"/>
        <w:jc w:val="right"/>
        <w:rPr>
          <w:rFonts w:ascii="Georgia" w:hAnsi="Georgia" w:cstheme="majorBidi"/>
          <w:sz w:val="28"/>
          <w:szCs w:val="28"/>
        </w:rPr>
      </w:pPr>
    </w:p>
    <w:p w14:paraId="013A6EE8" w14:textId="77777777" w:rsidR="00165E4A" w:rsidRPr="00BB06A0" w:rsidRDefault="00165E4A" w:rsidP="00165E4A">
      <w:pPr>
        <w:spacing w:after="0" w:line="240" w:lineRule="auto"/>
        <w:ind w:firstLine="284"/>
        <w:jc w:val="right"/>
        <w:rPr>
          <w:rFonts w:ascii="Georgia" w:hAnsi="Georgia" w:cstheme="majorBidi"/>
          <w:sz w:val="28"/>
          <w:szCs w:val="28"/>
        </w:rPr>
      </w:pPr>
    </w:p>
    <w:p w14:paraId="31681153" w14:textId="77777777" w:rsidR="00165E4A" w:rsidRPr="00BB06A0" w:rsidRDefault="00165E4A" w:rsidP="00165E4A">
      <w:pPr>
        <w:spacing w:after="0" w:line="240" w:lineRule="auto"/>
        <w:ind w:firstLine="284"/>
        <w:jc w:val="right"/>
        <w:rPr>
          <w:rFonts w:ascii="Georgia" w:hAnsi="Georgia" w:cstheme="majorBidi"/>
          <w:sz w:val="28"/>
          <w:szCs w:val="28"/>
        </w:rPr>
      </w:pPr>
    </w:p>
    <w:p w14:paraId="02BCDCFA" w14:textId="77777777" w:rsidR="00165E4A" w:rsidRPr="00BB06A0" w:rsidRDefault="00165E4A" w:rsidP="00165E4A">
      <w:pPr>
        <w:spacing w:after="0" w:line="240" w:lineRule="auto"/>
        <w:ind w:firstLine="284"/>
        <w:jc w:val="right"/>
        <w:rPr>
          <w:rFonts w:ascii="Georgia" w:hAnsi="Georgia" w:cstheme="majorBidi"/>
          <w:sz w:val="28"/>
          <w:szCs w:val="28"/>
        </w:rPr>
      </w:pPr>
    </w:p>
    <w:p w14:paraId="4EEE7385" w14:textId="6DC2F7E8" w:rsidR="00165E4A" w:rsidRPr="00BB06A0" w:rsidRDefault="00165E4A" w:rsidP="00165E4A">
      <w:pPr>
        <w:spacing w:after="0" w:line="240" w:lineRule="auto"/>
        <w:ind w:firstLine="284"/>
        <w:jc w:val="right"/>
        <w:rPr>
          <w:rFonts w:ascii="Georgia" w:hAnsi="Georgia" w:cstheme="majorBidi"/>
          <w:i/>
          <w:iCs/>
          <w:sz w:val="28"/>
          <w:szCs w:val="28"/>
        </w:rPr>
      </w:pPr>
      <w:r w:rsidRPr="00993747">
        <w:rPr>
          <w:rFonts w:ascii="Georgia" w:hAnsi="Georgia" w:cstheme="majorBidi"/>
          <w:sz w:val="28"/>
          <w:szCs w:val="28"/>
        </w:rPr>
        <w:t xml:space="preserve">The old </w:t>
      </w:r>
      <w:r w:rsidR="00EF2434">
        <w:rPr>
          <w:rFonts w:ascii="Georgia" w:hAnsi="Georgia" w:cstheme="majorBidi"/>
          <w:sz w:val="28"/>
          <w:szCs w:val="28"/>
        </w:rPr>
        <w:t>shall</w:t>
      </w:r>
      <w:r w:rsidRPr="00993747">
        <w:rPr>
          <w:rFonts w:ascii="Georgia" w:hAnsi="Georgia" w:cstheme="majorBidi"/>
          <w:sz w:val="28"/>
          <w:szCs w:val="28"/>
        </w:rPr>
        <w:t xml:space="preserve"> be renewed and the new sanctified. </w:t>
      </w:r>
      <w:r w:rsidR="00993747" w:rsidRPr="00993747">
        <w:rPr>
          <w:rFonts w:ascii="Georgia" w:hAnsi="Georgia" w:cstheme="majorBidi"/>
          <w:sz w:val="28"/>
          <w:szCs w:val="28"/>
        </w:rPr>
        <w:t>(Letter</w:t>
      </w:r>
      <w:r w:rsidR="00EF2434">
        <w:rPr>
          <w:rFonts w:ascii="Georgia" w:hAnsi="Georgia" w:cstheme="majorBidi"/>
          <w:sz w:val="28"/>
          <w:szCs w:val="28"/>
        </w:rPr>
        <w:t>s</w:t>
      </w:r>
      <w:r w:rsidR="00993747" w:rsidRPr="00993747">
        <w:rPr>
          <w:rFonts w:ascii="Georgia" w:hAnsi="Georgia" w:cstheme="majorBidi"/>
          <w:sz w:val="28"/>
          <w:szCs w:val="28"/>
        </w:rPr>
        <w:t xml:space="preserve">, </w:t>
      </w:r>
      <w:r w:rsidR="00EF2434">
        <w:rPr>
          <w:rFonts w:ascii="Georgia" w:hAnsi="Georgia" w:cstheme="majorBidi"/>
          <w:sz w:val="28"/>
          <w:szCs w:val="28"/>
        </w:rPr>
        <w:t>164</w:t>
      </w:r>
      <w:r w:rsidR="00993747" w:rsidRPr="00993747">
        <w:rPr>
          <w:rFonts w:ascii="Georgia" w:hAnsi="Georgia" w:cstheme="majorBidi"/>
          <w:sz w:val="28"/>
          <w:szCs w:val="28"/>
        </w:rPr>
        <w:t>)</w:t>
      </w:r>
    </w:p>
    <w:p w14:paraId="6E3ED928" w14:textId="77777777" w:rsidR="003A2C50" w:rsidRDefault="003A2C50" w:rsidP="00165E4A">
      <w:pPr>
        <w:spacing w:after="0" w:line="240" w:lineRule="auto"/>
        <w:ind w:firstLine="284"/>
        <w:jc w:val="right"/>
        <w:rPr>
          <w:rFonts w:ascii="Georgia" w:hAnsi="Georgia" w:cstheme="majorBidi"/>
          <w:sz w:val="28"/>
          <w:szCs w:val="28"/>
        </w:rPr>
      </w:pPr>
    </w:p>
    <w:p w14:paraId="1AE6AFB1" w14:textId="77777777" w:rsidR="003A2C50" w:rsidRDefault="003A2C50" w:rsidP="00165E4A">
      <w:pPr>
        <w:spacing w:after="0" w:line="240" w:lineRule="auto"/>
        <w:ind w:firstLine="284"/>
        <w:jc w:val="right"/>
        <w:rPr>
          <w:rFonts w:ascii="Georgia" w:hAnsi="Georgia" w:cstheme="majorBidi"/>
          <w:sz w:val="28"/>
          <w:szCs w:val="28"/>
        </w:rPr>
      </w:pPr>
    </w:p>
    <w:p w14:paraId="1774F9A6" w14:textId="65F0693B" w:rsidR="003A2C50" w:rsidRDefault="003A2C50" w:rsidP="00993747">
      <w:pPr>
        <w:spacing w:after="0"/>
        <w:ind w:firstLine="284"/>
        <w:jc w:val="right"/>
        <w:rPr>
          <w:rFonts w:ascii="Georgia" w:hAnsi="Georgia" w:cstheme="majorBidi"/>
          <w:sz w:val="28"/>
          <w:szCs w:val="28"/>
        </w:rPr>
      </w:pPr>
      <w:r w:rsidRPr="00993747">
        <w:rPr>
          <w:rFonts w:ascii="Georgia" w:hAnsi="Georgia" w:cstheme="majorBidi"/>
          <w:sz w:val="28"/>
          <w:szCs w:val="28"/>
        </w:rPr>
        <w:t>Three forces are wrestling within our camp ... the sacred, the national, and the human—these are the three fundamental demands from which all life ... is composed. The struggle is most visible in the Land of Israel, but their influence extends throughout the life of the nation... We must strive to reach that state of wholeness, where these three forces ... fully express themselves in harmony ... Only in this way can we hope for a state of life worthy of one nation in its land.</w:t>
      </w:r>
      <w:r w:rsidR="00993747" w:rsidRPr="00993747">
        <w:rPr>
          <w:rFonts w:ascii="Georgia" w:hAnsi="Georgia" w:cstheme="majorBidi"/>
          <w:sz w:val="28"/>
          <w:szCs w:val="28"/>
        </w:rPr>
        <w:t xml:space="preserve"> </w:t>
      </w:r>
      <w:r w:rsidR="00993747">
        <w:rPr>
          <w:rFonts w:ascii="Georgia" w:hAnsi="Georgia" w:cstheme="majorBidi"/>
          <w:sz w:val="28"/>
          <w:szCs w:val="28"/>
        </w:rPr>
        <w:t>(</w:t>
      </w:r>
      <w:r w:rsidRPr="00993747">
        <w:rPr>
          <w:rFonts w:ascii="Georgia" w:hAnsi="Georgia" w:cstheme="majorBidi"/>
          <w:i/>
          <w:iCs/>
          <w:sz w:val="28"/>
          <w:szCs w:val="28"/>
        </w:rPr>
        <w:t>Shmona</w:t>
      </w:r>
      <w:r w:rsidR="00446893">
        <w:rPr>
          <w:rFonts w:ascii="Georgia" w:hAnsi="Georgia" w:cstheme="majorBidi"/>
          <w:i/>
          <w:iCs/>
          <w:sz w:val="28"/>
          <w:szCs w:val="28"/>
        </w:rPr>
        <w:t>h</w:t>
      </w:r>
      <w:r w:rsidRPr="00993747">
        <w:rPr>
          <w:rFonts w:ascii="Georgia" w:hAnsi="Georgia" w:cstheme="majorBidi"/>
          <w:i/>
          <w:iCs/>
          <w:sz w:val="28"/>
          <w:szCs w:val="28"/>
        </w:rPr>
        <w:t xml:space="preserve"> Kvatzim, 3:1-2</w:t>
      </w:r>
      <w:r w:rsidR="00993747">
        <w:rPr>
          <w:rFonts w:ascii="Georgia" w:hAnsi="Georgia" w:cstheme="majorBidi"/>
          <w:sz w:val="28"/>
          <w:szCs w:val="28"/>
        </w:rPr>
        <w:t>)</w:t>
      </w:r>
    </w:p>
    <w:p w14:paraId="7FD21CF4" w14:textId="77777777" w:rsidR="003A2C50" w:rsidRPr="008124D7" w:rsidRDefault="003A2C50" w:rsidP="00165E4A">
      <w:pPr>
        <w:spacing w:after="0" w:line="240" w:lineRule="auto"/>
        <w:ind w:firstLine="284"/>
        <w:jc w:val="right"/>
        <w:rPr>
          <w:rFonts w:ascii="Georgia" w:hAnsi="Georgia" w:cstheme="majorBidi"/>
          <w:sz w:val="28"/>
          <w:szCs w:val="28"/>
        </w:rPr>
      </w:pPr>
    </w:p>
    <w:p w14:paraId="4B657125" w14:textId="77777777" w:rsidR="00BA0FD0" w:rsidRPr="008124D7" w:rsidRDefault="00BA0FD0" w:rsidP="00165E4A">
      <w:pPr>
        <w:spacing w:after="0" w:line="240" w:lineRule="auto"/>
        <w:ind w:firstLine="284"/>
        <w:jc w:val="right"/>
        <w:rPr>
          <w:rFonts w:ascii="Georgia" w:hAnsi="Georgia" w:cstheme="majorBidi"/>
          <w:sz w:val="28"/>
          <w:szCs w:val="28"/>
        </w:rPr>
      </w:pPr>
    </w:p>
    <w:p w14:paraId="1D72B2DF" w14:textId="2FA19A93" w:rsidR="00F710AB" w:rsidRPr="00F710AB" w:rsidRDefault="00165E4A" w:rsidP="00993747">
      <w:pPr>
        <w:spacing w:after="0" w:line="240" w:lineRule="auto"/>
        <w:ind w:firstLine="284"/>
        <w:jc w:val="right"/>
        <w:rPr>
          <w:rFonts w:ascii="Georgia" w:hAnsi="Georgia" w:cstheme="majorBidi"/>
          <w:i/>
          <w:iCs/>
          <w:sz w:val="28"/>
          <w:szCs w:val="28"/>
        </w:rPr>
      </w:pPr>
      <w:r w:rsidRPr="00993747">
        <w:rPr>
          <w:rFonts w:ascii="Georgia" w:hAnsi="Georgia" w:cstheme="majorBidi"/>
          <w:sz w:val="28"/>
          <w:szCs w:val="28"/>
        </w:rPr>
        <w:t xml:space="preserve">It behooves us to take to heart and to try to unify the “tree of Joseph” and the “tree of Judah,” to rejoice in the national reawakening, and to know that this is not </w:t>
      </w:r>
      <w:r w:rsidR="009C5B8E" w:rsidRPr="00993747">
        <w:rPr>
          <w:rFonts w:ascii="Georgia" w:hAnsi="Georgia" w:cstheme="majorBidi"/>
          <w:sz w:val="28"/>
          <w:szCs w:val="28"/>
        </w:rPr>
        <w:t xml:space="preserve">Israel’s </w:t>
      </w:r>
      <w:r w:rsidRPr="00993747">
        <w:rPr>
          <w:rFonts w:ascii="Georgia" w:hAnsi="Georgia" w:cstheme="majorBidi"/>
          <w:sz w:val="28"/>
          <w:szCs w:val="28"/>
        </w:rPr>
        <w:t>end goal but only a preparation.</w:t>
      </w:r>
      <w:r w:rsidR="00F710AB" w:rsidRPr="00993747">
        <w:rPr>
          <w:rFonts w:ascii="Georgia" w:hAnsi="Georgia" w:cstheme="majorBidi"/>
          <w:sz w:val="28"/>
          <w:szCs w:val="28"/>
        </w:rPr>
        <w:t xml:space="preserve"> </w:t>
      </w:r>
      <w:r w:rsidR="00993747" w:rsidRPr="00993747">
        <w:rPr>
          <w:rFonts w:ascii="Georgia" w:hAnsi="Georgia" w:cstheme="majorBidi"/>
          <w:sz w:val="28"/>
          <w:szCs w:val="28"/>
        </w:rPr>
        <w:t>(</w:t>
      </w:r>
      <w:r w:rsidR="00993747" w:rsidRPr="00993747">
        <w:rPr>
          <w:rFonts w:ascii="Georgia" w:hAnsi="Georgia" w:cstheme="majorBidi"/>
          <w:i/>
          <w:iCs/>
          <w:sz w:val="28"/>
          <w:szCs w:val="28"/>
        </w:rPr>
        <w:t>The Lamentation in Jerusalem</w:t>
      </w:r>
      <w:r w:rsidR="00993747" w:rsidRPr="00993747">
        <w:rPr>
          <w:rFonts w:ascii="Georgia" w:hAnsi="Georgia" w:cstheme="majorBidi"/>
          <w:sz w:val="28"/>
          <w:szCs w:val="28"/>
        </w:rPr>
        <w:t>)</w:t>
      </w:r>
    </w:p>
    <w:p w14:paraId="24BC63DA" w14:textId="5A3963E7" w:rsidR="00165E4A" w:rsidRPr="00BB06A0" w:rsidRDefault="00165E4A" w:rsidP="00165E4A">
      <w:pPr>
        <w:spacing w:after="0" w:line="240" w:lineRule="auto"/>
        <w:ind w:firstLine="284"/>
        <w:jc w:val="right"/>
        <w:rPr>
          <w:rFonts w:ascii="Georgia" w:hAnsi="Georgia" w:cstheme="majorBidi"/>
          <w:i/>
          <w:iCs/>
          <w:sz w:val="28"/>
          <w:szCs w:val="28"/>
        </w:rPr>
      </w:pPr>
    </w:p>
    <w:p w14:paraId="7F8CE377" w14:textId="77777777" w:rsidR="003A2C50" w:rsidRDefault="003A2C50" w:rsidP="00165E4A">
      <w:pPr>
        <w:spacing w:after="0" w:line="240" w:lineRule="auto"/>
        <w:ind w:firstLine="284"/>
        <w:jc w:val="right"/>
        <w:rPr>
          <w:rFonts w:ascii="Georgia" w:hAnsi="Georgia" w:cstheme="majorBidi"/>
          <w:sz w:val="28"/>
          <w:szCs w:val="28"/>
        </w:rPr>
      </w:pPr>
    </w:p>
    <w:p w14:paraId="07B01183" w14:textId="25754B42" w:rsidR="00165E4A" w:rsidRPr="008124D7" w:rsidRDefault="00993747" w:rsidP="00993747">
      <w:pPr>
        <w:spacing w:after="0" w:line="240" w:lineRule="auto"/>
        <w:ind w:firstLine="284"/>
        <w:rPr>
          <w:rFonts w:ascii="Georgia" w:eastAsia="Times New Roman" w:hAnsi="Georgia" w:cstheme="majorBidi"/>
          <w:kern w:val="0"/>
          <w:sz w:val="36"/>
          <w:szCs w:val="36"/>
          <w14:ligatures w14:val="none"/>
        </w:rPr>
      </w:pPr>
      <w:r w:rsidRPr="00BB06A0">
        <w:rPr>
          <w:rFonts w:ascii="Georgia" w:hAnsi="Georgia" w:cstheme="majorBidi"/>
          <w:i/>
          <w:iCs/>
          <w:sz w:val="28"/>
          <w:szCs w:val="28"/>
        </w:rPr>
        <w:t>—</w:t>
      </w:r>
      <w:r w:rsidR="00165E4A" w:rsidRPr="008124D7">
        <w:rPr>
          <w:rFonts w:ascii="Georgia" w:hAnsi="Georgia" w:cstheme="majorBidi"/>
          <w:sz w:val="28"/>
          <w:szCs w:val="28"/>
        </w:rPr>
        <w:t xml:space="preserve">Rav A.I. Kook </w:t>
      </w:r>
      <w:r w:rsidR="00165E4A" w:rsidRPr="008124D7">
        <w:rPr>
          <w:rFonts w:ascii="Georgia" w:eastAsia="Times New Roman" w:hAnsi="Georgia" w:cstheme="majorBidi"/>
          <w:kern w:val="0"/>
          <w:sz w:val="36"/>
          <w:szCs w:val="36"/>
          <w14:ligatures w14:val="none"/>
        </w:rPr>
        <w:br w:type="page"/>
      </w:r>
    </w:p>
    <w:p w14:paraId="6CCD717E" w14:textId="77777777" w:rsidR="00165E4A" w:rsidRPr="008124D7" w:rsidRDefault="00165E4A"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639517CB" w14:textId="77777777" w:rsidR="00165E4A" w:rsidRPr="008124D7" w:rsidRDefault="00165E4A"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5425C981" w14:textId="77777777" w:rsidR="00165E4A" w:rsidRPr="008124D7" w:rsidRDefault="00165E4A"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2BE184DF" w14:textId="77777777" w:rsidR="00165E4A" w:rsidRPr="008124D7" w:rsidRDefault="00165E4A"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698ECBA1" w14:textId="48B03B58" w:rsidR="00485CB4" w:rsidRDefault="00485CB4" w:rsidP="00F55A89">
      <w:pPr>
        <w:pStyle w:val="a4"/>
        <w:shd w:val="clear" w:color="auto" w:fill="FFFFFF"/>
        <w:spacing w:before="0" w:beforeAutospacing="0" w:after="0" w:afterAutospacing="0"/>
        <w:ind w:firstLine="284"/>
        <w:jc w:val="center"/>
        <w:rPr>
          <w:rFonts w:ascii="Georgia" w:hAnsi="Georgia" w:cstheme="majorBidi"/>
          <w:sz w:val="36"/>
          <w:szCs w:val="36"/>
        </w:rPr>
      </w:pPr>
      <w:r w:rsidRPr="008124D7">
        <w:rPr>
          <w:rFonts w:ascii="Georgia" w:hAnsi="Georgia" w:cstheme="majorBidi"/>
          <w:sz w:val="36"/>
          <w:szCs w:val="36"/>
        </w:rPr>
        <w:t>Pinchas Polonsky</w:t>
      </w:r>
    </w:p>
    <w:p w14:paraId="3EDE1249" w14:textId="77777777" w:rsidR="00ED0D11" w:rsidRPr="008124D7" w:rsidRDefault="00ED0D11"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5C7106F6" w14:textId="75C0880B" w:rsidR="00054B67" w:rsidRPr="008124D7" w:rsidRDefault="00054B67" w:rsidP="00F55A89">
      <w:pPr>
        <w:pStyle w:val="a4"/>
        <w:shd w:val="clear" w:color="auto" w:fill="FFFFFF"/>
        <w:spacing w:before="0" w:beforeAutospacing="0" w:after="0" w:afterAutospacing="0"/>
        <w:ind w:firstLine="284"/>
        <w:jc w:val="center"/>
        <w:rPr>
          <w:rFonts w:ascii="Georgia" w:hAnsi="Georgia" w:cstheme="majorBidi"/>
          <w:b/>
          <w:bCs/>
          <w:sz w:val="36"/>
          <w:szCs w:val="36"/>
        </w:rPr>
      </w:pPr>
      <w:r w:rsidRPr="008124D7">
        <w:rPr>
          <w:rFonts w:ascii="Georgia" w:hAnsi="Georgia" w:cstheme="majorBidi"/>
          <w:b/>
          <w:bCs/>
          <w:sz w:val="36"/>
          <w:szCs w:val="36"/>
        </w:rPr>
        <w:t>UNIVERSAL RELIGIOUS ZIONISM</w:t>
      </w:r>
    </w:p>
    <w:p w14:paraId="3838E0E8" w14:textId="77777777" w:rsidR="00ED0D11" w:rsidRDefault="00ED0D11" w:rsidP="00F55A89">
      <w:pPr>
        <w:pStyle w:val="a4"/>
        <w:shd w:val="clear" w:color="auto" w:fill="FFFFFF"/>
        <w:spacing w:before="0" w:beforeAutospacing="0" w:after="0" w:afterAutospacing="0"/>
        <w:ind w:firstLine="284"/>
        <w:jc w:val="center"/>
        <w:rPr>
          <w:rFonts w:ascii="Georgia" w:hAnsi="Georgia" w:cstheme="majorBidi"/>
          <w:b/>
          <w:bCs/>
          <w:sz w:val="36"/>
          <w:szCs w:val="36"/>
        </w:rPr>
      </w:pPr>
    </w:p>
    <w:p w14:paraId="105A8F71" w14:textId="6870534F" w:rsidR="00AF543A" w:rsidRPr="008124D7" w:rsidRDefault="008F1DB3" w:rsidP="00F55A89">
      <w:pPr>
        <w:pStyle w:val="a4"/>
        <w:shd w:val="clear" w:color="auto" w:fill="FFFFFF"/>
        <w:spacing w:before="0" w:beforeAutospacing="0" w:after="0" w:afterAutospacing="0"/>
        <w:ind w:firstLine="284"/>
        <w:jc w:val="center"/>
        <w:rPr>
          <w:rFonts w:ascii="Georgia" w:hAnsi="Georgia" w:cstheme="majorBidi"/>
          <w:b/>
          <w:bCs/>
          <w:sz w:val="36"/>
          <w:szCs w:val="36"/>
        </w:rPr>
      </w:pPr>
      <w:r w:rsidRPr="008124D7">
        <w:rPr>
          <w:rFonts w:ascii="Georgia" w:hAnsi="Georgia" w:cstheme="majorBidi"/>
          <w:b/>
          <w:bCs/>
          <w:sz w:val="36"/>
          <w:szCs w:val="36"/>
        </w:rPr>
        <w:t>A New Phase in the Development of Religious Zionism and Modern Orthodoxy</w:t>
      </w:r>
      <w:r w:rsidR="00D356A5" w:rsidRPr="008124D7">
        <w:rPr>
          <w:rFonts w:ascii="Georgia" w:hAnsi="Georgia" w:cstheme="majorBidi"/>
          <w:b/>
          <w:bCs/>
          <w:sz w:val="36"/>
          <w:szCs w:val="36"/>
        </w:rPr>
        <w:t xml:space="preserve"> in Light of Rav Kook</w:t>
      </w:r>
      <w:r w:rsidR="00D356A5" w:rsidRPr="00BB06A0">
        <w:rPr>
          <w:rFonts w:ascii="Georgia" w:hAnsi="Georgia" w:cstheme="majorBidi"/>
          <w:b/>
          <w:bCs/>
          <w:sz w:val="36"/>
          <w:szCs w:val="36"/>
        </w:rPr>
        <w:t>’</w:t>
      </w:r>
      <w:r w:rsidR="00D356A5" w:rsidRPr="008124D7">
        <w:rPr>
          <w:rFonts w:ascii="Georgia" w:hAnsi="Georgia" w:cstheme="majorBidi"/>
          <w:b/>
          <w:bCs/>
          <w:sz w:val="36"/>
          <w:szCs w:val="36"/>
        </w:rPr>
        <w:t>s Teachings</w:t>
      </w:r>
    </w:p>
    <w:p w14:paraId="3946FEAB" w14:textId="1BE737F6" w:rsidR="00485CB4" w:rsidRPr="008124D7" w:rsidRDefault="00485CB4"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319B5310" w14:textId="0C8AC85B" w:rsidR="00541D82" w:rsidRPr="008124D7" w:rsidRDefault="00F710AB" w:rsidP="00F55A89">
      <w:pPr>
        <w:pStyle w:val="a4"/>
        <w:shd w:val="clear" w:color="auto" w:fill="FFFFFF"/>
        <w:spacing w:before="0" w:beforeAutospacing="0" w:after="0" w:afterAutospacing="0"/>
        <w:ind w:firstLine="284"/>
        <w:contextualSpacing/>
        <w:jc w:val="center"/>
        <w:rPr>
          <w:rFonts w:ascii="Georgia" w:hAnsi="Georgia" w:cstheme="majorBidi"/>
          <w:sz w:val="28"/>
          <w:szCs w:val="28"/>
        </w:rPr>
      </w:pPr>
      <w:r w:rsidRPr="00F710AB">
        <w:rPr>
          <w:rFonts w:ascii="Georgia" w:hAnsi="Georgia" w:cstheme="majorBidi"/>
          <w:sz w:val="28"/>
          <w:szCs w:val="28"/>
        </w:rPr>
        <w:t>Translated from Russian, edit</w:t>
      </w:r>
      <w:r w:rsidR="00993747">
        <w:rPr>
          <w:rFonts w:ascii="Georgia" w:hAnsi="Georgia" w:cstheme="majorBidi"/>
          <w:sz w:val="28"/>
          <w:szCs w:val="28"/>
        </w:rPr>
        <w:t>ed</w:t>
      </w:r>
      <w:r w:rsidRPr="00F710AB">
        <w:rPr>
          <w:rFonts w:ascii="Georgia" w:hAnsi="Georgia" w:cstheme="majorBidi"/>
          <w:sz w:val="28"/>
          <w:szCs w:val="28"/>
        </w:rPr>
        <w:t xml:space="preserve"> and elaborat</w:t>
      </w:r>
      <w:r w:rsidR="00993747">
        <w:rPr>
          <w:rFonts w:ascii="Georgia" w:hAnsi="Georgia" w:cstheme="majorBidi"/>
          <w:sz w:val="28"/>
          <w:szCs w:val="28"/>
        </w:rPr>
        <w:t>ed</w:t>
      </w:r>
      <w:r w:rsidRPr="00F710AB">
        <w:rPr>
          <w:rFonts w:ascii="Georgia" w:hAnsi="Georgia" w:cstheme="majorBidi"/>
          <w:sz w:val="28"/>
          <w:szCs w:val="28"/>
        </w:rPr>
        <w:t xml:space="preserve"> by Alex Shlyankevich</w:t>
      </w:r>
    </w:p>
    <w:p w14:paraId="4055FA0E" w14:textId="77777777" w:rsidR="00541D82" w:rsidRPr="008124D7" w:rsidRDefault="00541D82" w:rsidP="00F55A89">
      <w:pPr>
        <w:pStyle w:val="a4"/>
        <w:shd w:val="clear" w:color="auto" w:fill="FFFFFF"/>
        <w:spacing w:before="0" w:beforeAutospacing="0" w:after="0" w:afterAutospacing="0"/>
        <w:ind w:firstLine="284"/>
        <w:contextualSpacing/>
        <w:jc w:val="center"/>
        <w:rPr>
          <w:rFonts w:ascii="Georgia" w:hAnsi="Georgia" w:cstheme="majorBidi"/>
          <w:sz w:val="28"/>
          <w:szCs w:val="28"/>
        </w:rPr>
      </w:pPr>
    </w:p>
    <w:p w14:paraId="0EDD6B94" w14:textId="1E70DEBB" w:rsidR="00541D82" w:rsidRPr="008124D7" w:rsidRDefault="00541D82" w:rsidP="00F55A89">
      <w:pPr>
        <w:pStyle w:val="a4"/>
        <w:shd w:val="clear" w:color="auto" w:fill="FFFFFF"/>
        <w:spacing w:before="0" w:beforeAutospacing="0" w:after="0" w:afterAutospacing="0"/>
        <w:ind w:firstLine="284"/>
        <w:contextualSpacing/>
        <w:jc w:val="center"/>
        <w:rPr>
          <w:rFonts w:ascii="Georgia" w:hAnsi="Georgia" w:cstheme="majorBidi"/>
          <w:sz w:val="28"/>
          <w:szCs w:val="28"/>
        </w:rPr>
      </w:pPr>
      <w:r w:rsidRPr="008124D7">
        <w:rPr>
          <w:rFonts w:ascii="Georgia" w:hAnsi="Georgia" w:cstheme="majorBidi"/>
          <w:sz w:val="28"/>
          <w:szCs w:val="28"/>
        </w:rPr>
        <w:t>Second</w:t>
      </w:r>
      <w:r w:rsidR="00877DB9" w:rsidRPr="008124D7">
        <w:rPr>
          <w:rFonts w:ascii="Georgia" w:hAnsi="Georgia" w:cstheme="majorBidi"/>
          <w:sz w:val="28"/>
          <w:szCs w:val="28"/>
        </w:rPr>
        <w:t xml:space="preserve"> Edition</w:t>
      </w:r>
      <w:r w:rsidRPr="008124D7">
        <w:rPr>
          <w:rFonts w:ascii="Georgia" w:hAnsi="Georgia" w:cstheme="majorBidi"/>
          <w:sz w:val="28"/>
          <w:szCs w:val="28"/>
        </w:rPr>
        <w:t xml:space="preserve">, </w:t>
      </w:r>
      <w:r w:rsidR="00460000" w:rsidRPr="008124D7">
        <w:rPr>
          <w:rFonts w:ascii="Georgia" w:hAnsi="Georgia" w:cstheme="majorBidi"/>
          <w:sz w:val="28"/>
          <w:szCs w:val="28"/>
        </w:rPr>
        <w:t>Revised</w:t>
      </w:r>
      <w:r w:rsidR="00A96888">
        <w:rPr>
          <w:rFonts w:ascii="Georgia" w:hAnsi="Georgia" w:cstheme="majorBidi"/>
          <w:sz w:val="28"/>
          <w:szCs w:val="28"/>
        </w:rPr>
        <w:t>,</w:t>
      </w:r>
      <w:r w:rsidR="00460000" w:rsidRPr="008124D7">
        <w:rPr>
          <w:rFonts w:ascii="Georgia" w:hAnsi="Georgia" w:cstheme="majorBidi"/>
          <w:sz w:val="28"/>
          <w:szCs w:val="28"/>
        </w:rPr>
        <w:t xml:space="preserve"> and Expanded</w:t>
      </w:r>
    </w:p>
    <w:p w14:paraId="69A9676C" w14:textId="77777777" w:rsidR="006E5BEB" w:rsidRPr="008124D7" w:rsidRDefault="006E5BEB"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27AAA592" w14:textId="77777777" w:rsidR="00165E4A" w:rsidRPr="008124D7" w:rsidRDefault="00165E4A"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586B9CF9" w14:textId="211396FA" w:rsidR="00165E4A" w:rsidRPr="008124D7" w:rsidRDefault="00165E4A">
      <w:pPr>
        <w:rPr>
          <w:rFonts w:ascii="Georgia" w:eastAsia="Times New Roman" w:hAnsi="Georgia" w:cstheme="majorBidi"/>
          <w:kern w:val="0"/>
          <w:sz w:val="36"/>
          <w:szCs w:val="36"/>
          <w14:ligatures w14:val="none"/>
        </w:rPr>
      </w:pPr>
      <w:r w:rsidRPr="008124D7">
        <w:rPr>
          <w:rFonts w:ascii="Georgia" w:hAnsi="Georgia" w:cstheme="majorBidi"/>
          <w:sz w:val="36"/>
          <w:szCs w:val="36"/>
        </w:rPr>
        <w:br w:type="page"/>
      </w:r>
    </w:p>
    <w:p w14:paraId="0793C2E6" w14:textId="77777777" w:rsidR="00165E4A" w:rsidRPr="008124D7" w:rsidRDefault="00165E4A"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52C2BC37" w14:textId="77777777" w:rsidR="00165E4A" w:rsidRPr="008124D7" w:rsidRDefault="00165E4A" w:rsidP="00165E4A">
      <w:pPr>
        <w:rPr>
          <w:rFonts w:ascii="Georgia" w:hAnsi="Georgia"/>
          <w:sz w:val="24"/>
          <w:szCs w:val="24"/>
        </w:rPr>
      </w:pPr>
      <w:r w:rsidRPr="008124D7">
        <w:rPr>
          <w:rFonts w:ascii="Georgia" w:hAnsi="Georgia"/>
          <w:sz w:val="24"/>
          <w:szCs w:val="24"/>
        </w:rPr>
        <w:t>Pinchas Polonsky</w:t>
      </w:r>
    </w:p>
    <w:p w14:paraId="1CC3AD6F" w14:textId="77777777" w:rsidR="00165E4A" w:rsidRPr="008124D7" w:rsidRDefault="00165E4A" w:rsidP="00165E4A">
      <w:pPr>
        <w:rPr>
          <w:rFonts w:ascii="Georgia" w:hAnsi="Georgia"/>
          <w:sz w:val="24"/>
          <w:szCs w:val="24"/>
        </w:rPr>
      </w:pPr>
      <w:r w:rsidRPr="008124D7">
        <w:rPr>
          <w:rFonts w:ascii="Georgia" w:hAnsi="Georgia"/>
          <w:sz w:val="24"/>
          <w:szCs w:val="24"/>
        </w:rPr>
        <w:t>UNIVERSAL RELIGIOUS ZIONISM</w:t>
      </w:r>
    </w:p>
    <w:p w14:paraId="5CA51926" w14:textId="77777777" w:rsidR="00165E4A" w:rsidRPr="008124D7" w:rsidRDefault="00165E4A" w:rsidP="00165E4A">
      <w:pPr>
        <w:rPr>
          <w:rFonts w:ascii="Georgia" w:hAnsi="Georgia"/>
          <w:sz w:val="24"/>
          <w:szCs w:val="24"/>
          <w:rtl/>
        </w:rPr>
      </w:pPr>
      <w:r w:rsidRPr="008124D7">
        <w:rPr>
          <w:rFonts w:ascii="Georgia" w:hAnsi="Georgia"/>
          <w:sz w:val="24"/>
          <w:szCs w:val="24"/>
          <w:rtl/>
        </w:rPr>
        <w:t>ציונות עולמית דתית</w:t>
      </w:r>
    </w:p>
    <w:p w14:paraId="44C2B22D" w14:textId="77777777" w:rsidR="00165E4A" w:rsidRPr="008124D7" w:rsidRDefault="00165E4A" w:rsidP="00165E4A">
      <w:pPr>
        <w:rPr>
          <w:rFonts w:ascii="Georgia" w:hAnsi="Georgia"/>
          <w:sz w:val="24"/>
          <w:szCs w:val="24"/>
          <w:rtl/>
        </w:rPr>
      </w:pPr>
      <w:r w:rsidRPr="008124D7">
        <w:rPr>
          <w:rFonts w:ascii="Georgia" w:hAnsi="Georgia"/>
          <w:sz w:val="24"/>
          <w:szCs w:val="24"/>
          <w:rtl/>
        </w:rPr>
        <w:t>(צע"ד)</w:t>
      </w:r>
    </w:p>
    <w:p w14:paraId="63B649D7" w14:textId="77777777" w:rsidR="00165E4A" w:rsidRPr="008124D7" w:rsidRDefault="00165E4A" w:rsidP="00165E4A">
      <w:pPr>
        <w:rPr>
          <w:rFonts w:ascii="Georgia" w:hAnsi="Georgia"/>
          <w:sz w:val="24"/>
          <w:szCs w:val="24"/>
        </w:rPr>
      </w:pPr>
      <w:r w:rsidRPr="008124D7">
        <w:rPr>
          <w:rFonts w:ascii="Georgia" w:hAnsi="Georgia"/>
          <w:sz w:val="24"/>
          <w:szCs w:val="24"/>
        </w:rPr>
        <w:t>A New Phase in the Development of</w:t>
      </w:r>
    </w:p>
    <w:p w14:paraId="633B9658" w14:textId="77777777" w:rsidR="00165E4A" w:rsidRPr="008124D7" w:rsidRDefault="00165E4A" w:rsidP="00165E4A">
      <w:pPr>
        <w:rPr>
          <w:rFonts w:ascii="Georgia" w:hAnsi="Georgia"/>
          <w:sz w:val="24"/>
          <w:szCs w:val="24"/>
        </w:rPr>
      </w:pPr>
      <w:r w:rsidRPr="008124D7">
        <w:rPr>
          <w:rFonts w:ascii="Georgia" w:hAnsi="Georgia"/>
          <w:sz w:val="24"/>
          <w:szCs w:val="24"/>
        </w:rPr>
        <w:t>Religious Zionism and Modern Orthodoxy</w:t>
      </w:r>
    </w:p>
    <w:p w14:paraId="000394A0" w14:textId="77777777" w:rsidR="00165E4A" w:rsidRPr="008124D7" w:rsidRDefault="00165E4A" w:rsidP="00165E4A">
      <w:pPr>
        <w:rPr>
          <w:rFonts w:ascii="Georgia" w:hAnsi="Georgia"/>
          <w:sz w:val="24"/>
          <w:szCs w:val="24"/>
        </w:rPr>
      </w:pPr>
      <w:r w:rsidRPr="008124D7">
        <w:rPr>
          <w:rFonts w:ascii="Georgia" w:hAnsi="Georgia"/>
          <w:sz w:val="24"/>
          <w:szCs w:val="24"/>
        </w:rPr>
        <w:t>in Light of Rav Kook</w:t>
      </w:r>
      <w:r w:rsidRPr="00BB06A0">
        <w:rPr>
          <w:rFonts w:ascii="Georgia" w:hAnsi="Georgia"/>
          <w:sz w:val="24"/>
          <w:szCs w:val="24"/>
        </w:rPr>
        <w:t>’</w:t>
      </w:r>
      <w:r w:rsidRPr="008124D7">
        <w:rPr>
          <w:rFonts w:ascii="Georgia" w:hAnsi="Georgia"/>
          <w:sz w:val="24"/>
          <w:szCs w:val="24"/>
        </w:rPr>
        <w:t>s Teachings</w:t>
      </w:r>
    </w:p>
    <w:p w14:paraId="24696BC2" w14:textId="77777777" w:rsidR="00165E4A" w:rsidRPr="008124D7" w:rsidRDefault="00165E4A" w:rsidP="00165E4A">
      <w:pPr>
        <w:rPr>
          <w:rFonts w:ascii="Georgia" w:hAnsi="Georgia"/>
          <w:sz w:val="24"/>
          <w:szCs w:val="24"/>
        </w:rPr>
      </w:pPr>
    </w:p>
    <w:p w14:paraId="6FEF3B23" w14:textId="77777777" w:rsidR="00165E4A" w:rsidRPr="008124D7" w:rsidRDefault="00165E4A" w:rsidP="00165E4A">
      <w:pPr>
        <w:rPr>
          <w:rFonts w:ascii="Georgia" w:hAnsi="Georgia"/>
          <w:sz w:val="24"/>
          <w:szCs w:val="24"/>
        </w:rPr>
      </w:pPr>
      <w:r w:rsidRPr="008124D7">
        <w:rPr>
          <w:rFonts w:ascii="Georgia" w:hAnsi="Georgia"/>
          <w:sz w:val="24"/>
          <w:szCs w:val="24"/>
        </w:rPr>
        <w:t>Translated from Russian, edited</w:t>
      </w:r>
    </w:p>
    <w:p w14:paraId="47BCABF8" w14:textId="77777777" w:rsidR="00165E4A" w:rsidRPr="008124D7" w:rsidRDefault="00165E4A" w:rsidP="00165E4A">
      <w:pPr>
        <w:rPr>
          <w:rFonts w:ascii="Georgia" w:hAnsi="Georgia"/>
          <w:sz w:val="24"/>
          <w:szCs w:val="24"/>
        </w:rPr>
      </w:pPr>
      <w:r w:rsidRPr="008124D7">
        <w:rPr>
          <w:rFonts w:ascii="Georgia" w:hAnsi="Georgia"/>
          <w:sz w:val="24"/>
          <w:szCs w:val="24"/>
        </w:rPr>
        <w:t>and elaborated by Alex Shlyankevich</w:t>
      </w:r>
    </w:p>
    <w:p w14:paraId="4C3BEC7A" w14:textId="77777777" w:rsidR="00165E4A" w:rsidRPr="008124D7" w:rsidRDefault="00165E4A" w:rsidP="00165E4A">
      <w:pPr>
        <w:rPr>
          <w:rFonts w:ascii="Georgia" w:hAnsi="Georgia"/>
          <w:sz w:val="24"/>
          <w:szCs w:val="24"/>
        </w:rPr>
      </w:pPr>
    </w:p>
    <w:p w14:paraId="19F37DD0" w14:textId="3B83D981" w:rsidR="00165E4A" w:rsidRPr="008124D7" w:rsidRDefault="00165E4A" w:rsidP="00165E4A">
      <w:pPr>
        <w:rPr>
          <w:rFonts w:ascii="Georgia" w:hAnsi="Georgia"/>
          <w:sz w:val="24"/>
          <w:szCs w:val="24"/>
        </w:rPr>
      </w:pPr>
      <w:r w:rsidRPr="008124D7">
        <w:rPr>
          <w:rFonts w:ascii="Georgia" w:hAnsi="Georgia"/>
          <w:sz w:val="24"/>
          <w:szCs w:val="24"/>
        </w:rPr>
        <w:t>Second Edition, Revised and Expanded</w:t>
      </w:r>
    </w:p>
    <w:p w14:paraId="2D2E492A" w14:textId="77777777" w:rsidR="00165E4A" w:rsidRPr="008124D7" w:rsidRDefault="00165E4A" w:rsidP="00165E4A">
      <w:pPr>
        <w:rPr>
          <w:rFonts w:ascii="Georgia" w:hAnsi="Georgia"/>
          <w:sz w:val="24"/>
          <w:szCs w:val="24"/>
        </w:rPr>
      </w:pPr>
    </w:p>
    <w:p w14:paraId="6A1326D6" w14:textId="7558387F" w:rsidR="00165E4A" w:rsidRPr="008124D7" w:rsidRDefault="00165E4A" w:rsidP="00165E4A">
      <w:pPr>
        <w:rPr>
          <w:rFonts w:ascii="Georgia" w:hAnsi="Georgia"/>
          <w:sz w:val="24"/>
          <w:szCs w:val="24"/>
        </w:rPr>
      </w:pPr>
      <w:r w:rsidRPr="008124D7">
        <w:rPr>
          <w:rFonts w:ascii="Georgia" w:hAnsi="Georgia"/>
          <w:sz w:val="24"/>
          <w:szCs w:val="24"/>
        </w:rPr>
        <w:t>Orot Yerushalaim</w:t>
      </w:r>
      <w:r w:rsidR="00B63F90" w:rsidRPr="008124D7">
        <w:rPr>
          <w:rFonts w:ascii="Georgia" w:hAnsi="Georgia"/>
          <w:sz w:val="24"/>
          <w:szCs w:val="24"/>
        </w:rPr>
        <w:t xml:space="preserve"> </w:t>
      </w:r>
      <w:r w:rsidRPr="008124D7">
        <w:rPr>
          <w:rFonts w:ascii="Georgia" w:hAnsi="Georgia"/>
          <w:sz w:val="24"/>
          <w:szCs w:val="24"/>
        </w:rPr>
        <w:t>Derech Zion</w:t>
      </w:r>
    </w:p>
    <w:p w14:paraId="7BC5C365" w14:textId="77777777" w:rsidR="00165E4A" w:rsidRPr="008124D7" w:rsidRDefault="00165E4A" w:rsidP="00165E4A">
      <w:pPr>
        <w:rPr>
          <w:rFonts w:ascii="Georgia" w:hAnsi="Georgia"/>
          <w:sz w:val="24"/>
          <w:szCs w:val="24"/>
        </w:rPr>
      </w:pPr>
    </w:p>
    <w:p w14:paraId="6CE5E9DB" w14:textId="77777777" w:rsidR="00165E4A" w:rsidRPr="008124D7" w:rsidRDefault="00165E4A" w:rsidP="00165E4A">
      <w:pPr>
        <w:rPr>
          <w:rFonts w:ascii="Georgia" w:hAnsi="Georgia"/>
          <w:sz w:val="24"/>
          <w:szCs w:val="24"/>
        </w:rPr>
      </w:pPr>
      <w:r w:rsidRPr="008124D7">
        <w:rPr>
          <w:rFonts w:ascii="Georgia" w:hAnsi="Georgia"/>
          <w:sz w:val="24"/>
          <w:szCs w:val="24"/>
        </w:rPr>
        <w:t>2025</w:t>
      </w:r>
    </w:p>
    <w:p w14:paraId="4B49739D" w14:textId="77777777" w:rsidR="00165E4A" w:rsidRPr="008124D7" w:rsidRDefault="00165E4A" w:rsidP="00165E4A">
      <w:pPr>
        <w:rPr>
          <w:rFonts w:ascii="Georgia" w:hAnsi="Georgia"/>
          <w:sz w:val="24"/>
          <w:szCs w:val="24"/>
        </w:rPr>
      </w:pPr>
    </w:p>
    <w:p w14:paraId="319B8EC2" w14:textId="77777777" w:rsidR="00165E4A" w:rsidRPr="008124D7" w:rsidRDefault="00165E4A" w:rsidP="00F55A89">
      <w:pPr>
        <w:pStyle w:val="a4"/>
        <w:shd w:val="clear" w:color="auto" w:fill="FFFFFF"/>
        <w:spacing w:before="0" w:beforeAutospacing="0" w:after="0" w:afterAutospacing="0"/>
        <w:ind w:firstLine="284"/>
        <w:jc w:val="center"/>
        <w:rPr>
          <w:rFonts w:ascii="Georgia" w:hAnsi="Georgia" w:cstheme="majorBidi"/>
        </w:rPr>
      </w:pPr>
    </w:p>
    <w:p w14:paraId="27BC0383" w14:textId="77777777" w:rsidR="006E5BEB" w:rsidRPr="008124D7" w:rsidRDefault="006E5BEB" w:rsidP="00F55A89">
      <w:pPr>
        <w:pStyle w:val="a4"/>
        <w:shd w:val="clear" w:color="auto" w:fill="FFFFFF"/>
        <w:spacing w:before="0" w:beforeAutospacing="0" w:after="0" w:afterAutospacing="0"/>
        <w:ind w:firstLine="284"/>
        <w:jc w:val="center"/>
        <w:rPr>
          <w:rFonts w:ascii="Georgia" w:hAnsi="Georgia" w:cstheme="majorBidi"/>
        </w:rPr>
      </w:pPr>
    </w:p>
    <w:p w14:paraId="0180AB7F" w14:textId="77777777" w:rsidR="006E5BEB" w:rsidRPr="008124D7" w:rsidRDefault="006E5BEB"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12C74C29" w14:textId="53BDE17B" w:rsidR="000A2D4F" w:rsidRDefault="000A2D4F">
      <w:pPr>
        <w:rPr>
          <w:rFonts w:ascii="Georgia" w:eastAsia="Times New Roman" w:hAnsi="Georgia" w:cstheme="majorBidi"/>
          <w:kern w:val="0"/>
          <w:sz w:val="36"/>
          <w:szCs w:val="36"/>
          <w14:ligatures w14:val="none"/>
        </w:rPr>
      </w:pPr>
      <w:r>
        <w:rPr>
          <w:rFonts w:ascii="Georgia" w:hAnsi="Georgia" w:cstheme="majorBidi"/>
          <w:sz w:val="36"/>
          <w:szCs w:val="36"/>
        </w:rPr>
        <w:br w:type="page"/>
      </w:r>
    </w:p>
    <w:p w14:paraId="368001C7" w14:textId="77777777" w:rsidR="006170BE" w:rsidRPr="008124D7" w:rsidRDefault="006170BE"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2C7C5824" w14:textId="7C26654F" w:rsidR="00050142" w:rsidRDefault="00050142" w:rsidP="00D71709">
      <w:pPr>
        <w:shd w:val="clear" w:color="auto" w:fill="FFFFFF"/>
        <w:spacing w:after="0" w:line="240" w:lineRule="auto"/>
        <w:ind w:firstLine="284"/>
        <w:jc w:val="center"/>
        <w:rPr>
          <w:rFonts w:ascii="Georgia" w:hAnsi="Georgia" w:cstheme="majorBidi"/>
          <w:sz w:val="36"/>
          <w:szCs w:val="36"/>
        </w:rPr>
      </w:pPr>
    </w:p>
    <w:p w14:paraId="046603BE" w14:textId="77777777" w:rsidR="00993747" w:rsidRPr="00993747" w:rsidRDefault="00993747" w:rsidP="00993747">
      <w:pPr>
        <w:shd w:val="clear" w:color="auto" w:fill="FFFFFF"/>
        <w:spacing w:after="0" w:line="240" w:lineRule="auto"/>
        <w:ind w:firstLine="284"/>
        <w:jc w:val="center"/>
        <w:rPr>
          <w:rFonts w:ascii="Georgia" w:hAnsi="Georgia" w:cstheme="majorBidi"/>
          <w:b/>
          <w:bCs/>
          <w:sz w:val="36"/>
          <w:szCs w:val="36"/>
        </w:rPr>
      </w:pPr>
      <w:r w:rsidRPr="00993747">
        <w:rPr>
          <w:rFonts w:ascii="Georgia" w:hAnsi="Georgia" w:cstheme="majorBidi"/>
          <w:b/>
          <w:bCs/>
          <w:sz w:val="36"/>
          <w:szCs w:val="36"/>
        </w:rPr>
        <w:t>With Special Recognition</w:t>
      </w:r>
    </w:p>
    <w:p w14:paraId="1BE0B283" w14:textId="77777777" w:rsidR="00993747" w:rsidRDefault="00993747" w:rsidP="00993747">
      <w:pPr>
        <w:shd w:val="clear" w:color="auto" w:fill="FFFFFF"/>
        <w:spacing w:after="0" w:line="240" w:lineRule="auto"/>
        <w:ind w:firstLine="284"/>
        <w:jc w:val="center"/>
        <w:rPr>
          <w:rFonts w:ascii="Georgia" w:hAnsi="Georgia" w:cstheme="majorBidi"/>
          <w:sz w:val="36"/>
          <w:szCs w:val="36"/>
        </w:rPr>
      </w:pPr>
    </w:p>
    <w:p w14:paraId="4B481E35" w14:textId="77777777" w:rsidR="00993747" w:rsidRDefault="00993747" w:rsidP="00993747">
      <w:pPr>
        <w:shd w:val="clear" w:color="auto" w:fill="FFFFFF"/>
        <w:spacing w:after="0" w:line="240" w:lineRule="auto"/>
        <w:ind w:firstLine="284"/>
        <w:jc w:val="center"/>
        <w:rPr>
          <w:rFonts w:ascii="Georgia" w:hAnsi="Georgia" w:cstheme="majorBidi"/>
          <w:sz w:val="36"/>
          <w:szCs w:val="36"/>
        </w:rPr>
      </w:pPr>
      <w:r w:rsidRPr="00993747">
        <w:rPr>
          <w:rFonts w:ascii="Georgia" w:hAnsi="Georgia" w:cstheme="majorBidi"/>
          <w:sz w:val="36"/>
          <w:szCs w:val="36"/>
        </w:rPr>
        <w:t>This book bears the unmistakable imprint of</w:t>
      </w:r>
    </w:p>
    <w:p w14:paraId="44DEA7DF" w14:textId="77777777" w:rsidR="00993747" w:rsidRDefault="00993747" w:rsidP="00993747">
      <w:pPr>
        <w:shd w:val="clear" w:color="auto" w:fill="FFFFFF"/>
        <w:spacing w:after="0" w:line="240" w:lineRule="auto"/>
        <w:ind w:firstLine="284"/>
        <w:jc w:val="center"/>
        <w:rPr>
          <w:rFonts w:ascii="Georgia" w:hAnsi="Georgia" w:cstheme="majorBidi"/>
          <w:sz w:val="36"/>
          <w:szCs w:val="36"/>
        </w:rPr>
      </w:pPr>
    </w:p>
    <w:p w14:paraId="58AA3077" w14:textId="57E019BC" w:rsidR="00993747" w:rsidRDefault="00993747" w:rsidP="00993747">
      <w:pPr>
        <w:shd w:val="clear" w:color="auto" w:fill="FFFFFF"/>
        <w:spacing w:after="0" w:line="240" w:lineRule="auto"/>
        <w:ind w:firstLine="284"/>
        <w:jc w:val="center"/>
        <w:rPr>
          <w:rFonts w:ascii="Georgia" w:hAnsi="Georgia" w:cstheme="majorBidi"/>
          <w:sz w:val="36"/>
          <w:szCs w:val="36"/>
        </w:rPr>
      </w:pPr>
      <w:r w:rsidRPr="00993747">
        <w:rPr>
          <w:rFonts w:ascii="Georgia" w:hAnsi="Georgia" w:cstheme="majorBidi"/>
          <w:b/>
          <w:bCs/>
          <w:sz w:val="36"/>
          <w:szCs w:val="36"/>
        </w:rPr>
        <w:t>Alex Shlyankevich</w:t>
      </w:r>
      <w:r w:rsidRPr="00993747">
        <w:rPr>
          <w:rFonts w:ascii="Georgia" w:hAnsi="Georgia" w:cstheme="majorBidi"/>
          <w:sz w:val="36"/>
          <w:szCs w:val="36"/>
        </w:rPr>
        <w:t>,</w:t>
      </w:r>
    </w:p>
    <w:p w14:paraId="66C00966" w14:textId="77777777" w:rsidR="00993747" w:rsidRPr="00993747" w:rsidRDefault="00993747" w:rsidP="00993747">
      <w:pPr>
        <w:shd w:val="clear" w:color="auto" w:fill="FFFFFF"/>
        <w:spacing w:after="0" w:line="240" w:lineRule="auto"/>
        <w:ind w:firstLine="284"/>
        <w:jc w:val="center"/>
        <w:rPr>
          <w:rFonts w:ascii="Georgia" w:hAnsi="Georgia" w:cstheme="majorBidi"/>
          <w:sz w:val="36"/>
          <w:szCs w:val="36"/>
        </w:rPr>
      </w:pPr>
    </w:p>
    <w:p w14:paraId="294D8E69" w14:textId="14123806" w:rsidR="00345EE5" w:rsidRPr="00BB06A0" w:rsidRDefault="00993747" w:rsidP="00993747">
      <w:pPr>
        <w:shd w:val="clear" w:color="auto" w:fill="FFFFFF"/>
        <w:spacing w:after="0" w:line="240" w:lineRule="auto"/>
        <w:ind w:firstLine="284"/>
        <w:jc w:val="center"/>
        <w:rPr>
          <w:rFonts w:ascii="Georgia" w:eastAsia="Times New Roman" w:hAnsi="Georgia" w:cstheme="majorBidi"/>
          <w:b/>
          <w:bCs/>
          <w:kern w:val="0"/>
          <w:sz w:val="24"/>
          <w:szCs w:val="24"/>
          <w14:ligatures w14:val="none"/>
        </w:rPr>
      </w:pPr>
      <w:r w:rsidRPr="00993747">
        <w:rPr>
          <w:rFonts w:ascii="Georgia" w:hAnsi="Georgia" w:cstheme="majorBidi"/>
          <w:sz w:val="36"/>
          <w:szCs w:val="36"/>
        </w:rPr>
        <w:t>whose editing, research, content development, literary refinement, and English translation were essential throughout its creation—helping bring the ideas of Universal Religious Zionism into focus and into the world.</w:t>
      </w:r>
      <w:r w:rsidR="00BC6BE4" w:rsidRPr="008124D7">
        <w:rPr>
          <w:rFonts w:ascii="Georgia" w:hAnsi="Georgia" w:cstheme="majorBidi"/>
          <w:sz w:val="36"/>
          <w:szCs w:val="36"/>
        </w:rPr>
        <w:br w:type="page"/>
      </w:r>
      <w:r w:rsidR="00345EE5" w:rsidRPr="00BB06A0">
        <w:rPr>
          <w:rFonts w:ascii="Georgia" w:eastAsia="Times New Roman" w:hAnsi="Georgia" w:cstheme="majorBidi"/>
          <w:b/>
          <w:bCs/>
          <w:kern w:val="0"/>
          <w:sz w:val="24"/>
          <w:szCs w:val="24"/>
          <w14:ligatures w14:val="none"/>
        </w:rPr>
        <w:lastRenderedPageBreak/>
        <w:t>ACKNOWLEDGMENTS</w:t>
      </w:r>
    </w:p>
    <w:p w14:paraId="17534FA2" w14:textId="77777777" w:rsidR="00985054" w:rsidRPr="00BB06A0" w:rsidRDefault="00985054"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37F893CE" w14:textId="77777777" w:rsidR="00370FE0" w:rsidRPr="00370FE0" w:rsidRDefault="00370FE0" w:rsidP="00370FE0">
      <w:pPr>
        <w:shd w:val="clear" w:color="auto" w:fill="FFFFFF"/>
        <w:spacing w:after="0" w:line="240" w:lineRule="auto"/>
        <w:ind w:firstLine="284"/>
        <w:contextualSpacing/>
        <w:rPr>
          <w:rFonts w:ascii="Georgia" w:eastAsia="Times New Roman" w:hAnsi="Georgia" w:cstheme="majorBidi"/>
          <w:kern w:val="0"/>
          <w:sz w:val="24"/>
          <w:szCs w:val="24"/>
          <w14:ligatures w14:val="none"/>
        </w:rPr>
      </w:pPr>
      <w:r w:rsidRPr="00370FE0">
        <w:rPr>
          <w:rFonts w:ascii="Georgia" w:eastAsia="Times New Roman" w:hAnsi="Georgia" w:cstheme="majorBidi"/>
          <w:kern w:val="0"/>
          <w:sz w:val="24"/>
          <w:szCs w:val="24"/>
          <w14:ligatures w14:val="none"/>
        </w:rPr>
        <w:t>I extend my profound appreciation to Rav Oury Cherki, one of the spiritual leaders of Religious Zionism in our time, whose guidance has been instrumental in shaping the ideas of this book since its inception in 2000.</w:t>
      </w:r>
    </w:p>
    <w:p w14:paraId="564B158F" w14:textId="77777777" w:rsidR="00370FE0" w:rsidRPr="00370FE0" w:rsidRDefault="00370FE0" w:rsidP="00370FE0">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444E0A8F" w14:textId="75EF2FFD" w:rsidR="00A461BD" w:rsidRPr="00BB06A0" w:rsidRDefault="00370FE0"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370FE0">
        <w:rPr>
          <w:rFonts w:ascii="Georgia" w:eastAsia="Times New Roman" w:hAnsi="Georgia" w:cstheme="majorBidi"/>
          <w:kern w:val="0"/>
          <w:sz w:val="24"/>
          <w:szCs w:val="24"/>
          <w14:ligatures w14:val="none"/>
        </w:rPr>
        <w:t>My heartfelt gratitude to Rav Yitzchak Sheilat, rosh yeshiva of Yeshivat Birkat Moshe and a recognized authority on Rav Kook, for carefully reading the manuscript and offering deeply valuable insights.</w:t>
      </w:r>
    </w:p>
    <w:p w14:paraId="7BE3B4E7" w14:textId="77777777" w:rsidR="00370FE0" w:rsidRDefault="00370FE0"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0F7D81C" w14:textId="300FE4E2" w:rsidR="00A461BD" w:rsidRPr="00BB06A0" w:rsidRDefault="00215744"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I am indebted to my close collaborator, Alex Shlyankevich, for the editing, research, content development, literary shaping, and English translation that brought the book to a wider audience. I cherish his dedication and expertise.</w:t>
      </w:r>
    </w:p>
    <w:p w14:paraId="3F2A5A93" w14:textId="77777777" w:rsidR="00A461BD" w:rsidRPr="00BB06A0" w:rsidRDefault="00A461BD"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56E1A047" w14:textId="77777777" w:rsidR="00A461BD" w:rsidRPr="00BB06A0" w:rsidRDefault="00A461BD"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My heartfelt thanks go to Ariel Margulis for our enriching discussions and his significant contributions.</w:t>
      </w:r>
    </w:p>
    <w:p w14:paraId="28CEB829" w14:textId="77777777" w:rsidR="00A461BD" w:rsidRPr="00BB06A0" w:rsidRDefault="00A461BD"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7A8CA59D" w14:textId="3AE69194" w:rsidR="00A461BD" w:rsidRPr="00BB06A0" w:rsidRDefault="00A461BD" w:rsidP="00215744">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I sincerely thank Dr. Zvi Leshem for his critical help, insight, and support.</w:t>
      </w:r>
    </w:p>
    <w:p w14:paraId="0AD4C2CF" w14:textId="77777777" w:rsidR="00A461BD" w:rsidRPr="00BB06A0" w:rsidRDefault="00A461BD" w:rsidP="00215744">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720081F5" w14:textId="6B062353" w:rsidR="00345EE5" w:rsidRPr="00BB06A0" w:rsidRDefault="00A461BD" w:rsidP="00215744">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I also wish to acknowledge with gratitude all those who aided in the preparation of this book:</w:t>
      </w:r>
      <w:r w:rsidR="00345EE5" w:rsidRPr="00BB06A0">
        <w:rPr>
          <w:rFonts w:ascii="Georgia" w:eastAsia="Times New Roman" w:hAnsi="Georgia" w:cstheme="majorBidi"/>
          <w:kern w:val="0"/>
          <w:sz w:val="24"/>
          <w:szCs w:val="24"/>
          <w14:ligatures w14:val="none"/>
        </w:rPr>
        <w:t xml:space="preserve"> Itzhak Streshinsky, Nechama Simanovich, Baruch Youssin, Svetlana Rousakovski, Vassili Schedrin, Elena Chopko, Chaya Umbarov, Gershon Levitsky, Uri Degen, Yulia Patrakov, Yair Sagi, Marat Ressin</w:t>
      </w:r>
      <w:r w:rsidR="00DD4C82" w:rsidRPr="00BB06A0">
        <w:rPr>
          <w:rFonts w:ascii="Georgia" w:eastAsia="Times New Roman" w:hAnsi="Georgia" w:cstheme="majorBidi"/>
          <w:kern w:val="0"/>
          <w:sz w:val="24"/>
          <w:szCs w:val="24"/>
          <w14:ligatures w14:val="none"/>
        </w:rPr>
        <w:t>, Michael Sherman, Eugene Itkis</w:t>
      </w:r>
      <w:r w:rsidR="00CD1E4B" w:rsidRPr="00BB06A0">
        <w:rPr>
          <w:rFonts w:ascii="Georgia" w:eastAsia="Times New Roman" w:hAnsi="Georgia" w:cstheme="majorBidi"/>
          <w:kern w:val="0"/>
          <w:sz w:val="24"/>
          <w:szCs w:val="24"/>
          <w14:ligatures w14:val="none"/>
        </w:rPr>
        <w:t>, Ilya Ravkin, Oded Levi</w:t>
      </w:r>
      <w:r w:rsidR="006A375C" w:rsidRPr="00BB06A0">
        <w:rPr>
          <w:rFonts w:ascii="Georgia" w:eastAsia="Times New Roman" w:hAnsi="Georgia" w:cstheme="majorBidi"/>
          <w:kern w:val="0"/>
          <w:sz w:val="24"/>
          <w:szCs w:val="24"/>
          <w14:ligatures w14:val="none"/>
        </w:rPr>
        <w:t>, Alexander Zinigrad</w:t>
      </w:r>
      <w:r w:rsidR="006C6A09">
        <w:rPr>
          <w:rFonts w:ascii="Georgia" w:eastAsia="Times New Roman" w:hAnsi="Georgia" w:cstheme="majorBidi"/>
          <w:kern w:val="0"/>
          <w:sz w:val="24"/>
          <w:szCs w:val="24"/>
          <w14:ligatures w14:val="none"/>
        </w:rPr>
        <w:t>,</w:t>
      </w:r>
      <w:r w:rsidR="006C6A09" w:rsidRPr="000E7CDE">
        <w:rPr>
          <w:rFonts w:ascii="Georgia" w:eastAsia="Times New Roman" w:hAnsi="Georgia" w:cstheme="majorBidi"/>
          <w:kern w:val="0"/>
          <w:sz w:val="24"/>
          <w:szCs w:val="24"/>
          <w14:ligatures w14:val="none"/>
        </w:rPr>
        <w:t xml:space="preserve"> </w:t>
      </w:r>
      <w:r w:rsidR="006C6A09">
        <w:rPr>
          <w:rFonts w:ascii="Georgia" w:eastAsia="Times New Roman" w:hAnsi="Georgia" w:cstheme="majorBidi"/>
          <w:kern w:val="0"/>
          <w:sz w:val="24"/>
          <w:szCs w:val="24"/>
          <w14:ligatures w14:val="none"/>
        </w:rPr>
        <w:t>and Olga Umansky</w:t>
      </w:r>
      <w:r w:rsidR="00345EE5" w:rsidRPr="00BB06A0">
        <w:rPr>
          <w:rFonts w:ascii="Georgia" w:eastAsia="Times New Roman" w:hAnsi="Georgia" w:cstheme="majorBidi"/>
          <w:kern w:val="0"/>
          <w:sz w:val="24"/>
          <w:szCs w:val="24"/>
          <w14:ligatures w14:val="none"/>
        </w:rPr>
        <w:t>.</w:t>
      </w:r>
    </w:p>
    <w:p w14:paraId="0BB0453A" w14:textId="77777777" w:rsidR="00345EE5" w:rsidRPr="00BB06A0" w:rsidRDefault="00345EE5" w:rsidP="00215744">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836D28E" w14:textId="785D8384" w:rsidR="00345EE5" w:rsidRPr="00BB06A0" w:rsidRDefault="003512AA" w:rsidP="00215744">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And finally, thank you to all of you who have supported my work over the years. Without your generosity, this project would not have been possible.</w:t>
      </w:r>
    </w:p>
    <w:p w14:paraId="3B64F5AC" w14:textId="77777777" w:rsidR="003512AA" w:rsidRPr="00BB06A0" w:rsidRDefault="003512AA" w:rsidP="00215744">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4005D59" w14:textId="77777777" w:rsidR="00345EE5" w:rsidRPr="00BB06A0" w:rsidRDefault="00345EE5"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3A38540C" w14:textId="35792800" w:rsidR="00345EE5" w:rsidRPr="00BB06A0" w:rsidRDefault="00345EE5"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Pinchas Polonsky</w:t>
      </w:r>
    </w:p>
    <w:p w14:paraId="1DFD2E9F" w14:textId="77777777" w:rsidR="00345EE5" w:rsidRPr="00BB06A0" w:rsidRDefault="00345EE5"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Jerusalem</w:t>
      </w:r>
    </w:p>
    <w:p w14:paraId="56DED02F" w14:textId="5362637B" w:rsidR="0015164F" w:rsidRPr="00BB06A0" w:rsidRDefault="00345EE5"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578</w:t>
      </w:r>
      <w:r w:rsidR="006A375C" w:rsidRPr="00BB06A0">
        <w:rPr>
          <w:rFonts w:ascii="Georgia" w:eastAsia="Times New Roman" w:hAnsi="Georgia" w:cstheme="majorBidi"/>
          <w:kern w:val="0"/>
          <w:sz w:val="24"/>
          <w:szCs w:val="24"/>
          <w14:ligatures w14:val="none"/>
        </w:rPr>
        <w:t>5</w:t>
      </w:r>
      <w:r w:rsidRPr="00BB06A0">
        <w:rPr>
          <w:rFonts w:ascii="Georgia" w:eastAsia="Times New Roman" w:hAnsi="Georgia" w:cstheme="majorBidi"/>
          <w:kern w:val="0"/>
          <w:sz w:val="24"/>
          <w:szCs w:val="24"/>
          <w14:ligatures w14:val="none"/>
        </w:rPr>
        <w:t>/202</w:t>
      </w:r>
      <w:r w:rsidR="001B0834" w:rsidRPr="00BB06A0">
        <w:rPr>
          <w:rFonts w:ascii="Georgia" w:eastAsia="Times New Roman" w:hAnsi="Georgia" w:cstheme="majorBidi"/>
          <w:kern w:val="0"/>
          <w:sz w:val="24"/>
          <w:szCs w:val="24"/>
          <w14:ligatures w14:val="none"/>
        </w:rPr>
        <w:t>5</w:t>
      </w:r>
    </w:p>
    <w:p w14:paraId="4AA91356" w14:textId="77777777" w:rsidR="0015164F" w:rsidRPr="00BB06A0" w:rsidRDefault="0015164F"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2539935E" w14:textId="77777777" w:rsidR="006170BE" w:rsidRPr="008124D7" w:rsidRDefault="006170BE"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5AE0A8B6" w14:textId="77777777" w:rsidR="006170BE" w:rsidRPr="008124D7" w:rsidRDefault="006170BE"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7EFDEED0" w14:textId="77777777" w:rsidR="006170BE" w:rsidRPr="008124D7" w:rsidRDefault="006170BE"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4AD5951E" w14:textId="77777777" w:rsidR="006170BE" w:rsidRPr="008124D7" w:rsidRDefault="006170BE" w:rsidP="00F55A89">
      <w:pPr>
        <w:pStyle w:val="a4"/>
        <w:shd w:val="clear" w:color="auto" w:fill="FFFFFF"/>
        <w:spacing w:before="0" w:beforeAutospacing="0" w:after="0" w:afterAutospacing="0"/>
        <w:ind w:firstLine="284"/>
        <w:jc w:val="center"/>
        <w:rPr>
          <w:rFonts w:ascii="Georgia" w:hAnsi="Georgia" w:cstheme="majorBidi"/>
          <w:sz w:val="36"/>
          <w:szCs w:val="36"/>
        </w:rPr>
      </w:pPr>
    </w:p>
    <w:p w14:paraId="7A704EEC" w14:textId="77777777" w:rsidR="00485CB4" w:rsidRPr="00BB06A0" w:rsidRDefault="006170BE" w:rsidP="00F55A89">
      <w:pPr>
        <w:pStyle w:val="afa"/>
        <w:spacing w:before="0" w:line="240" w:lineRule="auto"/>
        <w:ind w:firstLine="284"/>
        <w:jc w:val="center"/>
        <w:rPr>
          <w:rFonts w:ascii="Georgia" w:hAnsi="Georgia"/>
          <w:color w:val="auto"/>
          <w:sz w:val="36"/>
          <w:szCs w:val="36"/>
        </w:rPr>
      </w:pPr>
      <w:r w:rsidRPr="00BB06A0">
        <w:rPr>
          <w:rFonts w:ascii="Georgia" w:hAnsi="Georgia"/>
          <w:color w:val="auto"/>
          <w:sz w:val="36"/>
          <w:szCs w:val="36"/>
        </w:rPr>
        <w:br w:type="page"/>
      </w:r>
    </w:p>
    <w:sdt>
      <w:sdtPr>
        <w:rPr>
          <w:rFonts w:ascii="Georgia" w:eastAsiaTheme="minorHAnsi" w:hAnsi="Georgia" w:cstheme="minorBidi"/>
          <w:b/>
          <w:bCs/>
          <w:color w:val="auto"/>
          <w:kern w:val="2"/>
          <w:sz w:val="22"/>
          <w:szCs w:val="22"/>
          <w:lang w:val="ru-RU" w:bidi="he-IL"/>
          <w14:ligatures w14:val="standardContextual"/>
        </w:rPr>
        <w:id w:val="695194125"/>
        <w:docPartObj>
          <w:docPartGallery w:val="Table of Contents"/>
          <w:docPartUnique/>
        </w:docPartObj>
      </w:sdtPr>
      <w:sdtEndPr>
        <w:rPr>
          <w:lang w:val="en-US"/>
        </w:rPr>
      </w:sdtEndPr>
      <w:sdtContent>
        <w:p w14:paraId="13F905B3" w14:textId="35C583E1" w:rsidR="00985054" w:rsidRPr="008124D7" w:rsidRDefault="00985054">
          <w:pPr>
            <w:pStyle w:val="afa"/>
            <w:rPr>
              <w:rFonts w:ascii="Georgia" w:hAnsi="Georgia"/>
              <w:b/>
              <w:bCs/>
              <w:color w:val="auto"/>
            </w:rPr>
          </w:pPr>
        </w:p>
        <w:p w14:paraId="6584DEB7" w14:textId="23999758" w:rsidR="000623DE" w:rsidRPr="000623DE" w:rsidRDefault="00985054">
          <w:pPr>
            <w:pStyle w:val="11"/>
            <w:rPr>
              <w:rFonts w:ascii="Georgia" w:eastAsiaTheme="minorEastAsia" w:hAnsi="Georgia"/>
              <w:noProof/>
              <w:sz w:val="24"/>
              <w:szCs w:val="24"/>
            </w:rPr>
          </w:pPr>
          <w:r w:rsidRPr="000623DE">
            <w:rPr>
              <w:rFonts w:ascii="Georgia" w:hAnsi="Georgia"/>
            </w:rPr>
            <w:fldChar w:fldCharType="begin"/>
          </w:r>
          <w:r w:rsidRPr="000623DE">
            <w:rPr>
              <w:rFonts w:ascii="Georgia" w:hAnsi="Georgia"/>
            </w:rPr>
            <w:instrText xml:space="preserve"> TOC \o "1-3" \h \z \u </w:instrText>
          </w:r>
          <w:r w:rsidRPr="000623DE">
            <w:rPr>
              <w:rFonts w:ascii="Georgia" w:hAnsi="Georgia"/>
            </w:rPr>
            <w:fldChar w:fldCharType="separate"/>
          </w:r>
          <w:hyperlink w:anchor="_Toc202868148" w:history="1">
            <w:r w:rsidR="000623DE" w:rsidRPr="000623DE">
              <w:rPr>
                <w:rStyle w:val="a3"/>
                <w:rFonts w:ascii="Georgia" w:hAnsi="Georgia"/>
                <w:noProof/>
              </w:rPr>
              <w:t>PREFACE</w:t>
            </w:r>
            <w:r w:rsidR="000623DE" w:rsidRPr="000623DE">
              <w:rPr>
                <w:rFonts w:ascii="Georgia" w:hAnsi="Georgia"/>
                <w:noProof/>
                <w:webHidden/>
              </w:rPr>
              <w:tab/>
            </w:r>
            <w:r w:rsidR="000623DE" w:rsidRPr="000623DE">
              <w:rPr>
                <w:rFonts w:ascii="Georgia" w:hAnsi="Georgia"/>
                <w:noProof/>
                <w:webHidden/>
              </w:rPr>
              <w:fldChar w:fldCharType="begin"/>
            </w:r>
            <w:r w:rsidR="000623DE" w:rsidRPr="000623DE">
              <w:rPr>
                <w:rFonts w:ascii="Georgia" w:hAnsi="Georgia"/>
                <w:noProof/>
                <w:webHidden/>
              </w:rPr>
              <w:instrText xml:space="preserve"> PAGEREF _Toc202868148 \h </w:instrText>
            </w:r>
            <w:r w:rsidR="000623DE" w:rsidRPr="000623DE">
              <w:rPr>
                <w:rFonts w:ascii="Georgia" w:hAnsi="Georgia"/>
                <w:noProof/>
                <w:webHidden/>
              </w:rPr>
            </w:r>
            <w:r w:rsidR="000623DE" w:rsidRPr="000623DE">
              <w:rPr>
                <w:rFonts w:ascii="Georgia" w:hAnsi="Georgia"/>
                <w:noProof/>
                <w:webHidden/>
              </w:rPr>
              <w:fldChar w:fldCharType="separate"/>
            </w:r>
            <w:r w:rsidR="000623DE" w:rsidRPr="000623DE">
              <w:rPr>
                <w:rFonts w:ascii="Georgia" w:hAnsi="Georgia"/>
                <w:noProof/>
                <w:webHidden/>
              </w:rPr>
              <w:t>8</w:t>
            </w:r>
            <w:r w:rsidR="000623DE" w:rsidRPr="000623DE">
              <w:rPr>
                <w:rFonts w:ascii="Georgia" w:hAnsi="Georgia"/>
                <w:noProof/>
                <w:webHidden/>
              </w:rPr>
              <w:fldChar w:fldCharType="end"/>
            </w:r>
          </w:hyperlink>
        </w:p>
        <w:p w14:paraId="35610B0B" w14:textId="4F12CD03" w:rsidR="000623DE" w:rsidRPr="000623DE" w:rsidRDefault="000623DE">
          <w:pPr>
            <w:pStyle w:val="11"/>
            <w:rPr>
              <w:rFonts w:ascii="Georgia" w:eastAsiaTheme="minorEastAsia" w:hAnsi="Georgia"/>
              <w:noProof/>
              <w:sz w:val="24"/>
              <w:szCs w:val="24"/>
            </w:rPr>
          </w:pPr>
          <w:hyperlink w:anchor="_Toc202868149" w:history="1">
            <w:r w:rsidRPr="000623DE">
              <w:rPr>
                <w:rStyle w:val="a3"/>
                <w:rFonts w:ascii="Georgia" w:hAnsi="Georgia"/>
                <w:noProof/>
              </w:rPr>
              <w:t>IN BRIEF</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_Toc202868149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10</w:t>
            </w:r>
            <w:r w:rsidRPr="000623DE">
              <w:rPr>
                <w:rFonts w:ascii="Georgia" w:hAnsi="Georgia"/>
                <w:noProof/>
                <w:webHidden/>
              </w:rPr>
              <w:fldChar w:fldCharType="end"/>
            </w:r>
          </w:hyperlink>
        </w:p>
        <w:p w14:paraId="66F1626F" w14:textId="5468B61D" w:rsidR="000623DE" w:rsidRPr="000623DE" w:rsidRDefault="000623DE">
          <w:pPr>
            <w:pStyle w:val="11"/>
            <w:rPr>
              <w:rFonts w:ascii="Georgia" w:eastAsiaTheme="minorEastAsia" w:hAnsi="Georgia"/>
              <w:noProof/>
              <w:sz w:val="24"/>
              <w:szCs w:val="24"/>
            </w:rPr>
          </w:pPr>
          <w:hyperlink w:anchor="_Toc202868150" w:history="1">
            <w:r w:rsidRPr="000623DE">
              <w:rPr>
                <w:rStyle w:val="a3"/>
                <w:rFonts w:ascii="Georgia" w:hAnsi="Georgia"/>
                <w:noProof/>
              </w:rPr>
              <w:t>Chapter I. THEOLOGY</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_Toc202868150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15</w:t>
            </w:r>
            <w:r w:rsidRPr="000623DE">
              <w:rPr>
                <w:rFonts w:ascii="Georgia" w:hAnsi="Georgia"/>
                <w:noProof/>
                <w:webHidden/>
              </w:rPr>
              <w:fldChar w:fldCharType="end"/>
            </w:r>
          </w:hyperlink>
        </w:p>
        <w:p w14:paraId="555A3A6D" w14:textId="5B97CD57" w:rsidR="000623DE" w:rsidRPr="000623DE" w:rsidRDefault="000623DE">
          <w:pPr>
            <w:pStyle w:val="21"/>
            <w:rPr>
              <w:rFonts w:ascii="Georgia" w:eastAsiaTheme="minorEastAsia" w:hAnsi="Georgia"/>
              <w:noProof/>
              <w:sz w:val="24"/>
              <w:szCs w:val="24"/>
            </w:rPr>
          </w:pPr>
          <w:hyperlink w:anchor="_Toc202868151" w:history="1">
            <w:r w:rsidRPr="000623DE">
              <w:rPr>
                <w:rStyle w:val="a3"/>
                <w:rFonts w:ascii="Georgia" w:hAnsi="Georgia"/>
                <w:noProof/>
                <w:shd w:val="clear" w:color="auto" w:fill="FFFFFF"/>
              </w:rPr>
              <w:t>1. Traditional Understanding of the Two-Stage Messianic Process and Its Reinterpretation in Religious Zionism</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_Toc202868151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15</w:t>
            </w:r>
            <w:r w:rsidRPr="000623DE">
              <w:rPr>
                <w:rFonts w:ascii="Georgia" w:hAnsi="Georgia"/>
                <w:noProof/>
                <w:webHidden/>
              </w:rPr>
              <w:fldChar w:fldCharType="end"/>
            </w:r>
          </w:hyperlink>
        </w:p>
        <w:p w14:paraId="01805C57" w14:textId="3C6F7FB0" w:rsidR="000623DE" w:rsidRPr="000623DE" w:rsidRDefault="000623DE">
          <w:pPr>
            <w:pStyle w:val="21"/>
            <w:rPr>
              <w:rFonts w:ascii="Georgia" w:eastAsiaTheme="minorEastAsia" w:hAnsi="Georgia"/>
              <w:noProof/>
              <w:sz w:val="24"/>
              <w:szCs w:val="24"/>
            </w:rPr>
          </w:pPr>
          <w:hyperlink w:anchor="_Toc202868152" w:history="1">
            <w:r w:rsidRPr="000623DE">
              <w:rPr>
                <w:rStyle w:val="a3"/>
                <w:rFonts w:ascii="Georgia" w:hAnsi="Georgia"/>
                <w:noProof/>
                <w:shd w:val="clear" w:color="auto" w:fill="FFFFFF"/>
              </w:rPr>
              <w:t>2. The Three-Stage Messianic Process: Understanding Our Current Position in the Development of the State of Israel</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_Toc202868152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17</w:t>
            </w:r>
            <w:r w:rsidRPr="000623DE">
              <w:rPr>
                <w:rFonts w:ascii="Georgia" w:hAnsi="Georgia"/>
                <w:noProof/>
                <w:webHidden/>
              </w:rPr>
              <w:fldChar w:fldCharType="end"/>
            </w:r>
          </w:hyperlink>
        </w:p>
        <w:p w14:paraId="346328EF" w14:textId="4F76183E" w:rsidR="000623DE" w:rsidRPr="000623DE" w:rsidRDefault="000623DE">
          <w:pPr>
            <w:pStyle w:val="21"/>
            <w:rPr>
              <w:rFonts w:ascii="Georgia" w:eastAsiaTheme="minorEastAsia" w:hAnsi="Georgia"/>
              <w:noProof/>
              <w:sz w:val="24"/>
              <w:szCs w:val="24"/>
            </w:rPr>
          </w:pPr>
          <w:hyperlink w:anchor="_Toc202868153" w:history="1">
            <w:r w:rsidRPr="000623DE">
              <w:rPr>
                <w:rStyle w:val="a3"/>
                <w:rFonts w:ascii="Georgia" w:hAnsi="Georgia"/>
                <w:noProof/>
                <w:shd w:val="clear" w:color="auto" w:fill="FFFFFF"/>
              </w:rPr>
              <w:t>3. The Reign of Saul—Mashiach ben Yosef: Normalization and National Security</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_Toc202868153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18</w:t>
            </w:r>
            <w:r w:rsidRPr="000623DE">
              <w:rPr>
                <w:rFonts w:ascii="Georgia" w:hAnsi="Georgia"/>
                <w:noProof/>
                <w:webHidden/>
              </w:rPr>
              <w:fldChar w:fldCharType="end"/>
            </w:r>
          </w:hyperlink>
        </w:p>
        <w:p w14:paraId="5B261C8F" w14:textId="36257683" w:rsidR="000623DE" w:rsidRPr="000623DE" w:rsidRDefault="000623DE">
          <w:pPr>
            <w:pStyle w:val="21"/>
            <w:rPr>
              <w:rFonts w:ascii="Georgia" w:eastAsiaTheme="minorEastAsia" w:hAnsi="Georgia"/>
              <w:noProof/>
              <w:sz w:val="24"/>
              <w:szCs w:val="24"/>
            </w:rPr>
          </w:pPr>
          <w:hyperlink w:anchor="_Toc202868154" w:history="1">
            <w:r w:rsidRPr="000623DE">
              <w:rPr>
                <w:rStyle w:val="a3"/>
                <w:rFonts w:ascii="Georgia" w:hAnsi="Georgia"/>
                <w:noProof/>
                <w:shd w:val="clear" w:color="auto" w:fill="FFFFFF"/>
              </w:rPr>
              <w:t>4. The Reign of David—Mashiach ben Yehuda: Spiritual Revival of the Nation</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_Toc202868154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19</w:t>
            </w:r>
            <w:r w:rsidRPr="000623DE">
              <w:rPr>
                <w:rFonts w:ascii="Georgia" w:hAnsi="Georgia"/>
                <w:noProof/>
                <w:webHidden/>
              </w:rPr>
              <w:fldChar w:fldCharType="end"/>
            </w:r>
          </w:hyperlink>
        </w:p>
        <w:p w14:paraId="60228715" w14:textId="7ADF4EAF" w:rsidR="000623DE" w:rsidRPr="000623DE" w:rsidRDefault="000623DE">
          <w:pPr>
            <w:pStyle w:val="21"/>
            <w:rPr>
              <w:rFonts w:ascii="Georgia" w:eastAsiaTheme="minorEastAsia" w:hAnsi="Georgia"/>
              <w:noProof/>
              <w:sz w:val="24"/>
              <w:szCs w:val="24"/>
            </w:rPr>
          </w:pPr>
          <w:hyperlink w:anchor="_Toc202868155" w:history="1">
            <w:r w:rsidRPr="000623DE">
              <w:rPr>
                <w:rStyle w:val="a3"/>
                <w:rFonts w:ascii="Georgia" w:hAnsi="Georgia"/>
                <w:noProof/>
                <w:shd w:val="clear" w:color="auto" w:fill="FFFFFF"/>
              </w:rPr>
              <w:t>5. The Reign of Solomon—Mashiach ben David: A Universal Appeal to Humanity</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_Toc202868155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19</w:t>
            </w:r>
            <w:r w:rsidRPr="000623DE">
              <w:rPr>
                <w:rFonts w:ascii="Georgia" w:hAnsi="Georgia"/>
                <w:noProof/>
                <w:webHidden/>
              </w:rPr>
              <w:fldChar w:fldCharType="end"/>
            </w:r>
          </w:hyperlink>
        </w:p>
        <w:p w14:paraId="27A50CCB" w14:textId="51ED4112" w:rsidR="000623DE" w:rsidRPr="000623DE" w:rsidRDefault="000623DE">
          <w:pPr>
            <w:pStyle w:val="21"/>
            <w:rPr>
              <w:rFonts w:ascii="Georgia" w:eastAsiaTheme="minorEastAsia" w:hAnsi="Georgia"/>
              <w:noProof/>
              <w:sz w:val="24"/>
              <w:szCs w:val="24"/>
            </w:rPr>
          </w:pPr>
          <w:hyperlink w:anchor="_Toc202868156" w:history="1">
            <w:r w:rsidRPr="000623DE">
              <w:rPr>
                <w:rStyle w:val="a3"/>
                <w:rFonts w:ascii="Georgia" w:hAnsi="Georgia"/>
                <w:noProof/>
                <w:shd w:val="clear" w:color="auto" w:fill="FFFFFF"/>
              </w:rPr>
              <w:t>6. Saul, David, and Solomon: A Comparative Analysis of the Royal Triad</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_Toc202868156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20</w:t>
            </w:r>
            <w:r w:rsidRPr="000623DE">
              <w:rPr>
                <w:rFonts w:ascii="Georgia" w:hAnsi="Georgia"/>
                <w:noProof/>
                <w:webHidden/>
              </w:rPr>
              <w:fldChar w:fldCharType="end"/>
            </w:r>
          </w:hyperlink>
        </w:p>
        <w:p w14:paraId="01E88B43" w14:textId="3D6336A8" w:rsidR="000623DE" w:rsidRPr="000623DE" w:rsidRDefault="000623DE">
          <w:pPr>
            <w:pStyle w:val="21"/>
            <w:rPr>
              <w:rFonts w:ascii="Georgia" w:eastAsiaTheme="minorEastAsia" w:hAnsi="Georgia"/>
              <w:noProof/>
              <w:sz w:val="24"/>
              <w:szCs w:val="24"/>
            </w:rPr>
          </w:pPr>
          <w:hyperlink w:anchor="_Toc202868157" w:history="1">
            <w:r w:rsidRPr="000623DE">
              <w:rPr>
                <w:rStyle w:val="a3"/>
                <w:rFonts w:ascii="Georgia" w:hAnsi="Georgia"/>
                <w:noProof/>
                <w:shd w:val="clear" w:color="auto" w:fill="FFFFFF"/>
              </w:rPr>
              <w:t>7. David in Today’s Israel: Bridging Saul and Solomon</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_Toc202868157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22</w:t>
            </w:r>
            <w:r w:rsidRPr="000623DE">
              <w:rPr>
                <w:rFonts w:ascii="Georgia" w:hAnsi="Georgia"/>
                <w:noProof/>
                <w:webHidden/>
              </w:rPr>
              <w:fldChar w:fldCharType="end"/>
            </w:r>
          </w:hyperlink>
        </w:p>
        <w:p w14:paraId="51332FB4" w14:textId="570AC32D" w:rsidR="000623DE" w:rsidRPr="000623DE" w:rsidRDefault="000623DE">
          <w:pPr>
            <w:pStyle w:val="21"/>
            <w:rPr>
              <w:rFonts w:ascii="Georgia" w:eastAsiaTheme="minorEastAsia" w:hAnsi="Georgia"/>
              <w:noProof/>
              <w:sz w:val="24"/>
              <w:szCs w:val="24"/>
            </w:rPr>
          </w:pPr>
          <w:hyperlink w:anchor="_Toc202868158" w:history="1">
            <w:r w:rsidRPr="000623DE">
              <w:rPr>
                <w:rStyle w:val="a3"/>
                <w:rFonts w:ascii="Georgia" w:hAnsi="Georgia"/>
                <w:noProof/>
                <w:shd w:val="clear" w:color="auto" w:fill="FFFFFF"/>
              </w:rPr>
              <w:t>8. The Dual Mission of Religious Zionism: Present Realpolitik and Future Ideological Foundations</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_Toc202868158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22</w:t>
            </w:r>
            <w:r w:rsidRPr="000623DE">
              <w:rPr>
                <w:rFonts w:ascii="Georgia" w:hAnsi="Georgia"/>
                <w:noProof/>
                <w:webHidden/>
              </w:rPr>
              <w:fldChar w:fldCharType="end"/>
            </w:r>
          </w:hyperlink>
        </w:p>
        <w:p w14:paraId="33B9E63C" w14:textId="222EDEF6" w:rsidR="000623DE" w:rsidRPr="000623DE" w:rsidRDefault="000623DE">
          <w:pPr>
            <w:pStyle w:val="21"/>
            <w:rPr>
              <w:rFonts w:ascii="Georgia" w:eastAsiaTheme="minorEastAsia" w:hAnsi="Georgia"/>
              <w:noProof/>
              <w:sz w:val="24"/>
              <w:szCs w:val="24"/>
            </w:rPr>
          </w:pPr>
          <w:hyperlink w:anchor="_Toc202868159" w:history="1">
            <w:r w:rsidRPr="000623DE">
              <w:rPr>
                <w:rStyle w:val="a3"/>
                <w:rFonts w:ascii="Georgia" w:hAnsi="Georgia"/>
                <w:noProof/>
                <w:shd w:val="clear" w:color="auto" w:fill="FFFFFF"/>
              </w:rPr>
              <w:t>9. Rav Kook’s Program for the Development of Judaism: Integrating the Values of the Three Factions within Jewry</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_Toc202868159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23</w:t>
            </w:r>
            <w:r w:rsidRPr="000623DE">
              <w:rPr>
                <w:rFonts w:ascii="Georgia" w:hAnsi="Georgia"/>
                <w:noProof/>
                <w:webHidden/>
              </w:rPr>
              <w:fldChar w:fldCharType="end"/>
            </w:r>
          </w:hyperlink>
        </w:p>
        <w:p w14:paraId="7DC24E1B" w14:textId="6E9EFBD5" w:rsidR="000623DE" w:rsidRPr="000623DE" w:rsidRDefault="000623DE">
          <w:pPr>
            <w:pStyle w:val="21"/>
            <w:rPr>
              <w:rFonts w:ascii="Georgia" w:eastAsiaTheme="minorEastAsia" w:hAnsi="Georgia"/>
              <w:noProof/>
              <w:sz w:val="24"/>
              <w:szCs w:val="24"/>
            </w:rPr>
          </w:pPr>
          <w:hyperlink w:anchor="_Toc202868160" w:history="1">
            <w:r w:rsidRPr="000623DE">
              <w:rPr>
                <w:rStyle w:val="a3"/>
                <w:rFonts w:ascii="Georgia" w:hAnsi="Georgia"/>
                <w:noProof/>
                <w:shd w:val="clear" w:color="auto" w:fill="FFFFFF"/>
              </w:rPr>
              <w:t>10. Building on Past Successes: Meeting the Challenge of Harmonizing Universal Values with Jewish Tradition in the Modern Era</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_Toc202868160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25</w:t>
            </w:r>
            <w:r w:rsidRPr="000623DE">
              <w:rPr>
                <w:rFonts w:ascii="Georgia" w:hAnsi="Georgia"/>
                <w:noProof/>
                <w:webHidden/>
              </w:rPr>
              <w:fldChar w:fldCharType="end"/>
            </w:r>
          </w:hyperlink>
        </w:p>
        <w:p w14:paraId="223B587F" w14:textId="1FE3CCA5" w:rsidR="000623DE" w:rsidRPr="000623DE" w:rsidRDefault="000623DE">
          <w:pPr>
            <w:pStyle w:val="21"/>
            <w:rPr>
              <w:rFonts w:ascii="Georgia" w:eastAsiaTheme="minorEastAsia" w:hAnsi="Georgia"/>
              <w:noProof/>
              <w:sz w:val="24"/>
              <w:szCs w:val="24"/>
            </w:rPr>
          </w:pPr>
          <w:hyperlink w:anchor="_Toc202868161" w:history="1">
            <w:r w:rsidRPr="000623DE">
              <w:rPr>
                <w:rStyle w:val="a3"/>
                <w:rFonts w:ascii="Georgia" w:hAnsi="Georgia"/>
                <w:noProof/>
                <w:shd w:val="clear" w:color="auto" w:fill="FFFFFF"/>
              </w:rPr>
              <w:t>11. Longing for the Temple: Sacred Aspirations and National Priorities</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_Toc202868161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26</w:t>
            </w:r>
            <w:r w:rsidRPr="000623DE">
              <w:rPr>
                <w:rFonts w:ascii="Georgia" w:hAnsi="Georgia"/>
                <w:noProof/>
                <w:webHidden/>
              </w:rPr>
              <w:fldChar w:fldCharType="end"/>
            </w:r>
          </w:hyperlink>
        </w:p>
        <w:p w14:paraId="59BECF2F" w14:textId="7157BFAB" w:rsidR="000623DE" w:rsidRPr="000623DE" w:rsidRDefault="000623DE">
          <w:pPr>
            <w:pStyle w:val="21"/>
            <w:rPr>
              <w:rFonts w:ascii="Georgia" w:eastAsiaTheme="minorEastAsia" w:hAnsi="Georgia"/>
              <w:noProof/>
              <w:sz w:val="24"/>
              <w:szCs w:val="24"/>
            </w:rPr>
          </w:pPr>
          <w:hyperlink w:anchor="_Toc202868162" w:history="1">
            <w:r w:rsidRPr="000623DE">
              <w:rPr>
                <w:rStyle w:val="a3"/>
                <w:rFonts w:ascii="Georgia" w:hAnsi="Georgia"/>
                <w:noProof/>
                <w:shd w:val="clear" w:color="auto" w:fill="FFFFFF"/>
              </w:rPr>
              <w:t>12. From Saul to David vs. from David to Solomon: Bitter Succession vs. Cautious Handover</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_Toc202868162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27</w:t>
            </w:r>
            <w:r w:rsidRPr="000623DE">
              <w:rPr>
                <w:rFonts w:ascii="Georgia" w:hAnsi="Georgia"/>
                <w:noProof/>
                <w:webHidden/>
              </w:rPr>
              <w:fldChar w:fldCharType="end"/>
            </w:r>
          </w:hyperlink>
        </w:p>
        <w:p w14:paraId="081F301E" w14:textId="7B563E06" w:rsidR="000623DE" w:rsidRPr="000623DE" w:rsidRDefault="000623DE">
          <w:pPr>
            <w:pStyle w:val="11"/>
            <w:rPr>
              <w:rFonts w:ascii="Georgia" w:eastAsiaTheme="minorEastAsia" w:hAnsi="Georgia"/>
              <w:noProof/>
              <w:sz w:val="24"/>
              <w:szCs w:val="24"/>
            </w:rPr>
          </w:pPr>
          <w:hyperlink w:anchor="_Toc202868163" w:history="1">
            <w:r w:rsidRPr="000623DE">
              <w:rPr>
                <w:rStyle w:val="a3"/>
                <w:rFonts w:ascii="Georgia" w:hAnsi="Georgia"/>
                <w:noProof/>
              </w:rPr>
              <w:t>Chapter II. IDEOLOGY</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_Toc202868163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29</w:t>
            </w:r>
            <w:r w:rsidRPr="000623DE">
              <w:rPr>
                <w:rFonts w:ascii="Georgia" w:hAnsi="Georgia"/>
                <w:noProof/>
                <w:webHidden/>
              </w:rPr>
              <w:fldChar w:fldCharType="end"/>
            </w:r>
          </w:hyperlink>
        </w:p>
        <w:p w14:paraId="2F85B3E9" w14:textId="420B3152" w:rsidR="000623DE" w:rsidRPr="000623DE" w:rsidRDefault="000623DE">
          <w:pPr>
            <w:pStyle w:val="11"/>
            <w:rPr>
              <w:rFonts w:ascii="Georgia" w:eastAsiaTheme="minorEastAsia" w:hAnsi="Georgia"/>
              <w:noProof/>
              <w:sz w:val="24"/>
              <w:szCs w:val="24"/>
            </w:rPr>
          </w:pPr>
          <w:hyperlink w:anchor="_Toc202868164" w:history="1">
            <w:r w:rsidRPr="000623DE">
              <w:rPr>
                <w:rStyle w:val="a3"/>
                <w:rFonts w:ascii="Georgia" w:hAnsi="Georgia"/>
                <w:noProof/>
              </w:rPr>
              <w:t>Toward Judaism’s Global Mission</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_Toc202868164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29</w:t>
            </w:r>
            <w:r w:rsidRPr="000623DE">
              <w:rPr>
                <w:rFonts w:ascii="Georgia" w:hAnsi="Georgia"/>
                <w:noProof/>
                <w:webHidden/>
              </w:rPr>
              <w:fldChar w:fldCharType="end"/>
            </w:r>
          </w:hyperlink>
        </w:p>
        <w:p w14:paraId="3753B049" w14:textId="595B5A16" w:rsidR="000623DE" w:rsidRPr="000623DE" w:rsidRDefault="000623DE">
          <w:pPr>
            <w:pStyle w:val="21"/>
            <w:rPr>
              <w:rFonts w:ascii="Georgia" w:eastAsiaTheme="minorEastAsia" w:hAnsi="Georgia"/>
              <w:noProof/>
              <w:sz w:val="24"/>
              <w:szCs w:val="24"/>
            </w:rPr>
          </w:pPr>
          <w:hyperlink w:anchor="_Toc202868165" w:history="1">
            <w:r w:rsidRPr="000623DE">
              <w:rPr>
                <w:rStyle w:val="a3"/>
                <w:rFonts w:ascii="Georgia" w:hAnsi="Georgia"/>
                <w:noProof/>
                <w:shd w:val="clear" w:color="auto" w:fill="FFFFFF"/>
              </w:rPr>
              <w:t>1. In Search of a Unifying Name: Drawing from Rav Kook’s Terminology</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_Toc202868165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29</w:t>
            </w:r>
            <w:r w:rsidRPr="000623DE">
              <w:rPr>
                <w:rFonts w:ascii="Georgia" w:hAnsi="Georgia"/>
                <w:noProof/>
                <w:webHidden/>
              </w:rPr>
              <w:fldChar w:fldCharType="end"/>
            </w:r>
          </w:hyperlink>
        </w:p>
        <w:p w14:paraId="209EB4AB" w14:textId="14E7C13C" w:rsidR="000623DE" w:rsidRPr="000623DE" w:rsidRDefault="000623DE">
          <w:pPr>
            <w:pStyle w:val="21"/>
            <w:rPr>
              <w:rFonts w:ascii="Georgia" w:eastAsiaTheme="minorEastAsia" w:hAnsi="Georgia"/>
              <w:noProof/>
              <w:sz w:val="24"/>
              <w:szCs w:val="24"/>
            </w:rPr>
          </w:pPr>
          <w:hyperlink w:anchor="_Toc202868166" w:history="1">
            <w:r w:rsidRPr="000623DE">
              <w:rPr>
                <w:rStyle w:val="a3"/>
                <w:rFonts w:ascii="Georgia" w:hAnsi="Georgia"/>
                <w:noProof/>
                <w:shd w:val="clear" w:color="auto" w:fill="FFFFFF"/>
              </w:rPr>
              <w:t>2. Religious Zionism and Modern Orthodoxy: Different Historical Paths and the Opportunity for Mutual Enrichment</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_Toc202868166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30</w:t>
            </w:r>
            <w:r w:rsidRPr="000623DE">
              <w:rPr>
                <w:rFonts w:ascii="Georgia" w:hAnsi="Georgia"/>
                <w:noProof/>
                <w:webHidden/>
              </w:rPr>
              <w:fldChar w:fldCharType="end"/>
            </w:r>
          </w:hyperlink>
        </w:p>
        <w:p w14:paraId="0385B6ED" w14:textId="303B9C5D" w:rsidR="000623DE" w:rsidRPr="000623DE" w:rsidRDefault="000623DE">
          <w:pPr>
            <w:pStyle w:val="21"/>
            <w:rPr>
              <w:rFonts w:ascii="Georgia" w:eastAsiaTheme="minorEastAsia" w:hAnsi="Georgia"/>
              <w:noProof/>
              <w:sz w:val="24"/>
              <w:szCs w:val="24"/>
            </w:rPr>
          </w:pPr>
          <w:hyperlink w:anchor="_Toc202868167" w:history="1">
            <w:r w:rsidRPr="000623DE">
              <w:rPr>
                <w:rStyle w:val="a3"/>
                <w:rFonts w:ascii="Georgia" w:hAnsi="Georgia"/>
                <w:noProof/>
                <w:shd w:val="clear" w:color="auto" w:fill="FFFFFF"/>
              </w:rPr>
              <w:t>3. Foundational Tenets of Universal Religious Zionism</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_Toc202868167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31</w:t>
            </w:r>
            <w:r w:rsidRPr="000623DE">
              <w:rPr>
                <w:rFonts w:ascii="Georgia" w:hAnsi="Georgia"/>
                <w:noProof/>
                <w:webHidden/>
              </w:rPr>
              <w:fldChar w:fldCharType="end"/>
            </w:r>
          </w:hyperlink>
        </w:p>
        <w:p w14:paraId="3BC75B6B" w14:textId="338CA2D7" w:rsidR="000623DE" w:rsidRPr="000623DE" w:rsidRDefault="000623DE">
          <w:pPr>
            <w:pStyle w:val="21"/>
            <w:rPr>
              <w:rFonts w:ascii="Georgia" w:eastAsiaTheme="minorEastAsia" w:hAnsi="Georgia"/>
              <w:noProof/>
              <w:sz w:val="24"/>
              <w:szCs w:val="24"/>
            </w:rPr>
          </w:pPr>
          <w:hyperlink w:anchor="_Toc202868168" w:history="1">
            <w:r w:rsidRPr="000623DE">
              <w:rPr>
                <w:rStyle w:val="a3"/>
                <w:rFonts w:ascii="Georgia" w:hAnsi="Georgia"/>
                <w:noProof/>
                <w:shd w:val="clear" w:color="auto" w:fill="FFFFFF"/>
              </w:rPr>
              <w:t>5. The Role of Universal Religious Zionism in the Long-Term Development of the State of Israel</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_Toc202868168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37</w:t>
            </w:r>
            <w:r w:rsidRPr="000623DE">
              <w:rPr>
                <w:rFonts w:ascii="Georgia" w:hAnsi="Georgia"/>
                <w:noProof/>
                <w:webHidden/>
              </w:rPr>
              <w:fldChar w:fldCharType="end"/>
            </w:r>
          </w:hyperlink>
        </w:p>
        <w:p w14:paraId="6A0AEFFC" w14:textId="547D8735" w:rsidR="000623DE" w:rsidRPr="000623DE" w:rsidRDefault="000623DE">
          <w:pPr>
            <w:pStyle w:val="21"/>
            <w:rPr>
              <w:rFonts w:ascii="Georgia" w:eastAsiaTheme="minorEastAsia" w:hAnsi="Georgia"/>
              <w:noProof/>
              <w:sz w:val="24"/>
              <w:szCs w:val="24"/>
            </w:rPr>
          </w:pPr>
          <w:hyperlink w:anchor="_Toc202868169" w:history="1">
            <w:r w:rsidRPr="000623DE">
              <w:rPr>
                <w:rStyle w:val="a3"/>
                <w:rFonts w:ascii="Georgia" w:hAnsi="Georgia"/>
                <w:noProof/>
                <w:shd w:val="clear" w:color="auto" w:fill="FFFFFF"/>
              </w:rPr>
              <w:t>6. Maintaining Balance Amidst Contradictory Values</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_Toc202868169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38</w:t>
            </w:r>
            <w:r w:rsidRPr="000623DE">
              <w:rPr>
                <w:rFonts w:ascii="Georgia" w:hAnsi="Georgia"/>
                <w:noProof/>
                <w:webHidden/>
              </w:rPr>
              <w:fldChar w:fldCharType="end"/>
            </w:r>
          </w:hyperlink>
        </w:p>
        <w:p w14:paraId="40A587C4" w14:textId="469ACA21" w:rsidR="000623DE" w:rsidRPr="000623DE" w:rsidRDefault="000623DE">
          <w:pPr>
            <w:pStyle w:val="21"/>
            <w:rPr>
              <w:rFonts w:ascii="Georgia" w:eastAsiaTheme="minorEastAsia" w:hAnsi="Georgia"/>
              <w:noProof/>
              <w:sz w:val="24"/>
              <w:szCs w:val="24"/>
            </w:rPr>
          </w:pPr>
          <w:hyperlink w:anchor="_Toc202868170" w:history="1">
            <w:r w:rsidRPr="000623DE">
              <w:rPr>
                <w:rStyle w:val="a3"/>
                <w:rFonts w:ascii="Georgia" w:hAnsi="Georgia"/>
                <w:noProof/>
                <w:shd w:val="clear" w:color="auto" w:fill="FFFFFF"/>
              </w:rPr>
              <w:t>7. Tools for Discovering Divine Sparks in Universal Values</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_Toc202868170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39</w:t>
            </w:r>
            <w:r w:rsidRPr="000623DE">
              <w:rPr>
                <w:rFonts w:ascii="Georgia" w:hAnsi="Georgia"/>
                <w:noProof/>
                <w:webHidden/>
              </w:rPr>
              <w:fldChar w:fldCharType="end"/>
            </w:r>
          </w:hyperlink>
        </w:p>
        <w:p w14:paraId="29562F4A" w14:textId="705731E0" w:rsidR="000623DE" w:rsidRPr="000623DE" w:rsidRDefault="000623DE">
          <w:pPr>
            <w:pStyle w:val="11"/>
            <w:rPr>
              <w:rFonts w:ascii="Georgia" w:eastAsiaTheme="minorEastAsia" w:hAnsi="Georgia"/>
              <w:noProof/>
              <w:sz w:val="24"/>
              <w:szCs w:val="24"/>
            </w:rPr>
          </w:pPr>
          <w:hyperlink w:anchor="_Toc202868171" w:history="1">
            <w:r w:rsidRPr="000623DE">
              <w:rPr>
                <w:rStyle w:val="a3"/>
                <w:rFonts w:ascii="Georgia" w:hAnsi="Georgia"/>
                <w:noProof/>
              </w:rPr>
              <w:t>Chapter III. P</w:t>
            </w:r>
            <w:r w:rsidR="008B4821">
              <w:rPr>
                <w:rStyle w:val="a3"/>
                <w:rFonts w:ascii="Georgia" w:hAnsi="Georgia"/>
                <w:noProof/>
              </w:rPr>
              <w:t>R</w:t>
            </w:r>
            <w:r w:rsidRPr="000623DE">
              <w:rPr>
                <w:rStyle w:val="a3"/>
                <w:rFonts w:ascii="Georgia" w:hAnsi="Georgia"/>
                <w:noProof/>
              </w:rPr>
              <w:t>ACTICE</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_Toc202868171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42</w:t>
            </w:r>
            <w:r w:rsidRPr="000623DE">
              <w:rPr>
                <w:rFonts w:ascii="Georgia" w:hAnsi="Georgia"/>
                <w:noProof/>
                <w:webHidden/>
              </w:rPr>
              <w:fldChar w:fldCharType="end"/>
            </w:r>
          </w:hyperlink>
        </w:p>
        <w:p w14:paraId="6A60EF7D" w14:textId="657CF154" w:rsidR="000623DE" w:rsidRPr="000623DE" w:rsidRDefault="000623DE">
          <w:pPr>
            <w:pStyle w:val="11"/>
            <w:rPr>
              <w:rFonts w:ascii="Georgia" w:eastAsiaTheme="minorEastAsia" w:hAnsi="Georgia"/>
              <w:noProof/>
              <w:sz w:val="24"/>
              <w:szCs w:val="24"/>
            </w:rPr>
          </w:pPr>
          <w:hyperlink w:anchor="_Toc202868172" w:history="1">
            <w:r w:rsidRPr="000623DE">
              <w:rPr>
                <w:rStyle w:val="a3"/>
                <w:rFonts w:ascii="Georgia" w:hAnsi="Georgia"/>
                <w:noProof/>
              </w:rPr>
              <w:t>Integration of Universal Values into Judaism</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_Toc202868172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42</w:t>
            </w:r>
            <w:r w:rsidRPr="000623DE">
              <w:rPr>
                <w:rFonts w:ascii="Georgia" w:hAnsi="Georgia"/>
                <w:noProof/>
                <w:webHidden/>
              </w:rPr>
              <w:fldChar w:fldCharType="end"/>
            </w:r>
          </w:hyperlink>
        </w:p>
        <w:p w14:paraId="23D084CD" w14:textId="7B385A8F" w:rsidR="000623DE" w:rsidRPr="000623DE" w:rsidRDefault="000623DE">
          <w:pPr>
            <w:pStyle w:val="11"/>
            <w:rPr>
              <w:rFonts w:ascii="Georgia" w:eastAsiaTheme="minorEastAsia" w:hAnsi="Georgia"/>
              <w:noProof/>
              <w:sz w:val="24"/>
              <w:szCs w:val="24"/>
            </w:rPr>
          </w:pPr>
          <w:hyperlink w:anchor="_Toc202868173" w:history="1">
            <w:r w:rsidRPr="000623DE">
              <w:rPr>
                <w:rStyle w:val="a3"/>
                <w:rFonts w:ascii="Georgia" w:hAnsi="Georgia" w:cstheme="majorBidi"/>
                <w:i/>
                <w:iCs/>
                <w:noProof/>
                <w:kern w:val="0"/>
              </w:rPr>
              <w:t>Extracting Divine Sparks from the Shells of “Isms”</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_Toc202868173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42</w:t>
            </w:r>
            <w:r w:rsidRPr="000623DE">
              <w:rPr>
                <w:rFonts w:ascii="Georgia" w:hAnsi="Georgia"/>
                <w:noProof/>
                <w:webHidden/>
              </w:rPr>
              <w:fldChar w:fldCharType="end"/>
            </w:r>
          </w:hyperlink>
        </w:p>
        <w:p w14:paraId="11835FA7" w14:textId="1462556E" w:rsidR="000623DE" w:rsidRPr="000623DE" w:rsidRDefault="000623DE">
          <w:pPr>
            <w:pStyle w:val="21"/>
            <w:tabs>
              <w:tab w:val="left" w:pos="720"/>
            </w:tabs>
            <w:rPr>
              <w:rFonts w:ascii="Georgia" w:eastAsiaTheme="minorEastAsia" w:hAnsi="Georgia"/>
              <w:noProof/>
              <w:sz w:val="24"/>
              <w:szCs w:val="24"/>
            </w:rPr>
          </w:pPr>
          <w:hyperlink w:anchor="_Toc202868174" w:history="1">
            <w:r w:rsidRPr="000623DE">
              <w:rPr>
                <w:rStyle w:val="a3"/>
                <w:rFonts w:ascii="Georgia" w:hAnsi="Georgia"/>
                <w:noProof/>
              </w:rPr>
              <w:t>1.</w:t>
            </w:r>
            <w:r w:rsidRPr="000623DE">
              <w:rPr>
                <w:rFonts w:ascii="Georgia" w:eastAsiaTheme="minorEastAsia" w:hAnsi="Georgia"/>
                <w:noProof/>
                <w:sz w:val="24"/>
                <w:szCs w:val="24"/>
              </w:rPr>
              <w:tab/>
            </w:r>
            <w:r w:rsidRPr="000623DE">
              <w:rPr>
                <w:rStyle w:val="a3"/>
                <w:rFonts w:ascii="Georgia" w:hAnsi="Georgia"/>
                <w:noProof/>
                <w:shd w:val="clear" w:color="auto" w:fill="FFFFFF"/>
              </w:rPr>
              <w:t>Selective Inclusion: Evaluating Universal Values for Orthodox Acceptance</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_Toc202868174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42</w:t>
            </w:r>
            <w:r w:rsidRPr="000623DE">
              <w:rPr>
                <w:rFonts w:ascii="Georgia" w:hAnsi="Georgia"/>
                <w:noProof/>
                <w:webHidden/>
              </w:rPr>
              <w:fldChar w:fldCharType="end"/>
            </w:r>
          </w:hyperlink>
        </w:p>
        <w:p w14:paraId="77F93F77" w14:textId="5036F862" w:rsidR="000623DE" w:rsidRPr="000623DE" w:rsidRDefault="000623DE">
          <w:pPr>
            <w:pStyle w:val="21"/>
            <w:tabs>
              <w:tab w:val="left" w:pos="720"/>
            </w:tabs>
            <w:rPr>
              <w:rFonts w:ascii="Georgia" w:eastAsiaTheme="minorEastAsia" w:hAnsi="Georgia"/>
              <w:noProof/>
              <w:sz w:val="24"/>
              <w:szCs w:val="24"/>
            </w:rPr>
          </w:pPr>
          <w:hyperlink w:anchor="_Toc202868175" w:history="1">
            <w:r w:rsidRPr="000623DE">
              <w:rPr>
                <w:rStyle w:val="a3"/>
                <w:rFonts w:ascii="Georgia" w:hAnsi="Georgia"/>
                <w:noProof/>
              </w:rPr>
              <w:t>2.</w:t>
            </w:r>
            <w:r w:rsidRPr="000623DE">
              <w:rPr>
                <w:rFonts w:ascii="Georgia" w:eastAsiaTheme="minorEastAsia" w:hAnsi="Georgia"/>
                <w:noProof/>
                <w:sz w:val="24"/>
                <w:szCs w:val="24"/>
              </w:rPr>
              <w:tab/>
            </w:r>
            <w:r w:rsidRPr="000623DE">
              <w:rPr>
                <w:rStyle w:val="a3"/>
                <w:rFonts w:ascii="Georgia" w:hAnsi="Georgia"/>
                <w:noProof/>
                <w:shd w:val="clear" w:color="auto" w:fill="FFFFFF"/>
              </w:rPr>
              <w:t>Two Groups of Universal Values Awaiting Integration into Judaism</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_Toc202868175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42</w:t>
            </w:r>
            <w:r w:rsidRPr="000623DE">
              <w:rPr>
                <w:rFonts w:ascii="Georgia" w:hAnsi="Georgia"/>
                <w:noProof/>
                <w:webHidden/>
              </w:rPr>
              <w:fldChar w:fldCharType="end"/>
            </w:r>
          </w:hyperlink>
        </w:p>
        <w:p w14:paraId="3004A21B" w14:textId="230899F9" w:rsidR="000623DE" w:rsidRPr="000623DE" w:rsidRDefault="000623DE" w:rsidP="000623DE">
          <w:pPr>
            <w:pStyle w:val="31"/>
            <w:rPr>
              <w:rFonts w:eastAsiaTheme="minorEastAsia"/>
              <w:sz w:val="24"/>
              <w:szCs w:val="24"/>
            </w:rPr>
          </w:pPr>
          <w:hyperlink w:anchor="_Toc202868176" w:history="1">
            <w:r w:rsidRPr="000623DE">
              <w:rPr>
                <w:rStyle w:val="a3"/>
              </w:rPr>
              <w:t>Group A: Undisputed Universal Values</w:t>
            </w:r>
            <w:r w:rsidRPr="000623DE">
              <w:rPr>
                <w:webHidden/>
              </w:rPr>
              <w:tab/>
            </w:r>
            <w:r w:rsidRPr="000623DE">
              <w:rPr>
                <w:webHidden/>
              </w:rPr>
              <w:fldChar w:fldCharType="begin"/>
            </w:r>
            <w:r w:rsidRPr="000623DE">
              <w:rPr>
                <w:webHidden/>
              </w:rPr>
              <w:instrText xml:space="preserve"> PAGEREF _Toc202868176 \h </w:instrText>
            </w:r>
            <w:r w:rsidRPr="000623DE">
              <w:rPr>
                <w:webHidden/>
              </w:rPr>
            </w:r>
            <w:r w:rsidRPr="000623DE">
              <w:rPr>
                <w:webHidden/>
              </w:rPr>
              <w:fldChar w:fldCharType="separate"/>
            </w:r>
            <w:r w:rsidRPr="000623DE">
              <w:rPr>
                <w:webHidden/>
              </w:rPr>
              <w:t>43</w:t>
            </w:r>
            <w:r w:rsidRPr="000623DE">
              <w:rPr>
                <w:webHidden/>
              </w:rPr>
              <w:fldChar w:fldCharType="end"/>
            </w:r>
          </w:hyperlink>
        </w:p>
        <w:p w14:paraId="3CCBB29C" w14:textId="6F87C0AF" w:rsidR="000623DE" w:rsidRPr="000623DE" w:rsidRDefault="000623DE" w:rsidP="000623DE">
          <w:pPr>
            <w:pStyle w:val="31"/>
            <w:rPr>
              <w:rFonts w:eastAsiaTheme="minorEastAsia"/>
              <w:sz w:val="24"/>
              <w:szCs w:val="24"/>
            </w:rPr>
          </w:pPr>
          <w:hyperlink w:anchor="_Toc202868177" w:history="1">
            <w:r w:rsidRPr="000623DE">
              <w:rPr>
                <w:rStyle w:val="a3"/>
              </w:rPr>
              <w:t>Group B: Disputed Universal Values</w:t>
            </w:r>
            <w:r w:rsidRPr="000623DE">
              <w:rPr>
                <w:webHidden/>
              </w:rPr>
              <w:tab/>
            </w:r>
            <w:r w:rsidRPr="000623DE">
              <w:rPr>
                <w:webHidden/>
              </w:rPr>
              <w:fldChar w:fldCharType="begin"/>
            </w:r>
            <w:r w:rsidRPr="000623DE">
              <w:rPr>
                <w:webHidden/>
              </w:rPr>
              <w:instrText xml:space="preserve"> PAGEREF _Toc202868177 \h </w:instrText>
            </w:r>
            <w:r w:rsidRPr="000623DE">
              <w:rPr>
                <w:webHidden/>
              </w:rPr>
            </w:r>
            <w:r w:rsidRPr="000623DE">
              <w:rPr>
                <w:webHidden/>
              </w:rPr>
              <w:fldChar w:fldCharType="separate"/>
            </w:r>
            <w:r w:rsidRPr="000623DE">
              <w:rPr>
                <w:webHidden/>
              </w:rPr>
              <w:t>43</w:t>
            </w:r>
            <w:r w:rsidRPr="000623DE">
              <w:rPr>
                <w:webHidden/>
              </w:rPr>
              <w:fldChar w:fldCharType="end"/>
            </w:r>
          </w:hyperlink>
        </w:p>
        <w:p w14:paraId="6D8FEB7A" w14:textId="550AFAE7" w:rsidR="000623DE" w:rsidRPr="000623DE" w:rsidRDefault="000623DE">
          <w:pPr>
            <w:pStyle w:val="21"/>
            <w:tabs>
              <w:tab w:val="left" w:pos="720"/>
            </w:tabs>
            <w:rPr>
              <w:rFonts w:ascii="Georgia" w:eastAsiaTheme="minorEastAsia" w:hAnsi="Georgia"/>
              <w:noProof/>
              <w:sz w:val="24"/>
              <w:szCs w:val="24"/>
            </w:rPr>
          </w:pPr>
          <w:hyperlink w:anchor="_Toc202868178" w:history="1">
            <w:r w:rsidRPr="000623DE">
              <w:rPr>
                <w:rStyle w:val="a3"/>
                <w:rFonts w:ascii="Georgia" w:hAnsi="Georgia"/>
                <w:noProof/>
              </w:rPr>
              <w:t>3.</w:t>
            </w:r>
            <w:r w:rsidRPr="000623DE">
              <w:rPr>
                <w:rFonts w:ascii="Georgia" w:eastAsiaTheme="minorEastAsia" w:hAnsi="Georgia"/>
                <w:noProof/>
                <w:sz w:val="24"/>
                <w:szCs w:val="24"/>
              </w:rPr>
              <w:tab/>
            </w:r>
            <w:r w:rsidRPr="000623DE">
              <w:rPr>
                <w:rStyle w:val="a3"/>
                <w:rFonts w:ascii="Georgia" w:hAnsi="Georgia"/>
                <w:noProof/>
                <w:shd w:val="clear" w:color="auto" w:fill="FFFFFF"/>
              </w:rPr>
              <w:t>Group A: Analysis of the Sparks And Shells of Undisputed Universal Values</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_Toc202868178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44</w:t>
            </w:r>
            <w:r w:rsidRPr="000623DE">
              <w:rPr>
                <w:rFonts w:ascii="Georgia" w:hAnsi="Georgia"/>
                <w:noProof/>
                <w:webHidden/>
              </w:rPr>
              <w:fldChar w:fldCharType="end"/>
            </w:r>
          </w:hyperlink>
        </w:p>
        <w:p w14:paraId="45499B3C" w14:textId="70B4E171" w:rsidR="000623DE" w:rsidRPr="000623DE" w:rsidRDefault="000623DE" w:rsidP="000623DE">
          <w:pPr>
            <w:pStyle w:val="31"/>
            <w:rPr>
              <w:rFonts w:eastAsiaTheme="minorEastAsia"/>
              <w:sz w:val="24"/>
              <w:szCs w:val="24"/>
            </w:rPr>
          </w:pPr>
          <w:hyperlink w:anchor="_Toc202868179" w:history="1">
            <w:r w:rsidRPr="000623DE">
              <w:rPr>
                <w:rStyle w:val="a3"/>
              </w:rPr>
              <w:t>A-1. Science and Technology: Divinely Ordained Understanding and Transformation of the World</w:t>
            </w:r>
            <w:r w:rsidRPr="000623DE">
              <w:rPr>
                <w:webHidden/>
              </w:rPr>
              <w:tab/>
            </w:r>
            <w:r w:rsidRPr="000623DE">
              <w:rPr>
                <w:webHidden/>
              </w:rPr>
              <w:fldChar w:fldCharType="begin"/>
            </w:r>
            <w:r w:rsidRPr="000623DE">
              <w:rPr>
                <w:webHidden/>
              </w:rPr>
              <w:instrText xml:space="preserve"> PAGEREF _Toc202868179 \h </w:instrText>
            </w:r>
            <w:r w:rsidRPr="000623DE">
              <w:rPr>
                <w:webHidden/>
              </w:rPr>
            </w:r>
            <w:r w:rsidRPr="000623DE">
              <w:rPr>
                <w:webHidden/>
              </w:rPr>
              <w:fldChar w:fldCharType="separate"/>
            </w:r>
            <w:r w:rsidRPr="000623DE">
              <w:rPr>
                <w:webHidden/>
              </w:rPr>
              <w:t>44</w:t>
            </w:r>
            <w:r w:rsidRPr="000623DE">
              <w:rPr>
                <w:webHidden/>
              </w:rPr>
              <w:fldChar w:fldCharType="end"/>
            </w:r>
          </w:hyperlink>
        </w:p>
        <w:p w14:paraId="33D526A3" w14:textId="4DA06AA3" w:rsidR="000623DE" w:rsidRPr="000623DE" w:rsidRDefault="000623DE" w:rsidP="000623DE">
          <w:pPr>
            <w:pStyle w:val="31"/>
            <w:rPr>
              <w:rFonts w:eastAsiaTheme="minorEastAsia"/>
              <w:sz w:val="24"/>
              <w:szCs w:val="24"/>
            </w:rPr>
          </w:pPr>
          <w:hyperlink w:anchor="_Toc202868180" w:history="1">
            <w:r w:rsidRPr="000623DE">
              <w:rPr>
                <w:rStyle w:val="a3"/>
              </w:rPr>
              <w:t>A-2. Art and Aesthetics: Imitating the Divine Creator Through Human Creative Expression</w:t>
            </w:r>
            <w:r w:rsidRPr="000623DE">
              <w:rPr>
                <w:webHidden/>
              </w:rPr>
              <w:tab/>
            </w:r>
            <w:r w:rsidRPr="000623DE">
              <w:rPr>
                <w:webHidden/>
              </w:rPr>
              <w:fldChar w:fldCharType="begin"/>
            </w:r>
            <w:r w:rsidRPr="000623DE">
              <w:rPr>
                <w:webHidden/>
              </w:rPr>
              <w:instrText xml:space="preserve"> PAGEREF _Toc202868180 \h </w:instrText>
            </w:r>
            <w:r w:rsidRPr="000623DE">
              <w:rPr>
                <w:webHidden/>
              </w:rPr>
            </w:r>
            <w:r w:rsidRPr="000623DE">
              <w:rPr>
                <w:webHidden/>
              </w:rPr>
              <w:fldChar w:fldCharType="separate"/>
            </w:r>
            <w:r w:rsidRPr="000623DE">
              <w:rPr>
                <w:webHidden/>
              </w:rPr>
              <w:t>45</w:t>
            </w:r>
            <w:r w:rsidRPr="000623DE">
              <w:rPr>
                <w:webHidden/>
              </w:rPr>
              <w:fldChar w:fldCharType="end"/>
            </w:r>
          </w:hyperlink>
        </w:p>
        <w:p w14:paraId="13380CE4" w14:textId="79F0F1E1" w:rsidR="000623DE" w:rsidRPr="000623DE" w:rsidRDefault="000623DE" w:rsidP="000623DE">
          <w:pPr>
            <w:pStyle w:val="31"/>
            <w:rPr>
              <w:rFonts w:eastAsiaTheme="minorEastAsia"/>
              <w:sz w:val="24"/>
              <w:szCs w:val="24"/>
            </w:rPr>
          </w:pPr>
          <w:hyperlink w:anchor="_Toc202868181" w:history="1">
            <w:r w:rsidRPr="000623DE">
              <w:rPr>
                <w:rStyle w:val="a3"/>
              </w:rPr>
              <w:t>A-3. Critical Thinking: Doubt, Disagreement, and Conflict for the Sake of Heaven</w:t>
            </w:r>
            <w:r w:rsidRPr="000623DE">
              <w:rPr>
                <w:webHidden/>
              </w:rPr>
              <w:tab/>
            </w:r>
            <w:r w:rsidRPr="000623DE">
              <w:rPr>
                <w:webHidden/>
              </w:rPr>
              <w:fldChar w:fldCharType="begin"/>
            </w:r>
            <w:r w:rsidRPr="000623DE">
              <w:rPr>
                <w:webHidden/>
              </w:rPr>
              <w:instrText xml:space="preserve"> PAGEREF _Toc202868181 \h </w:instrText>
            </w:r>
            <w:r w:rsidRPr="000623DE">
              <w:rPr>
                <w:webHidden/>
              </w:rPr>
            </w:r>
            <w:r w:rsidRPr="000623DE">
              <w:rPr>
                <w:webHidden/>
              </w:rPr>
              <w:fldChar w:fldCharType="separate"/>
            </w:r>
            <w:r w:rsidRPr="000623DE">
              <w:rPr>
                <w:webHidden/>
              </w:rPr>
              <w:t>47</w:t>
            </w:r>
            <w:r w:rsidRPr="000623DE">
              <w:rPr>
                <w:webHidden/>
              </w:rPr>
              <w:fldChar w:fldCharType="end"/>
            </w:r>
          </w:hyperlink>
        </w:p>
        <w:p w14:paraId="685339DA" w14:textId="5A6D77B6" w:rsidR="000623DE" w:rsidRPr="000623DE" w:rsidRDefault="000623DE" w:rsidP="000623DE">
          <w:pPr>
            <w:pStyle w:val="31"/>
            <w:rPr>
              <w:rFonts w:eastAsiaTheme="minorEastAsia"/>
              <w:sz w:val="24"/>
              <w:szCs w:val="24"/>
            </w:rPr>
          </w:pPr>
          <w:hyperlink w:anchor="_Toc202868182" w:history="1">
            <w:r w:rsidRPr="000623DE">
              <w:rPr>
                <w:rStyle w:val="a3"/>
              </w:rPr>
              <w:t>A-4. Ethical Intuition: Recognizing the Inner Voice Even When It Conflicts with Halacha</w:t>
            </w:r>
            <w:r w:rsidRPr="000623DE">
              <w:rPr>
                <w:webHidden/>
              </w:rPr>
              <w:tab/>
            </w:r>
            <w:r w:rsidRPr="000623DE">
              <w:rPr>
                <w:webHidden/>
              </w:rPr>
              <w:fldChar w:fldCharType="begin"/>
            </w:r>
            <w:r w:rsidRPr="000623DE">
              <w:rPr>
                <w:webHidden/>
              </w:rPr>
              <w:instrText xml:space="preserve"> PAGEREF _Toc202868182 \h </w:instrText>
            </w:r>
            <w:r w:rsidRPr="000623DE">
              <w:rPr>
                <w:webHidden/>
              </w:rPr>
            </w:r>
            <w:r w:rsidRPr="000623DE">
              <w:rPr>
                <w:webHidden/>
              </w:rPr>
              <w:fldChar w:fldCharType="separate"/>
            </w:r>
            <w:r w:rsidRPr="000623DE">
              <w:rPr>
                <w:webHidden/>
              </w:rPr>
              <w:t>48</w:t>
            </w:r>
            <w:r w:rsidRPr="000623DE">
              <w:rPr>
                <w:webHidden/>
              </w:rPr>
              <w:fldChar w:fldCharType="end"/>
            </w:r>
          </w:hyperlink>
        </w:p>
        <w:p w14:paraId="5BDF54C8" w14:textId="09A1BE5B" w:rsidR="000623DE" w:rsidRPr="000623DE" w:rsidRDefault="000623DE" w:rsidP="000623DE">
          <w:pPr>
            <w:pStyle w:val="31"/>
            <w:rPr>
              <w:rFonts w:eastAsiaTheme="minorEastAsia"/>
              <w:sz w:val="24"/>
              <w:szCs w:val="24"/>
            </w:rPr>
          </w:pPr>
          <w:hyperlink w:anchor="_Toc202868183" w:history="1">
            <w:r w:rsidRPr="000623DE">
              <w:rPr>
                <w:rStyle w:val="a3"/>
              </w:rPr>
              <w:t>A-5. Holistic Learning: Appreciating Creation in the Full Spectrum of Knowledge and Experience</w:t>
            </w:r>
            <w:r w:rsidRPr="000623DE">
              <w:rPr>
                <w:webHidden/>
              </w:rPr>
              <w:tab/>
            </w:r>
            <w:r w:rsidRPr="000623DE">
              <w:rPr>
                <w:webHidden/>
              </w:rPr>
              <w:fldChar w:fldCharType="begin"/>
            </w:r>
            <w:r w:rsidRPr="000623DE">
              <w:rPr>
                <w:webHidden/>
              </w:rPr>
              <w:instrText xml:space="preserve"> PAGEREF _Toc202868183 \h </w:instrText>
            </w:r>
            <w:r w:rsidRPr="000623DE">
              <w:rPr>
                <w:webHidden/>
              </w:rPr>
            </w:r>
            <w:r w:rsidRPr="000623DE">
              <w:rPr>
                <w:webHidden/>
              </w:rPr>
              <w:fldChar w:fldCharType="separate"/>
            </w:r>
            <w:r w:rsidRPr="000623DE">
              <w:rPr>
                <w:webHidden/>
              </w:rPr>
              <w:t>49</w:t>
            </w:r>
            <w:r w:rsidRPr="000623DE">
              <w:rPr>
                <w:webHidden/>
              </w:rPr>
              <w:fldChar w:fldCharType="end"/>
            </w:r>
          </w:hyperlink>
        </w:p>
        <w:p w14:paraId="21C46EC6" w14:textId="1A6406CB" w:rsidR="000623DE" w:rsidRPr="000623DE" w:rsidRDefault="000623DE" w:rsidP="000623DE">
          <w:pPr>
            <w:pStyle w:val="31"/>
            <w:rPr>
              <w:rFonts w:eastAsiaTheme="minorEastAsia"/>
              <w:sz w:val="24"/>
              <w:szCs w:val="24"/>
            </w:rPr>
          </w:pPr>
          <w:hyperlink w:anchor="_Toc202868184" w:history="1">
            <w:r w:rsidRPr="000623DE">
              <w:rPr>
                <w:rStyle w:val="a3"/>
              </w:rPr>
              <w:t>A-6. Game and Humor: Play as Self-Expression and Laughter as Transcending Logic</w:t>
            </w:r>
            <w:r w:rsidRPr="000623DE">
              <w:rPr>
                <w:webHidden/>
              </w:rPr>
              <w:tab/>
            </w:r>
            <w:r w:rsidRPr="000623DE">
              <w:rPr>
                <w:webHidden/>
              </w:rPr>
              <w:fldChar w:fldCharType="begin"/>
            </w:r>
            <w:r w:rsidRPr="000623DE">
              <w:rPr>
                <w:webHidden/>
              </w:rPr>
              <w:instrText xml:space="preserve"> PAGEREF _Toc202868184 \h </w:instrText>
            </w:r>
            <w:r w:rsidRPr="000623DE">
              <w:rPr>
                <w:webHidden/>
              </w:rPr>
            </w:r>
            <w:r w:rsidRPr="000623DE">
              <w:rPr>
                <w:webHidden/>
              </w:rPr>
              <w:fldChar w:fldCharType="separate"/>
            </w:r>
            <w:r w:rsidRPr="000623DE">
              <w:rPr>
                <w:webHidden/>
              </w:rPr>
              <w:t>51</w:t>
            </w:r>
            <w:r w:rsidRPr="000623DE">
              <w:rPr>
                <w:webHidden/>
              </w:rPr>
              <w:fldChar w:fldCharType="end"/>
            </w:r>
          </w:hyperlink>
        </w:p>
        <w:p w14:paraId="07DA6DE9" w14:textId="6E5B5254" w:rsidR="000623DE" w:rsidRPr="000623DE" w:rsidRDefault="000623DE" w:rsidP="000623DE">
          <w:pPr>
            <w:pStyle w:val="31"/>
            <w:rPr>
              <w:rFonts w:eastAsiaTheme="minorEastAsia"/>
              <w:sz w:val="24"/>
              <w:szCs w:val="24"/>
            </w:rPr>
          </w:pPr>
          <w:hyperlink w:anchor="_Toc202868185" w:history="1">
            <w:r w:rsidRPr="000623DE">
              <w:rPr>
                <w:rStyle w:val="a3"/>
              </w:rPr>
              <w:t>A-7. Material Success: The Religious Value of Prosperity</w:t>
            </w:r>
            <w:r w:rsidRPr="000623DE">
              <w:rPr>
                <w:webHidden/>
              </w:rPr>
              <w:tab/>
            </w:r>
            <w:r w:rsidRPr="000623DE">
              <w:rPr>
                <w:webHidden/>
              </w:rPr>
              <w:fldChar w:fldCharType="begin"/>
            </w:r>
            <w:r w:rsidRPr="000623DE">
              <w:rPr>
                <w:webHidden/>
              </w:rPr>
              <w:instrText xml:space="preserve"> PAGEREF _Toc202868185 \h </w:instrText>
            </w:r>
            <w:r w:rsidRPr="000623DE">
              <w:rPr>
                <w:webHidden/>
              </w:rPr>
            </w:r>
            <w:r w:rsidRPr="000623DE">
              <w:rPr>
                <w:webHidden/>
              </w:rPr>
              <w:fldChar w:fldCharType="separate"/>
            </w:r>
            <w:r w:rsidRPr="000623DE">
              <w:rPr>
                <w:webHidden/>
              </w:rPr>
              <w:t>54</w:t>
            </w:r>
            <w:r w:rsidRPr="000623DE">
              <w:rPr>
                <w:webHidden/>
              </w:rPr>
              <w:fldChar w:fldCharType="end"/>
            </w:r>
          </w:hyperlink>
        </w:p>
        <w:p w14:paraId="61B73E29" w14:textId="7E402CA9" w:rsidR="000623DE" w:rsidRPr="000623DE" w:rsidRDefault="000623DE" w:rsidP="000623DE">
          <w:pPr>
            <w:pStyle w:val="31"/>
            <w:rPr>
              <w:rFonts w:eastAsiaTheme="minorEastAsia"/>
              <w:sz w:val="24"/>
              <w:szCs w:val="24"/>
            </w:rPr>
          </w:pPr>
          <w:hyperlink w:anchor="_Toc202868186" w:history="1">
            <w:r w:rsidRPr="000623DE">
              <w:rPr>
                <w:rStyle w:val="a3"/>
              </w:rPr>
              <w:t>A-8. Environmentalism: Torah-Inspired Caring for Nature</w:t>
            </w:r>
            <w:r w:rsidRPr="000623DE">
              <w:rPr>
                <w:webHidden/>
              </w:rPr>
              <w:tab/>
            </w:r>
            <w:r w:rsidRPr="000623DE">
              <w:rPr>
                <w:webHidden/>
              </w:rPr>
              <w:fldChar w:fldCharType="begin"/>
            </w:r>
            <w:r w:rsidRPr="000623DE">
              <w:rPr>
                <w:webHidden/>
              </w:rPr>
              <w:instrText xml:space="preserve"> PAGEREF _Toc202868186 \h </w:instrText>
            </w:r>
            <w:r w:rsidRPr="000623DE">
              <w:rPr>
                <w:webHidden/>
              </w:rPr>
            </w:r>
            <w:r w:rsidRPr="000623DE">
              <w:rPr>
                <w:webHidden/>
              </w:rPr>
              <w:fldChar w:fldCharType="separate"/>
            </w:r>
            <w:r w:rsidRPr="000623DE">
              <w:rPr>
                <w:webHidden/>
              </w:rPr>
              <w:t>55</w:t>
            </w:r>
            <w:r w:rsidRPr="000623DE">
              <w:rPr>
                <w:webHidden/>
              </w:rPr>
              <w:fldChar w:fldCharType="end"/>
            </w:r>
          </w:hyperlink>
        </w:p>
        <w:p w14:paraId="4DD8A5C7" w14:textId="7BD92291" w:rsidR="000623DE" w:rsidRPr="000623DE" w:rsidRDefault="000623DE" w:rsidP="000623DE">
          <w:pPr>
            <w:pStyle w:val="31"/>
            <w:rPr>
              <w:rFonts w:eastAsiaTheme="minorEastAsia"/>
              <w:sz w:val="24"/>
              <w:szCs w:val="24"/>
            </w:rPr>
          </w:pPr>
          <w:hyperlink w:anchor="_Toc202868187" w:history="1">
            <w:r w:rsidRPr="000623DE">
              <w:rPr>
                <w:rStyle w:val="a3"/>
              </w:rPr>
              <w:t>A-9. Work Ethic: Work as a Service to God</w:t>
            </w:r>
            <w:r w:rsidRPr="000623DE">
              <w:rPr>
                <w:webHidden/>
              </w:rPr>
              <w:tab/>
            </w:r>
            <w:r w:rsidRPr="000623DE">
              <w:rPr>
                <w:webHidden/>
              </w:rPr>
              <w:fldChar w:fldCharType="begin"/>
            </w:r>
            <w:r w:rsidRPr="000623DE">
              <w:rPr>
                <w:webHidden/>
              </w:rPr>
              <w:instrText xml:space="preserve"> PAGEREF _Toc202868187 \h </w:instrText>
            </w:r>
            <w:r w:rsidRPr="000623DE">
              <w:rPr>
                <w:webHidden/>
              </w:rPr>
            </w:r>
            <w:r w:rsidRPr="000623DE">
              <w:rPr>
                <w:webHidden/>
              </w:rPr>
              <w:fldChar w:fldCharType="separate"/>
            </w:r>
            <w:r w:rsidRPr="000623DE">
              <w:rPr>
                <w:webHidden/>
              </w:rPr>
              <w:t>56</w:t>
            </w:r>
            <w:r w:rsidRPr="000623DE">
              <w:rPr>
                <w:webHidden/>
              </w:rPr>
              <w:fldChar w:fldCharType="end"/>
            </w:r>
          </w:hyperlink>
        </w:p>
        <w:p w14:paraId="0B5C98F1" w14:textId="06BBDBF9" w:rsidR="000623DE" w:rsidRPr="000623DE" w:rsidRDefault="000623DE">
          <w:pPr>
            <w:pStyle w:val="21"/>
            <w:tabs>
              <w:tab w:val="left" w:pos="720"/>
            </w:tabs>
            <w:rPr>
              <w:rFonts w:ascii="Georgia" w:eastAsiaTheme="minorEastAsia" w:hAnsi="Georgia"/>
              <w:noProof/>
              <w:sz w:val="24"/>
              <w:szCs w:val="24"/>
            </w:rPr>
          </w:pPr>
          <w:hyperlink w:anchor="_Toc202868188" w:history="1">
            <w:r w:rsidRPr="000623DE">
              <w:rPr>
                <w:rStyle w:val="a3"/>
                <w:rFonts w:ascii="Georgia" w:hAnsi="Georgia"/>
                <w:noProof/>
              </w:rPr>
              <w:t>4.</w:t>
            </w:r>
            <w:r w:rsidRPr="000623DE">
              <w:rPr>
                <w:rFonts w:ascii="Georgia" w:eastAsiaTheme="minorEastAsia" w:hAnsi="Georgia"/>
                <w:noProof/>
                <w:sz w:val="24"/>
                <w:szCs w:val="24"/>
              </w:rPr>
              <w:tab/>
            </w:r>
            <w:r w:rsidRPr="000623DE">
              <w:rPr>
                <w:rStyle w:val="a3"/>
                <w:rFonts w:ascii="Georgia" w:hAnsi="Georgia"/>
                <w:noProof/>
                <w:shd w:val="clear" w:color="auto" w:fill="FFFFFF"/>
              </w:rPr>
              <w:t>Group B: Analysis of the Sparks and Shells of Disputed Universal Values</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_Toc202868188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60</w:t>
            </w:r>
            <w:r w:rsidRPr="000623DE">
              <w:rPr>
                <w:rFonts w:ascii="Georgia" w:hAnsi="Georgia"/>
                <w:noProof/>
                <w:webHidden/>
              </w:rPr>
              <w:fldChar w:fldCharType="end"/>
            </w:r>
          </w:hyperlink>
        </w:p>
        <w:p w14:paraId="7A63FA43" w14:textId="4923BF2D" w:rsidR="000623DE" w:rsidRPr="000623DE" w:rsidRDefault="000623DE" w:rsidP="000623DE">
          <w:pPr>
            <w:pStyle w:val="31"/>
            <w:rPr>
              <w:rFonts w:eastAsiaTheme="minorEastAsia"/>
              <w:sz w:val="24"/>
              <w:szCs w:val="24"/>
            </w:rPr>
          </w:pPr>
          <w:hyperlink w:anchor="_Toc202868189" w:history="1">
            <w:r w:rsidRPr="000623DE">
              <w:rPr>
                <w:rStyle w:val="a3"/>
              </w:rPr>
              <w:t>B-1. Feminism: Evolving Role of Women in Orthodox Judaism</w:t>
            </w:r>
            <w:r w:rsidRPr="000623DE">
              <w:rPr>
                <w:webHidden/>
              </w:rPr>
              <w:tab/>
            </w:r>
            <w:r w:rsidRPr="000623DE">
              <w:rPr>
                <w:webHidden/>
              </w:rPr>
              <w:fldChar w:fldCharType="begin"/>
            </w:r>
            <w:r w:rsidRPr="000623DE">
              <w:rPr>
                <w:webHidden/>
              </w:rPr>
              <w:instrText xml:space="preserve"> PAGEREF _Toc202868189 \h </w:instrText>
            </w:r>
            <w:r w:rsidRPr="000623DE">
              <w:rPr>
                <w:webHidden/>
              </w:rPr>
            </w:r>
            <w:r w:rsidRPr="000623DE">
              <w:rPr>
                <w:webHidden/>
              </w:rPr>
              <w:fldChar w:fldCharType="separate"/>
            </w:r>
            <w:r w:rsidRPr="000623DE">
              <w:rPr>
                <w:webHidden/>
              </w:rPr>
              <w:t>60</w:t>
            </w:r>
            <w:r w:rsidRPr="000623DE">
              <w:rPr>
                <w:webHidden/>
              </w:rPr>
              <w:fldChar w:fldCharType="end"/>
            </w:r>
          </w:hyperlink>
        </w:p>
        <w:p w14:paraId="6884DCB1" w14:textId="2B68F706" w:rsidR="000623DE" w:rsidRPr="000623DE" w:rsidRDefault="000623DE" w:rsidP="000623DE">
          <w:pPr>
            <w:pStyle w:val="31"/>
            <w:rPr>
              <w:rFonts w:eastAsiaTheme="minorEastAsia"/>
              <w:sz w:val="24"/>
              <w:szCs w:val="24"/>
            </w:rPr>
          </w:pPr>
          <w:hyperlink w:anchor="_Toc202868190" w:history="1">
            <w:r w:rsidRPr="000623DE">
              <w:rPr>
                <w:rStyle w:val="a3"/>
              </w:rPr>
              <w:t>B-2. Vegetarianism: The Garden of Eden Ideal</w:t>
            </w:r>
            <w:r w:rsidRPr="000623DE">
              <w:rPr>
                <w:webHidden/>
              </w:rPr>
              <w:tab/>
            </w:r>
            <w:r w:rsidRPr="000623DE">
              <w:rPr>
                <w:webHidden/>
              </w:rPr>
              <w:fldChar w:fldCharType="begin"/>
            </w:r>
            <w:r w:rsidRPr="000623DE">
              <w:rPr>
                <w:webHidden/>
              </w:rPr>
              <w:instrText xml:space="preserve"> PAGEREF _Toc202868190 \h </w:instrText>
            </w:r>
            <w:r w:rsidRPr="000623DE">
              <w:rPr>
                <w:webHidden/>
              </w:rPr>
            </w:r>
            <w:r w:rsidRPr="000623DE">
              <w:rPr>
                <w:webHidden/>
              </w:rPr>
              <w:fldChar w:fldCharType="separate"/>
            </w:r>
            <w:r w:rsidRPr="000623DE">
              <w:rPr>
                <w:webHidden/>
              </w:rPr>
              <w:t>60</w:t>
            </w:r>
            <w:r w:rsidRPr="000623DE">
              <w:rPr>
                <w:webHidden/>
              </w:rPr>
              <w:fldChar w:fldCharType="end"/>
            </w:r>
          </w:hyperlink>
        </w:p>
        <w:p w14:paraId="4C1351FC" w14:textId="56B8BBD5" w:rsidR="000623DE" w:rsidRPr="000623DE" w:rsidRDefault="000623DE" w:rsidP="000623DE">
          <w:pPr>
            <w:pStyle w:val="31"/>
            <w:rPr>
              <w:rFonts w:eastAsiaTheme="minorEastAsia"/>
              <w:sz w:val="24"/>
              <w:szCs w:val="24"/>
            </w:rPr>
          </w:pPr>
          <w:hyperlink w:anchor="_Toc202868191" w:history="1">
            <w:r w:rsidRPr="000623DE">
              <w:rPr>
                <w:rStyle w:val="a3"/>
              </w:rPr>
              <w:t>B-3. Ideals Precede Commandments: Restoring the Right Order</w:t>
            </w:r>
            <w:r w:rsidRPr="000623DE">
              <w:rPr>
                <w:webHidden/>
              </w:rPr>
              <w:tab/>
            </w:r>
            <w:r w:rsidRPr="000623DE">
              <w:rPr>
                <w:webHidden/>
              </w:rPr>
              <w:fldChar w:fldCharType="begin"/>
            </w:r>
            <w:r w:rsidRPr="000623DE">
              <w:rPr>
                <w:webHidden/>
              </w:rPr>
              <w:instrText xml:space="preserve"> PAGEREF _Toc202868191 \h </w:instrText>
            </w:r>
            <w:r w:rsidRPr="000623DE">
              <w:rPr>
                <w:webHidden/>
              </w:rPr>
            </w:r>
            <w:r w:rsidRPr="000623DE">
              <w:rPr>
                <w:webHidden/>
              </w:rPr>
              <w:fldChar w:fldCharType="separate"/>
            </w:r>
            <w:r w:rsidRPr="000623DE">
              <w:rPr>
                <w:webHidden/>
              </w:rPr>
              <w:t>61</w:t>
            </w:r>
            <w:r w:rsidRPr="000623DE">
              <w:rPr>
                <w:webHidden/>
              </w:rPr>
              <w:fldChar w:fldCharType="end"/>
            </w:r>
          </w:hyperlink>
        </w:p>
        <w:p w14:paraId="1C3D08AA" w14:textId="1E6891BE" w:rsidR="000623DE" w:rsidRPr="000623DE" w:rsidRDefault="000623DE" w:rsidP="000623DE">
          <w:pPr>
            <w:pStyle w:val="31"/>
            <w:rPr>
              <w:rFonts w:eastAsiaTheme="minorEastAsia"/>
              <w:sz w:val="24"/>
              <w:szCs w:val="24"/>
            </w:rPr>
          </w:pPr>
          <w:hyperlink w:anchor="_Toc202868192" w:history="1">
            <w:r w:rsidRPr="000623DE">
              <w:rPr>
                <w:rStyle w:val="a3"/>
              </w:rPr>
              <w:t>B-4. Individual Religious Choice: Spiritual Growth Through Responsible Decision-Making</w:t>
            </w:r>
            <w:r w:rsidRPr="000623DE">
              <w:rPr>
                <w:webHidden/>
              </w:rPr>
              <w:tab/>
            </w:r>
            <w:r w:rsidRPr="000623DE">
              <w:rPr>
                <w:webHidden/>
              </w:rPr>
              <w:fldChar w:fldCharType="begin"/>
            </w:r>
            <w:r w:rsidRPr="000623DE">
              <w:rPr>
                <w:webHidden/>
              </w:rPr>
              <w:instrText xml:space="preserve"> PAGEREF _Toc202868192 \h </w:instrText>
            </w:r>
            <w:r w:rsidRPr="000623DE">
              <w:rPr>
                <w:webHidden/>
              </w:rPr>
            </w:r>
            <w:r w:rsidRPr="000623DE">
              <w:rPr>
                <w:webHidden/>
              </w:rPr>
              <w:fldChar w:fldCharType="separate"/>
            </w:r>
            <w:r w:rsidRPr="000623DE">
              <w:rPr>
                <w:webHidden/>
              </w:rPr>
              <w:t>63</w:t>
            </w:r>
            <w:r w:rsidRPr="000623DE">
              <w:rPr>
                <w:webHidden/>
              </w:rPr>
              <w:fldChar w:fldCharType="end"/>
            </w:r>
          </w:hyperlink>
        </w:p>
        <w:p w14:paraId="6C822C9C" w14:textId="586A8DAB" w:rsidR="000623DE" w:rsidRPr="000623DE" w:rsidRDefault="000623DE" w:rsidP="000623DE">
          <w:pPr>
            <w:pStyle w:val="31"/>
            <w:rPr>
              <w:rFonts w:eastAsiaTheme="minorEastAsia"/>
              <w:sz w:val="24"/>
              <w:szCs w:val="24"/>
            </w:rPr>
          </w:pPr>
          <w:hyperlink w:anchor="_Toc202868193" w:history="1">
            <w:r w:rsidRPr="000623DE">
              <w:rPr>
                <w:rStyle w:val="a3"/>
              </w:rPr>
              <w:t>B-5. Tolerance of Cultural and Religious Diversity: Enriching Oneself by Recognizing Others’ Values</w:t>
            </w:r>
            <w:r w:rsidRPr="000623DE">
              <w:rPr>
                <w:webHidden/>
              </w:rPr>
              <w:tab/>
            </w:r>
            <w:r w:rsidRPr="000623DE">
              <w:rPr>
                <w:webHidden/>
              </w:rPr>
              <w:fldChar w:fldCharType="begin"/>
            </w:r>
            <w:r w:rsidRPr="000623DE">
              <w:rPr>
                <w:webHidden/>
              </w:rPr>
              <w:instrText xml:space="preserve"> PAGEREF _Toc202868193 \h </w:instrText>
            </w:r>
            <w:r w:rsidRPr="000623DE">
              <w:rPr>
                <w:webHidden/>
              </w:rPr>
            </w:r>
            <w:r w:rsidRPr="000623DE">
              <w:rPr>
                <w:webHidden/>
              </w:rPr>
              <w:fldChar w:fldCharType="separate"/>
            </w:r>
            <w:r w:rsidRPr="000623DE">
              <w:rPr>
                <w:webHidden/>
              </w:rPr>
              <w:t>64</w:t>
            </w:r>
            <w:r w:rsidRPr="000623DE">
              <w:rPr>
                <w:webHidden/>
              </w:rPr>
              <w:fldChar w:fldCharType="end"/>
            </w:r>
          </w:hyperlink>
        </w:p>
        <w:p w14:paraId="58F6481E" w14:textId="7B3EA6DB" w:rsidR="000623DE" w:rsidRPr="000623DE" w:rsidRDefault="000623DE" w:rsidP="000623DE">
          <w:pPr>
            <w:pStyle w:val="31"/>
            <w:rPr>
              <w:rFonts w:eastAsiaTheme="minorEastAsia"/>
              <w:sz w:val="24"/>
              <w:szCs w:val="24"/>
            </w:rPr>
          </w:pPr>
          <w:hyperlink w:anchor="_Toc202868194" w:history="1">
            <w:r w:rsidRPr="000623DE">
              <w:rPr>
                <w:rStyle w:val="a3"/>
              </w:rPr>
              <w:t>B-6. Progress: The Journey from Creation to the Messianic Age</w:t>
            </w:r>
            <w:r w:rsidRPr="000623DE">
              <w:rPr>
                <w:webHidden/>
              </w:rPr>
              <w:tab/>
            </w:r>
            <w:r w:rsidRPr="000623DE">
              <w:rPr>
                <w:webHidden/>
              </w:rPr>
              <w:fldChar w:fldCharType="begin"/>
            </w:r>
            <w:r w:rsidRPr="000623DE">
              <w:rPr>
                <w:webHidden/>
              </w:rPr>
              <w:instrText xml:space="preserve"> PAGEREF _Toc202868194 \h </w:instrText>
            </w:r>
            <w:r w:rsidRPr="000623DE">
              <w:rPr>
                <w:webHidden/>
              </w:rPr>
            </w:r>
            <w:r w:rsidRPr="000623DE">
              <w:rPr>
                <w:webHidden/>
              </w:rPr>
              <w:fldChar w:fldCharType="separate"/>
            </w:r>
            <w:r w:rsidRPr="000623DE">
              <w:rPr>
                <w:webHidden/>
              </w:rPr>
              <w:t>67</w:t>
            </w:r>
            <w:r w:rsidRPr="000623DE">
              <w:rPr>
                <w:webHidden/>
              </w:rPr>
              <w:fldChar w:fldCharType="end"/>
            </w:r>
          </w:hyperlink>
        </w:p>
        <w:p w14:paraId="7B399304" w14:textId="28597928" w:rsidR="000623DE" w:rsidRPr="000623DE" w:rsidRDefault="000623DE" w:rsidP="000623DE">
          <w:pPr>
            <w:pStyle w:val="31"/>
            <w:rPr>
              <w:rFonts w:eastAsiaTheme="minorEastAsia"/>
              <w:sz w:val="24"/>
              <w:szCs w:val="24"/>
            </w:rPr>
          </w:pPr>
          <w:hyperlink w:anchor="_Toc202868195" w:history="1">
            <w:r w:rsidRPr="000623DE">
              <w:rPr>
                <w:rStyle w:val="a3"/>
              </w:rPr>
              <w:t>B-7. Democracy: The Responsibility of Every Citizen and the Spiritual Growth of Society</w:t>
            </w:r>
            <w:r w:rsidRPr="000623DE">
              <w:rPr>
                <w:webHidden/>
              </w:rPr>
              <w:tab/>
            </w:r>
            <w:r w:rsidRPr="000623DE">
              <w:rPr>
                <w:webHidden/>
              </w:rPr>
              <w:fldChar w:fldCharType="begin"/>
            </w:r>
            <w:r w:rsidRPr="000623DE">
              <w:rPr>
                <w:webHidden/>
              </w:rPr>
              <w:instrText xml:space="preserve"> PAGEREF _Toc202868195 \h </w:instrText>
            </w:r>
            <w:r w:rsidRPr="000623DE">
              <w:rPr>
                <w:webHidden/>
              </w:rPr>
            </w:r>
            <w:r w:rsidRPr="000623DE">
              <w:rPr>
                <w:webHidden/>
              </w:rPr>
              <w:fldChar w:fldCharType="separate"/>
            </w:r>
            <w:r w:rsidRPr="000623DE">
              <w:rPr>
                <w:webHidden/>
              </w:rPr>
              <w:t>68</w:t>
            </w:r>
            <w:r w:rsidRPr="000623DE">
              <w:rPr>
                <w:webHidden/>
              </w:rPr>
              <w:fldChar w:fldCharType="end"/>
            </w:r>
          </w:hyperlink>
        </w:p>
        <w:p w14:paraId="6ACA04C6" w14:textId="3BFB1C56" w:rsidR="000623DE" w:rsidRPr="000623DE" w:rsidRDefault="000623DE" w:rsidP="000623DE">
          <w:pPr>
            <w:pStyle w:val="31"/>
            <w:rPr>
              <w:rFonts w:eastAsiaTheme="minorEastAsia"/>
              <w:sz w:val="24"/>
              <w:szCs w:val="24"/>
            </w:rPr>
          </w:pPr>
          <w:hyperlink w:anchor="_Toc202868196" w:history="1">
            <w:r w:rsidRPr="000623DE">
              <w:rPr>
                <w:rStyle w:val="a3"/>
              </w:rPr>
              <w:t>B-8. Inalienable Rights: Reflecting the Divine Image in Every Individual</w:t>
            </w:r>
            <w:r w:rsidRPr="000623DE">
              <w:rPr>
                <w:webHidden/>
              </w:rPr>
              <w:tab/>
            </w:r>
            <w:r w:rsidRPr="000623DE">
              <w:rPr>
                <w:webHidden/>
              </w:rPr>
              <w:fldChar w:fldCharType="begin"/>
            </w:r>
            <w:r w:rsidRPr="000623DE">
              <w:rPr>
                <w:webHidden/>
              </w:rPr>
              <w:instrText xml:space="preserve"> PAGEREF _Toc202868196 \h </w:instrText>
            </w:r>
            <w:r w:rsidRPr="000623DE">
              <w:rPr>
                <w:webHidden/>
              </w:rPr>
            </w:r>
            <w:r w:rsidRPr="000623DE">
              <w:rPr>
                <w:webHidden/>
              </w:rPr>
              <w:fldChar w:fldCharType="separate"/>
            </w:r>
            <w:r w:rsidRPr="000623DE">
              <w:rPr>
                <w:webHidden/>
              </w:rPr>
              <w:t>69</w:t>
            </w:r>
            <w:r w:rsidRPr="000623DE">
              <w:rPr>
                <w:webHidden/>
              </w:rPr>
              <w:fldChar w:fldCharType="end"/>
            </w:r>
          </w:hyperlink>
        </w:p>
        <w:p w14:paraId="632617BD" w14:textId="2618B31F" w:rsidR="000623DE" w:rsidRPr="000623DE" w:rsidRDefault="000623DE" w:rsidP="000623DE">
          <w:pPr>
            <w:pStyle w:val="31"/>
            <w:rPr>
              <w:rFonts w:eastAsiaTheme="minorEastAsia"/>
              <w:sz w:val="24"/>
              <w:szCs w:val="24"/>
            </w:rPr>
          </w:pPr>
          <w:hyperlink w:anchor="_Toc202868197" w:history="1">
            <w:r w:rsidRPr="000623DE">
              <w:rPr>
                <w:rStyle w:val="a3"/>
              </w:rPr>
              <w:t>B-9. Universalism: Appeal to Humanity from the Land of Israel</w:t>
            </w:r>
            <w:r w:rsidRPr="000623DE">
              <w:rPr>
                <w:webHidden/>
              </w:rPr>
              <w:tab/>
            </w:r>
            <w:r w:rsidRPr="000623DE">
              <w:rPr>
                <w:webHidden/>
              </w:rPr>
              <w:fldChar w:fldCharType="begin"/>
            </w:r>
            <w:r w:rsidRPr="000623DE">
              <w:rPr>
                <w:webHidden/>
              </w:rPr>
              <w:instrText xml:space="preserve"> PAGEREF _Toc202868197 \h </w:instrText>
            </w:r>
            <w:r w:rsidRPr="000623DE">
              <w:rPr>
                <w:webHidden/>
              </w:rPr>
            </w:r>
            <w:r w:rsidRPr="000623DE">
              <w:rPr>
                <w:webHidden/>
              </w:rPr>
              <w:fldChar w:fldCharType="separate"/>
            </w:r>
            <w:r w:rsidRPr="000623DE">
              <w:rPr>
                <w:webHidden/>
              </w:rPr>
              <w:t>70</w:t>
            </w:r>
            <w:r w:rsidRPr="000623DE">
              <w:rPr>
                <w:webHidden/>
              </w:rPr>
              <w:fldChar w:fldCharType="end"/>
            </w:r>
          </w:hyperlink>
        </w:p>
        <w:p w14:paraId="47699895" w14:textId="38256F68" w:rsidR="000623DE" w:rsidRPr="000623DE" w:rsidRDefault="000623DE">
          <w:pPr>
            <w:pStyle w:val="11"/>
            <w:rPr>
              <w:rFonts w:ascii="Georgia" w:eastAsiaTheme="minorEastAsia" w:hAnsi="Georgia"/>
              <w:noProof/>
              <w:sz w:val="24"/>
              <w:szCs w:val="24"/>
            </w:rPr>
          </w:pPr>
          <w:hyperlink w:anchor="_Toc202868198" w:history="1">
            <w:r w:rsidRPr="000623DE">
              <w:rPr>
                <w:rStyle w:val="a3"/>
                <w:rFonts w:ascii="Georgia" w:hAnsi="Georgia"/>
                <w:noProof/>
              </w:rPr>
              <w:t>INSTEAD OF AN EPILOGUE</w:t>
            </w:r>
            <w:r w:rsidRPr="000623DE">
              <w:rPr>
                <w:rFonts w:ascii="Georgia" w:hAnsi="Georgia"/>
                <w:noProof/>
                <w:webHidden/>
              </w:rPr>
              <w:tab/>
            </w:r>
            <w:r w:rsidRPr="000623DE">
              <w:rPr>
                <w:rFonts w:ascii="Georgia" w:hAnsi="Georgia"/>
                <w:noProof/>
                <w:webHidden/>
              </w:rPr>
              <w:fldChar w:fldCharType="begin"/>
            </w:r>
            <w:r w:rsidRPr="000623DE">
              <w:rPr>
                <w:rFonts w:ascii="Georgia" w:hAnsi="Georgia"/>
                <w:noProof/>
                <w:webHidden/>
              </w:rPr>
              <w:instrText xml:space="preserve"> PAGEREF _Toc202868198 \h </w:instrText>
            </w:r>
            <w:r w:rsidRPr="000623DE">
              <w:rPr>
                <w:rFonts w:ascii="Georgia" w:hAnsi="Georgia"/>
                <w:noProof/>
                <w:webHidden/>
              </w:rPr>
            </w:r>
            <w:r w:rsidRPr="000623DE">
              <w:rPr>
                <w:rFonts w:ascii="Georgia" w:hAnsi="Georgia"/>
                <w:noProof/>
                <w:webHidden/>
              </w:rPr>
              <w:fldChar w:fldCharType="separate"/>
            </w:r>
            <w:r w:rsidRPr="000623DE">
              <w:rPr>
                <w:rFonts w:ascii="Georgia" w:hAnsi="Georgia"/>
                <w:noProof/>
                <w:webHidden/>
              </w:rPr>
              <w:t>73</w:t>
            </w:r>
            <w:r w:rsidRPr="000623DE">
              <w:rPr>
                <w:rFonts w:ascii="Georgia" w:hAnsi="Georgia"/>
                <w:noProof/>
                <w:webHidden/>
              </w:rPr>
              <w:fldChar w:fldCharType="end"/>
            </w:r>
          </w:hyperlink>
        </w:p>
        <w:p w14:paraId="535C6EF4" w14:textId="390F6DB0" w:rsidR="00985054" w:rsidRPr="008124D7" w:rsidRDefault="00985054">
          <w:pPr>
            <w:rPr>
              <w:rFonts w:ascii="Georgia" w:hAnsi="Georgia"/>
            </w:rPr>
          </w:pPr>
          <w:r w:rsidRPr="000623DE">
            <w:rPr>
              <w:rFonts w:ascii="Georgia" w:hAnsi="Georgia"/>
              <w:b/>
              <w:bCs/>
            </w:rPr>
            <w:fldChar w:fldCharType="end"/>
          </w:r>
        </w:p>
      </w:sdtContent>
    </w:sdt>
    <w:p w14:paraId="5F81D327" w14:textId="3AAE2F6B" w:rsidR="00985054" w:rsidRPr="008124D7" w:rsidRDefault="00985054">
      <w:pPr>
        <w:rPr>
          <w:rFonts w:ascii="Georgia" w:hAnsi="Georgia" w:cstheme="majorBidi"/>
          <w:lang w:val="ru-RU" w:bidi="ar-SA"/>
        </w:rPr>
      </w:pPr>
      <w:r w:rsidRPr="008124D7">
        <w:rPr>
          <w:rFonts w:ascii="Georgia" w:hAnsi="Georgia" w:cstheme="majorBidi"/>
          <w:lang w:val="ru-RU" w:bidi="ar-SA"/>
        </w:rPr>
        <w:br w:type="page"/>
      </w:r>
    </w:p>
    <w:p w14:paraId="7C3579A9" w14:textId="77777777" w:rsidR="002B3242" w:rsidRPr="008124D7" w:rsidRDefault="002B3242" w:rsidP="00F55A89">
      <w:pPr>
        <w:spacing w:after="0" w:line="240" w:lineRule="auto"/>
        <w:ind w:firstLine="284"/>
        <w:rPr>
          <w:rFonts w:ascii="Georgia" w:hAnsi="Georgia" w:cstheme="majorBidi"/>
          <w:lang w:val="ru-RU" w:bidi="ar-SA"/>
        </w:rPr>
      </w:pPr>
    </w:p>
    <w:p w14:paraId="7724F7AB" w14:textId="6E15A252" w:rsidR="00054B67" w:rsidRPr="008124D7" w:rsidRDefault="00054B67" w:rsidP="00F55A89">
      <w:pPr>
        <w:pStyle w:val="1"/>
        <w:spacing w:before="0" w:beforeAutospacing="0" w:after="0" w:afterAutospacing="0"/>
        <w:ind w:firstLine="284"/>
        <w:jc w:val="center"/>
        <w:rPr>
          <w:rFonts w:ascii="Georgia" w:hAnsi="Georgia"/>
          <w:sz w:val="32"/>
          <w:szCs w:val="32"/>
        </w:rPr>
      </w:pPr>
      <w:bookmarkStart w:id="1" w:name="_Toc161534467"/>
      <w:bookmarkStart w:id="2" w:name="_Toc202868148"/>
      <w:bookmarkStart w:id="3" w:name="_Hlk164405777"/>
      <w:r w:rsidRPr="008124D7">
        <w:rPr>
          <w:rFonts w:ascii="Georgia" w:hAnsi="Georgia"/>
          <w:sz w:val="32"/>
          <w:szCs w:val="32"/>
        </w:rPr>
        <w:t>PREFACE</w:t>
      </w:r>
      <w:bookmarkEnd w:id="1"/>
      <w:bookmarkEnd w:id="2"/>
    </w:p>
    <w:p w14:paraId="66F486BB" w14:textId="77777777" w:rsidR="002B3242" w:rsidRPr="008124D7" w:rsidRDefault="002B3242" w:rsidP="00F55A89">
      <w:pPr>
        <w:pStyle w:val="a4"/>
        <w:shd w:val="clear" w:color="auto" w:fill="FFFFFF"/>
        <w:spacing w:before="0" w:beforeAutospacing="0" w:after="0" w:afterAutospacing="0"/>
        <w:ind w:firstLine="284"/>
        <w:contextualSpacing/>
        <w:jc w:val="both"/>
        <w:rPr>
          <w:rFonts w:ascii="Georgia" w:hAnsi="Georgia" w:cstheme="majorBidi"/>
        </w:rPr>
      </w:pPr>
    </w:p>
    <w:p w14:paraId="3751F25E" w14:textId="7EE70ACE" w:rsidR="00E64B55" w:rsidRPr="00E64B55" w:rsidRDefault="00E64B55" w:rsidP="0096014B">
      <w:pPr>
        <w:pStyle w:val="a4"/>
        <w:shd w:val="clear" w:color="auto" w:fill="FFFFFF"/>
        <w:spacing w:after="0"/>
        <w:ind w:firstLine="284"/>
        <w:contextualSpacing/>
        <w:jc w:val="both"/>
        <w:rPr>
          <w:rFonts w:ascii="Georgia" w:hAnsi="Georgia" w:cstheme="majorBidi"/>
        </w:rPr>
      </w:pPr>
      <w:r w:rsidRPr="00E64B55">
        <w:rPr>
          <w:rFonts w:ascii="Georgia" w:hAnsi="Georgia" w:cstheme="majorBidi"/>
        </w:rPr>
        <w:t xml:space="preserve">This book, devoted to the long-term development of Judaism and the State of Israel, was completed in the shadow of the war that followed the tragedy of October 7. </w:t>
      </w:r>
      <w:r w:rsidR="00042267">
        <w:rPr>
          <w:rFonts w:ascii="Georgia" w:hAnsi="Georgia" w:cstheme="majorBidi"/>
        </w:rPr>
        <w:t>Amid</w:t>
      </w:r>
      <w:r w:rsidRPr="00E64B55">
        <w:rPr>
          <w:rFonts w:ascii="Georgia" w:hAnsi="Georgia" w:cstheme="majorBidi"/>
        </w:rPr>
        <w:t xml:space="preserve"> such a profound national crisis, theological reflection on the future may seem to some untimely—or even tone-deaf. Yet history teaches otherwise: time and again, the Jewish people have emerged from devastation with renewed strength, precisely because we have never relinquished our collective sense of purpose</w:t>
      </w:r>
      <w:r w:rsidR="0027322E">
        <w:rPr>
          <w:rFonts w:ascii="Georgia" w:hAnsi="Georgia" w:cstheme="majorBidi"/>
        </w:rPr>
        <w:t xml:space="preserve">, </w:t>
      </w:r>
      <w:r w:rsidRPr="00E64B55">
        <w:rPr>
          <w:rFonts w:ascii="Georgia" w:hAnsi="Georgia" w:cstheme="majorBidi"/>
        </w:rPr>
        <w:t>rooted in our Biblical past and oriented toward a Messianic future.</w:t>
      </w:r>
    </w:p>
    <w:p w14:paraId="26CB70E7" w14:textId="1C7FC812" w:rsidR="00E64B55" w:rsidRDefault="0096014B" w:rsidP="0096014B">
      <w:pPr>
        <w:pStyle w:val="a4"/>
        <w:shd w:val="clear" w:color="auto" w:fill="FFFFFF"/>
        <w:spacing w:after="0"/>
        <w:ind w:firstLine="284"/>
        <w:contextualSpacing/>
        <w:jc w:val="both"/>
        <w:rPr>
          <w:rFonts w:ascii="Georgia" w:hAnsi="Georgia" w:cstheme="majorBidi"/>
        </w:rPr>
      </w:pPr>
      <w:r w:rsidRPr="0096014B">
        <w:rPr>
          <w:rFonts w:ascii="Georgia" w:hAnsi="Georgia" w:cstheme="majorBidi"/>
        </w:rPr>
        <w:t xml:space="preserve">Central to this legacy during the turbulent events of the past century was Rabbi Abraham Yitzhak HaCohen Kook (1865–1935). </w:t>
      </w:r>
      <w:r w:rsidR="0027322E" w:rsidRPr="0027322E">
        <w:rPr>
          <w:rFonts w:ascii="Georgia" w:hAnsi="Georgia" w:cstheme="majorBidi"/>
        </w:rPr>
        <w:t>Rav Kook’s revolutionary philosophy integrated modernity and tradition, playing a formative role in the modernization of Orthodox Judaism and continuing to shape the evolution of the Jewish state in the 21st century.</w:t>
      </w:r>
      <w:r w:rsidRPr="0096014B">
        <w:rPr>
          <w:rFonts w:ascii="Georgia" w:hAnsi="Georgia" w:cstheme="majorBidi"/>
        </w:rPr>
        <w:t xml:space="preserve"> In this same tradition, following in Rav Kook’s footsteps</w:t>
      </w:r>
      <w:r w:rsidR="00C8224E">
        <w:rPr>
          <w:rFonts w:ascii="Georgia" w:hAnsi="Georgia" w:cstheme="majorBidi"/>
        </w:rPr>
        <w:t xml:space="preserve"> and </w:t>
      </w:r>
      <w:r w:rsidR="00C8224E" w:rsidRPr="008124D7">
        <w:rPr>
          <w:rFonts w:ascii="Georgia" w:hAnsi="Georgia" w:cstheme="majorBidi"/>
        </w:rPr>
        <w:t>recognizing the criticality of our times</w:t>
      </w:r>
      <w:r w:rsidRPr="0096014B">
        <w:rPr>
          <w:rFonts w:ascii="Georgia" w:hAnsi="Georgia" w:cstheme="majorBidi"/>
        </w:rPr>
        <w:t>, we present a vision for the ongoing development of Judaism and the State of Israel for generations to come.</w:t>
      </w:r>
    </w:p>
    <w:p w14:paraId="3AB18AFC" w14:textId="77777777" w:rsidR="0096014B" w:rsidRPr="008124D7" w:rsidRDefault="0096014B" w:rsidP="00E64B55">
      <w:pPr>
        <w:pStyle w:val="a4"/>
        <w:shd w:val="clear" w:color="auto" w:fill="FFFFFF"/>
        <w:spacing w:after="0"/>
        <w:ind w:firstLine="284"/>
        <w:contextualSpacing/>
        <w:jc w:val="both"/>
        <w:rPr>
          <w:rFonts w:ascii="Georgia" w:hAnsi="Georgia" w:cstheme="majorBidi"/>
        </w:rPr>
      </w:pPr>
    </w:p>
    <w:p w14:paraId="6981AFD8" w14:textId="77777777" w:rsidR="008F22A6" w:rsidRPr="00BB06A0" w:rsidRDefault="008F22A6" w:rsidP="00195D73">
      <w:pPr>
        <w:pStyle w:val="a4"/>
        <w:shd w:val="clear" w:color="auto" w:fill="FFFFFF"/>
        <w:spacing w:after="0"/>
        <w:contextualSpacing/>
        <w:jc w:val="center"/>
        <w:rPr>
          <w:rFonts w:ascii="Georgia" w:hAnsi="Georgia" w:cstheme="majorBidi"/>
        </w:rPr>
      </w:pPr>
      <w:r w:rsidRPr="008124D7">
        <w:rPr>
          <w:rFonts w:ascii="Georgia" w:hAnsi="Georgia" w:cstheme="majorBidi"/>
        </w:rPr>
        <w:t>***</w:t>
      </w:r>
    </w:p>
    <w:p w14:paraId="4B4819A2" w14:textId="77777777" w:rsidR="006818CC" w:rsidRPr="008124D7" w:rsidRDefault="006818CC" w:rsidP="00195D73">
      <w:pPr>
        <w:pStyle w:val="a4"/>
        <w:shd w:val="clear" w:color="auto" w:fill="FFFFFF"/>
        <w:spacing w:after="0"/>
        <w:contextualSpacing/>
        <w:jc w:val="center"/>
        <w:rPr>
          <w:rFonts w:ascii="Georgia" w:hAnsi="Georgia" w:cstheme="majorBidi"/>
        </w:rPr>
      </w:pPr>
    </w:p>
    <w:p w14:paraId="7CC4483B" w14:textId="441AFB3D" w:rsidR="00540E4F" w:rsidRDefault="00634AC0" w:rsidP="00195D73">
      <w:pPr>
        <w:pStyle w:val="a4"/>
        <w:shd w:val="clear" w:color="auto" w:fill="FFFFFF"/>
        <w:spacing w:after="0"/>
        <w:ind w:firstLine="284"/>
        <w:contextualSpacing/>
        <w:jc w:val="both"/>
        <w:rPr>
          <w:rFonts w:ascii="Georgia" w:hAnsi="Georgia" w:cstheme="majorBidi"/>
        </w:rPr>
      </w:pPr>
      <w:r>
        <w:rPr>
          <w:rFonts w:ascii="Georgia" w:hAnsi="Georgia" w:cstheme="majorBidi"/>
        </w:rPr>
        <w:t>Contemporary Religious Zionism, compris</w:t>
      </w:r>
      <w:r w:rsidR="00F710AB">
        <w:rPr>
          <w:rFonts w:ascii="Georgia" w:hAnsi="Georgia" w:cstheme="majorBidi"/>
        </w:rPr>
        <w:t>ing</w:t>
      </w:r>
      <w:r>
        <w:rPr>
          <w:rFonts w:ascii="Georgia" w:hAnsi="Georgia" w:cstheme="majorBidi"/>
        </w:rPr>
        <w:t xml:space="preserve"> the followers of Rav Kook (</w:t>
      </w:r>
      <w:r w:rsidRPr="00BB06A0">
        <w:rPr>
          <w:rFonts w:ascii="Georgia" w:hAnsi="Georgia" w:cstheme="majorBidi"/>
          <w:i/>
          <w:iCs/>
        </w:rPr>
        <w:t>Kippot Srugot</w:t>
      </w:r>
      <w:r>
        <w:rPr>
          <w:rFonts w:ascii="Georgia" w:hAnsi="Georgia" w:cstheme="majorBidi"/>
        </w:rPr>
        <w:t xml:space="preserve">) and representing more than half of Israel’s Orthodox Jews, can justifiably take pride in its political and practical achievements, which are rooted in the theological </w:t>
      </w:r>
      <w:r w:rsidR="006A62D4">
        <w:rPr>
          <w:rFonts w:ascii="Georgia" w:hAnsi="Georgia" w:cstheme="majorBidi"/>
        </w:rPr>
        <w:t>groundwork</w:t>
      </w:r>
      <w:r>
        <w:rPr>
          <w:rFonts w:ascii="Georgia" w:hAnsi="Georgia" w:cstheme="majorBidi"/>
        </w:rPr>
        <w:t xml:space="preserve"> laid by its founders.</w:t>
      </w:r>
      <w:r w:rsidR="006E4F69" w:rsidRPr="008124D7">
        <w:rPr>
          <w:rFonts w:ascii="Georgia" w:hAnsi="Georgia" w:cstheme="majorBidi"/>
        </w:rPr>
        <w:t xml:space="preserve"> </w:t>
      </w:r>
      <w:r w:rsidR="00D53FEF">
        <w:rPr>
          <w:rFonts w:ascii="Georgia" w:hAnsi="Georgia" w:cstheme="majorBidi"/>
        </w:rPr>
        <w:t xml:space="preserve">Today, however, the movement stands at a critical juncture, lacking a compelling vision for the future. This strategic shortcoming limits Religious Zionism’s ability to offer solutions to the pressing problems of our time and </w:t>
      </w:r>
      <w:r w:rsidR="00655A80">
        <w:rPr>
          <w:rFonts w:ascii="Georgia" w:hAnsi="Georgia" w:cstheme="majorBidi"/>
        </w:rPr>
        <w:t>weakens its capacity to lead Israeli society</w:t>
      </w:r>
      <w:r w:rsidR="00D53FEF">
        <w:rPr>
          <w:rFonts w:ascii="Georgia" w:hAnsi="Georgia" w:cstheme="majorBidi"/>
        </w:rPr>
        <w:t xml:space="preserve">. </w:t>
      </w:r>
    </w:p>
    <w:p w14:paraId="2F43DC65" w14:textId="4EDE6890" w:rsidR="008F22A6" w:rsidRPr="008124D7" w:rsidRDefault="0007237A" w:rsidP="00195D73">
      <w:pPr>
        <w:pStyle w:val="a4"/>
        <w:shd w:val="clear" w:color="auto" w:fill="FFFFFF"/>
        <w:spacing w:after="0"/>
        <w:ind w:firstLine="284"/>
        <w:contextualSpacing/>
        <w:jc w:val="both"/>
        <w:rPr>
          <w:rFonts w:ascii="Georgia" w:hAnsi="Georgia" w:cstheme="majorBidi"/>
        </w:rPr>
      </w:pPr>
      <w:r>
        <w:rPr>
          <w:rFonts w:ascii="Georgia" w:hAnsi="Georgia" w:cstheme="majorBidi"/>
        </w:rPr>
        <w:t>Modern Orthodoxy, paralleling Religious Zionism, plays a vital role in the Jewish world, a status secured by the spiritual achievements of leaders from previous generations.</w:t>
      </w:r>
      <w:r w:rsidR="006E4F69" w:rsidRPr="008124D7">
        <w:rPr>
          <w:rFonts w:ascii="Georgia" w:hAnsi="Georgia" w:cstheme="majorBidi"/>
        </w:rPr>
        <w:t xml:space="preserve"> However, it, too, faces an urgent need to articulate a long-term theological vision, especially regarding the State of Israel, to inspire and guide the next generation</w:t>
      </w:r>
      <w:r w:rsidR="00636C73">
        <w:rPr>
          <w:rFonts w:ascii="Georgia" w:hAnsi="Georgia" w:cstheme="majorBidi"/>
        </w:rPr>
        <w:t xml:space="preserve"> </w:t>
      </w:r>
      <w:r w:rsidR="00364CC6">
        <w:rPr>
          <w:rFonts w:ascii="Georgia" w:hAnsi="Georgia" w:cstheme="majorBidi"/>
        </w:rPr>
        <w:t xml:space="preserve">seeking to harmonize </w:t>
      </w:r>
      <w:r w:rsidR="00370FE0" w:rsidRPr="00370FE0">
        <w:rPr>
          <w:rFonts w:ascii="Georgia" w:hAnsi="Georgia" w:cstheme="majorBidi"/>
        </w:rPr>
        <w:t>a halachic life with modernity.</w:t>
      </w:r>
      <w:r w:rsidR="00364CC6">
        <w:rPr>
          <w:rFonts w:ascii="Georgia" w:hAnsi="Georgia" w:cstheme="majorBidi"/>
        </w:rPr>
        <w:t xml:space="preserve"> </w:t>
      </w:r>
    </w:p>
    <w:p w14:paraId="596AC9E2" w14:textId="7F971138" w:rsidR="008F22A6" w:rsidRPr="008124D7" w:rsidRDefault="004949BB" w:rsidP="008F22A6">
      <w:pPr>
        <w:pStyle w:val="a4"/>
        <w:shd w:val="clear" w:color="auto" w:fill="FFFFFF"/>
        <w:spacing w:after="0"/>
        <w:ind w:firstLine="284"/>
        <w:contextualSpacing/>
        <w:jc w:val="both"/>
        <w:rPr>
          <w:rFonts w:ascii="Georgia" w:hAnsi="Georgia" w:cstheme="majorBidi"/>
        </w:rPr>
      </w:pPr>
      <w:r>
        <w:rPr>
          <w:rFonts w:ascii="Georgia" w:hAnsi="Georgia" w:cstheme="majorBidi"/>
        </w:rPr>
        <w:t>In response to these challenges, we propose a new approach to advanc</w:t>
      </w:r>
      <w:r w:rsidR="00FD6A44">
        <w:rPr>
          <w:rFonts w:ascii="Georgia" w:hAnsi="Georgia" w:cstheme="majorBidi"/>
        </w:rPr>
        <w:t>e</w:t>
      </w:r>
      <w:r>
        <w:rPr>
          <w:rFonts w:ascii="Georgia" w:hAnsi="Georgia" w:cstheme="majorBidi"/>
        </w:rPr>
        <w:t xml:space="preserve"> Religious Zionism and Modern Orthodoxy, based on Rav Kook’s teachings as applied to today’s world. While addressing contemporary issues of Judaism, this strategy aims to pave the way for the next stage in the development of the State of Israel.</w:t>
      </w:r>
    </w:p>
    <w:p w14:paraId="56F1773A" w14:textId="77777777" w:rsidR="007551FC" w:rsidRPr="008124D7" w:rsidRDefault="007551FC" w:rsidP="00195D73">
      <w:pPr>
        <w:pStyle w:val="a4"/>
        <w:shd w:val="clear" w:color="auto" w:fill="FFFFFF"/>
        <w:spacing w:after="0"/>
        <w:ind w:firstLine="284"/>
        <w:contextualSpacing/>
        <w:jc w:val="both"/>
        <w:rPr>
          <w:rFonts w:ascii="Georgia" w:hAnsi="Georgia" w:cstheme="majorBidi"/>
        </w:rPr>
      </w:pPr>
    </w:p>
    <w:p w14:paraId="2C3BE2B7" w14:textId="420C2AF1" w:rsidR="004949BB" w:rsidRPr="008124D7" w:rsidRDefault="004949BB" w:rsidP="004949BB">
      <w:pPr>
        <w:pStyle w:val="a4"/>
        <w:shd w:val="clear" w:color="auto" w:fill="FFFFFF"/>
        <w:spacing w:after="0"/>
        <w:ind w:firstLine="284"/>
        <w:contextualSpacing/>
        <w:jc w:val="both"/>
        <w:rPr>
          <w:rFonts w:ascii="Georgia" w:hAnsi="Georgia" w:cstheme="majorBidi"/>
        </w:rPr>
      </w:pPr>
      <w:r>
        <w:rPr>
          <w:rFonts w:ascii="Georgia" w:hAnsi="Georgia" w:cstheme="majorBidi"/>
        </w:rPr>
        <w:t xml:space="preserve">(1) </w:t>
      </w:r>
      <w:r w:rsidR="00C11569" w:rsidRPr="00C11569">
        <w:rPr>
          <w:rFonts w:ascii="Georgia" w:hAnsi="Georgia" w:cstheme="majorBidi"/>
        </w:rPr>
        <w:t xml:space="preserve">We build upon Rav Kook’s interpretation of Herzl’s secular Zionism as the beginning of the Messianic process, identified with Mashiach ben Yosef. In our paradigm, this stage in Israel’s development corresponds symbolically to King Saul. </w:t>
      </w:r>
      <w:r w:rsidR="00042267">
        <w:rPr>
          <w:rFonts w:ascii="Georgia" w:hAnsi="Georgia" w:cstheme="majorBidi"/>
        </w:rPr>
        <w:t>Whereas</w:t>
      </w:r>
      <w:r w:rsidR="00C11569" w:rsidRPr="00C11569">
        <w:rPr>
          <w:rFonts w:ascii="Georgia" w:hAnsi="Georgia" w:cstheme="majorBidi"/>
        </w:rPr>
        <w:t xml:space="preserve"> secular Zionism has largely fulfilled its mission and is now ideologically winding down, no movement within Israeli society has yet emerged to assume the mantle of Mashiach ben David, symbolically associated with King Solomon, who—according to the traditional two-stage Messianic model—is expected to succeed Mashiach ben Yosef. To address this </w:t>
      </w:r>
      <w:r w:rsidR="00C11569">
        <w:rPr>
          <w:rFonts w:ascii="Georgia" w:hAnsi="Georgia" w:cstheme="majorBidi"/>
        </w:rPr>
        <w:t>“</w:t>
      </w:r>
      <w:r w:rsidR="00C11569" w:rsidRPr="00C11569">
        <w:rPr>
          <w:rFonts w:ascii="Georgia" w:hAnsi="Georgia" w:cstheme="majorBidi"/>
        </w:rPr>
        <w:t>historical vacuum,</w:t>
      </w:r>
      <w:r w:rsidR="00C11569">
        <w:rPr>
          <w:rFonts w:ascii="Georgia" w:hAnsi="Georgia" w:cstheme="majorBidi"/>
        </w:rPr>
        <w:t>”</w:t>
      </w:r>
      <w:r w:rsidR="00C11569" w:rsidRPr="00C11569">
        <w:rPr>
          <w:rFonts w:ascii="Georgia" w:hAnsi="Georgia" w:cstheme="majorBidi"/>
        </w:rPr>
        <w:t xml:space="preserve"> we propose a nuanced three-stage model by introducing an intermediate stage—David—that bridges Saul and Solomon. According to this framework, the modern State of Israel is currently transitioning from the Saul stage to the David stage.</w:t>
      </w:r>
      <w:r w:rsidR="00C11569">
        <w:rPr>
          <w:rFonts w:ascii="Georgia" w:hAnsi="Georgia" w:cstheme="majorBidi"/>
        </w:rPr>
        <w:t xml:space="preserve"> </w:t>
      </w:r>
      <w:bookmarkStart w:id="4" w:name="_Hlk199388506"/>
      <w:r w:rsidR="00145016" w:rsidRPr="008124D7">
        <w:rPr>
          <w:rFonts w:ascii="Georgia" w:hAnsi="Georgia" w:cstheme="majorBidi"/>
        </w:rPr>
        <w:lastRenderedPageBreak/>
        <w:t xml:space="preserve">We see Religious Zionists as embodying David, the “intermediate Mashiach.” </w:t>
      </w:r>
      <w:r>
        <w:rPr>
          <w:rFonts w:ascii="Georgia" w:hAnsi="Georgia" w:cstheme="majorBidi"/>
        </w:rPr>
        <w:t>This perspective offers a theological framework for (a) the shift toward a more prominent national</w:t>
      </w:r>
      <w:r w:rsidR="00F31322">
        <w:rPr>
          <w:rFonts w:ascii="Georgia" w:hAnsi="Georgia" w:cstheme="majorBidi"/>
        </w:rPr>
        <w:t>-r</w:t>
      </w:r>
      <w:r>
        <w:rPr>
          <w:rFonts w:ascii="Georgia" w:hAnsi="Georgia" w:cstheme="majorBidi"/>
        </w:rPr>
        <w:t>eligious identity of the contemporary State of Israel and the role of Religious Zionism in this process, and (b) the new project we have termed Universal Religious Zionism (</w:t>
      </w:r>
      <w:r w:rsidRPr="00BB06A0">
        <w:rPr>
          <w:rFonts w:ascii="Georgia" w:hAnsi="Georgia" w:cstheme="majorBidi"/>
          <w:i/>
          <w:iCs/>
        </w:rPr>
        <w:t>Tzionut Olamit Datit</w:t>
      </w:r>
      <w:r>
        <w:rPr>
          <w:rFonts w:ascii="Georgia" w:hAnsi="Georgia" w:cstheme="majorBidi"/>
        </w:rPr>
        <w:t xml:space="preserve"> in Rav Kook’s lexicon) and its role in the anticipated transition to Mashiach ben David, or the Solomon stage, in the future State of Israel.</w:t>
      </w:r>
    </w:p>
    <w:bookmarkEnd w:id="4"/>
    <w:p w14:paraId="6F6A5A5F" w14:textId="2B330F4B" w:rsidR="008F22A6" w:rsidRPr="008124D7" w:rsidRDefault="004949BB" w:rsidP="004949BB">
      <w:pPr>
        <w:pStyle w:val="a4"/>
        <w:shd w:val="clear" w:color="auto" w:fill="FFFFFF"/>
        <w:spacing w:after="0"/>
        <w:ind w:firstLine="284"/>
        <w:contextualSpacing/>
        <w:jc w:val="both"/>
        <w:rPr>
          <w:rFonts w:ascii="Georgia" w:hAnsi="Georgia" w:cstheme="majorBidi"/>
        </w:rPr>
      </w:pPr>
      <w:r>
        <w:rPr>
          <w:rFonts w:ascii="Georgia" w:hAnsi="Georgia" w:cstheme="majorBidi"/>
        </w:rPr>
        <w:t>(2) Central to our methodology is Rav Kook’s vision of Judaism’s development as a synthesis of the ideals of the three factions of the Jewish people</w:t>
      </w:r>
      <w:r w:rsidR="00A47D84">
        <w:rPr>
          <w:rFonts w:ascii="Georgia" w:hAnsi="Georgia" w:cstheme="majorBidi"/>
        </w:rPr>
        <w:t>:</w:t>
      </w:r>
      <w:r w:rsidR="00D07B3E">
        <w:rPr>
          <w:rFonts w:ascii="Georgia" w:hAnsi="Georgia" w:cstheme="majorBidi"/>
        </w:rPr>
        <w:t xml:space="preserve"> religious</w:t>
      </w:r>
      <w:r>
        <w:rPr>
          <w:rFonts w:ascii="Georgia" w:hAnsi="Georgia" w:cstheme="majorBidi"/>
        </w:rPr>
        <w:t xml:space="preserve">, nationalist, and universalist. </w:t>
      </w:r>
      <w:r w:rsidR="00AC1FB9">
        <w:rPr>
          <w:rFonts w:ascii="Georgia" w:hAnsi="Georgia" w:cstheme="majorBidi"/>
        </w:rPr>
        <w:t>The past century has seen the integration of religious and nationalist values, which is reflected in today’s Religious Zionism and is largely embraced by Modern Orthodoxy.</w:t>
      </w:r>
      <w:r>
        <w:rPr>
          <w:rFonts w:ascii="Georgia" w:hAnsi="Georgia" w:cstheme="majorBidi"/>
        </w:rPr>
        <w:t xml:space="preserve"> The time has come </w:t>
      </w:r>
      <w:r w:rsidRPr="00AC1FB9">
        <w:rPr>
          <w:rFonts w:ascii="Georgia" w:hAnsi="Georgia" w:cstheme="majorBidi"/>
        </w:rPr>
        <w:t>to incorporate into the religious framework the values of the third, universalist faction, commonly referred to as universal values</w:t>
      </w:r>
      <w:r w:rsidR="00D668D3">
        <w:rPr>
          <w:rFonts w:ascii="Georgia" w:hAnsi="Georgia" w:cstheme="majorBidi"/>
        </w:rPr>
        <w:t>—</w:t>
      </w:r>
      <w:r w:rsidRPr="00AC1FB9">
        <w:rPr>
          <w:rFonts w:ascii="Georgia" w:hAnsi="Georgia" w:cstheme="majorBidi"/>
        </w:rPr>
        <w:t xml:space="preserve">science, art, social development, environmentalism, well-rounded education, </w:t>
      </w:r>
      <w:r w:rsidR="00A47D84" w:rsidRPr="00AC1FB9">
        <w:rPr>
          <w:rFonts w:ascii="Georgia" w:hAnsi="Georgia" w:cstheme="majorBidi"/>
        </w:rPr>
        <w:t>work ethi</w:t>
      </w:r>
      <w:r w:rsidR="00A47D84">
        <w:rPr>
          <w:rFonts w:ascii="Georgia" w:hAnsi="Georgia" w:cstheme="majorBidi"/>
        </w:rPr>
        <w:t xml:space="preserve">c, </w:t>
      </w:r>
      <w:r>
        <w:rPr>
          <w:rFonts w:ascii="Georgia" w:hAnsi="Georgia" w:cstheme="majorBidi"/>
        </w:rPr>
        <w:t xml:space="preserve">tolerance, and others that constitute the spiritual content of modern civilization. </w:t>
      </w:r>
      <w:r w:rsidR="00AC1FB9">
        <w:rPr>
          <w:rFonts w:ascii="Georgia" w:hAnsi="Georgia" w:cstheme="majorBidi"/>
        </w:rPr>
        <w:t>This integration, which leads to Universal Religious Zionism, is an essential factor in the Messianic process.</w:t>
      </w:r>
    </w:p>
    <w:p w14:paraId="7D3DA8EE" w14:textId="0CB49FEC" w:rsidR="00AF543A" w:rsidRPr="008124D7" w:rsidRDefault="007F2223" w:rsidP="00195D73">
      <w:pPr>
        <w:pStyle w:val="a4"/>
        <w:shd w:val="clear" w:color="auto" w:fill="FFFFFF"/>
        <w:spacing w:after="0"/>
        <w:ind w:firstLine="284"/>
        <w:contextualSpacing/>
        <w:jc w:val="both"/>
        <w:rPr>
          <w:rFonts w:ascii="Georgia" w:hAnsi="Georgia" w:cstheme="majorBidi"/>
        </w:rPr>
      </w:pPr>
      <w:r w:rsidRPr="007F2223">
        <w:rPr>
          <w:rFonts w:ascii="Georgia" w:hAnsi="Georgia" w:cstheme="majorBidi"/>
        </w:rPr>
        <w:t xml:space="preserve">To achieve this, Universal Religious Zionism employs Rav Kook’s method of separating the </w:t>
      </w:r>
      <w:r w:rsidR="00F0389D">
        <w:rPr>
          <w:rFonts w:ascii="Georgia" w:hAnsi="Georgia" w:cstheme="majorBidi"/>
        </w:rPr>
        <w:t>D</w:t>
      </w:r>
      <w:r w:rsidRPr="007F2223">
        <w:rPr>
          <w:rFonts w:ascii="Georgia" w:hAnsi="Georgia" w:cstheme="majorBidi"/>
        </w:rPr>
        <w:t>ivine sparks embedded in civilizational values from the ideological shells of various “isms,” reconnecting them to their authentic Biblical roots, and cultivating them organically within the framework of Orthodox Judaism. This approach offers a vital path toward resolving the tension between the religious-nationalist and universalist camps that currently divide both Israeli society and the broader Jewish world.</w:t>
      </w:r>
      <w:r>
        <w:rPr>
          <w:rFonts w:ascii="Georgia" w:hAnsi="Georgia" w:cstheme="majorBidi"/>
        </w:rPr>
        <w:t xml:space="preserve"> </w:t>
      </w:r>
      <w:r w:rsidRPr="007F2223">
        <w:rPr>
          <w:rFonts w:ascii="Georgia" w:hAnsi="Georgia" w:cstheme="majorBidi"/>
        </w:rPr>
        <w:t>The successful integration of national values into Judaism in the 20th century</w:t>
      </w:r>
      <w:r w:rsidR="00D668D3">
        <w:rPr>
          <w:rFonts w:ascii="Georgia" w:hAnsi="Georgia" w:cstheme="majorBidi"/>
        </w:rPr>
        <w:t>—</w:t>
      </w:r>
      <w:r w:rsidRPr="007F2223">
        <w:rPr>
          <w:rFonts w:ascii="Georgia" w:hAnsi="Georgia" w:cstheme="majorBidi"/>
        </w:rPr>
        <w:t>values that had been diminished during the Exile but were powerfully revitalized by political Zionism</w:t>
      </w:r>
      <w:r w:rsidR="003F7255">
        <w:rPr>
          <w:rFonts w:ascii="Georgia" w:hAnsi="Georgia" w:cstheme="majorBidi"/>
        </w:rPr>
        <w:t>—</w:t>
      </w:r>
      <w:r w:rsidRPr="007F2223">
        <w:rPr>
          <w:rFonts w:ascii="Georgia" w:hAnsi="Georgia" w:cstheme="majorBidi"/>
        </w:rPr>
        <w:t>substantially reduced the conflict between Zionist and religious factions. This historic achievement gives us the confidence to advance to the next phase of Rav Kook’s vision: the development of Judaism through the integration of universal values and the continued unfolding of the Messianic process.</w:t>
      </w:r>
    </w:p>
    <w:p w14:paraId="2232C7E3" w14:textId="0AA0F9B3" w:rsidR="008F22A6" w:rsidRPr="008124D7" w:rsidRDefault="00145016" w:rsidP="00195D73">
      <w:pPr>
        <w:pStyle w:val="a4"/>
        <w:shd w:val="clear" w:color="auto" w:fill="FFFFFF"/>
        <w:spacing w:after="0"/>
        <w:ind w:firstLine="284"/>
        <w:contextualSpacing/>
        <w:jc w:val="both"/>
        <w:rPr>
          <w:rFonts w:ascii="Georgia" w:hAnsi="Georgia" w:cstheme="majorBidi"/>
        </w:rPr>
      </w:pPr>
      <w:r w:rsidRPr="008124D7">
        <w:rPr>
          <w:rFonts w:ascii="Georgia" w:hAnsi="Georgia" w:cstheme="majorBidi"/>
        </w:rPr>
        <w:t>Embarking on this journey, we emphasize the critical importance of the mutually enriching influence between Religious Zionism, driven by national aspirations, and Modern Orthodoxy, which has made strides in reconciling universal values with religious tradition. Together, both movements will reach a new, universal level, becoming the spiritual leaders of the State of Israel and the Diaspora, guiding the Jewish people in their ultimate mission to be a light to the nations.</w:t>
      </w:r>
    </w:p>
    <w:p w14:paraId="112B160D" w14:textId="4ECBE7B2" w:rsidR="008F22A6" w:rsidRPr="008124D7" w:rsidRDefault="008F22A6" w:rsidP="00195D73">
      <w:pPr>
        <w:pStyle w:val="a4"/>
        <w:shd w:val="clear" w:color="auto" w:fill="FFFFFF"/>
        <w:spacing w:after="0"/>
        <w:ind w:firstLine="284"/>
        <w:contextualSpacing/>
        <w:jc w:val="both"/>
        <w:rPr>
          <w:rFonts w:ascii="Georgia" w:hAnsi="Georgia" w:cstheme="majorBidi"/>
        </w:rPr>
      </w:pPr>
      <w:r w:rsidRPr="008124D7">
        <w:rPr>
          <w:rFonts w:ascii="Georgia" w:hAnsi="Georgia" w:cstheme="majorBidi"/>
        </w:rPr>
        <w:t xml:space="preserve">As advocates of spiritual diversity who believe that each system of thought reflects different facets of the infinite Divine, we do not seek to extend our vision to all Religious Zionists and Modern Orthodox. </w:t>
      </w:r>
      <w:r w:rsidR="00426EFC">
        <w:rPr>
          <w:rFonts w:ascii="Georgia" w:hAnsi="Georgia" w:cstheme="majorBidi"/>
        </w:rPr>
        <w:t>Nevertheless</w:t>
      </w:r>
      <w:r w:rsidRPr="008124D7">
        <w:rPr>
          <w:rFonts w:ascii="Georgia" w:hAnsi="Georgia" w:cstheme="majorBidi"/>
        </w:rPr>
        <w:t>, we welcome constructive response</w:t>
      </w:r>
      <w:r w:rsidR="00426EFC">
        <w:rPr>
          <w:rFonts w:ascii="Georgia" w:hAnsi="Georgia" w:cstheme="majorBidi"/>
        </w:rPr>
        <w:t>s</w:t>
      </w:r>
      <w:r w:rsidRPr="008124D7">
        <w:rPr>
          <w:rFonts w:ascii="Georgia" w:hAnsi="Georgia" w:cstheme="majorBidi"/>
        </w:rPr>
        <w:t xml:space="preserve"> from those who may not share our vision.</w:t>
      </w:r>
    </w:p>
    <w:p w14:paraId="2E82C1D2" w14:textId="32BC50CB" w:rsidR="007551FC" w:rsidRPr="008124D7" w:rsidRDefault="00426EFC" w:rsidP="00215744">
      <w:pPr>
        <w:pStyle w:val="a4"/>
        <w:shd w:val="clear" w:color="auto" w:fill="FFFFFF"/>
        <w:spacing w:after="0"/>
        <w:ind w:firstLine="284"/>
        <w:contextualSpacing/>
        <w:jc w:val="both"/>
        <w:rPr>
          <w:rFonts w:ascii="Georgia" w:hAnsi="Georgia" w:cstheme="majorBidi"/>
        </w:rPr>
      </w:pPr>
      <w:r>
        <w:rPr>
          <w:rFonts w:ascii="Georgia" w:hAnsi="Georgia" w:cstheme="majorBidi"/>
        </w:rPr>
        <w:t>We invite universalist Jews who may feel alienated from traditional Judaism due to its perceived or actual lack of appreciation for universal values to engage in dialogue with us. Universal Religious Zionism can restore their connection to Judaism for mutual benefit</w:t>
      </w:r>
      <w:r w:rsidR="00D668D3">
        <w:rPr>
          <w:rFonts w:ascii="Georgia" w:hAnsi="Georgia" w:cstheme="majorBidi"/>
        </w:rPr>
        <w:t>—</w:t>
      </w:r>
      <w:r>
        <w:rPr>
          <w:rFonts w:ascii="Georgia" w:hAnsi="Georgia" w:cstheme="majorBidi"/>
        </w:rPr>
        <w:t>the movement will not be truly universal without our universalist brethren. We welcome collaboration with anyone who shares the vision of Universal Religious Zionism and is prepared to join us on this journey.</w:t>
      </w:r>
    </w:p>
    <w:p w14:paraId="3099EC4E" w14:textId="77777777" w:rsidR="00540E4F" w:rsidRDefault="00540E4F" w:rsidP="008F22A6">
      <w:pPr>
        <w:pStyle w:val="a4"/>
        <w:shd w:val="clear" w:color="auto" w:fill="FFFFFF"/>
        <w:spacing w:before="0" w:beforeAutospacing="0" w:after="0" w:afterAutospacing="0"/>
        <w:ind w:firstLine="284"/>
        <w:contextualSpacing/>
        <w:jc w:val="both"/>
        <w:rPr>
          <w:rFonts w:ascii="Georgia" w:hAnsi="Georgia" w:cstheme="majorBidi"/>
        </w:rPr>
      </w:pPr>
    </w:p>
    <w:p w14:paraId="6FA563B8" w14:textId="6CDC7731" w:rsidR="00AD508D" w:rsidRPr="008124D7" w:rsidRDefault="008F22A6" w:rsidP="00D07B3E">
      <w:pPr>
        <w:pStyle w:val="a4"/>
        <w:shd w:val="clear" w:color="auto" w:fill="FFFFFF"/>
        <w:spacing w:before="0" w:beforeAutospacing="0" w:after="0" w:afterAutospacing="0"/>
        <w:ind w:firstLine="284"/>
        <w:contextualSpacing/>
        <w:jc w:val="both"/>
        <w:rPr>
          <w:rFonts w:ascii="Georgia" w:hAnsi="Georgia" w:cstheme="majorBidi"/>
        </w:rPr>
      </w:pPr>
      <w:r w:rsidRPr="008124D7">
        <w:rPr>
          <w:rFonts w:ascii="Georgia" w:hAnsi="Georgia" w:cstheme="majorBidi"/>
        </w:rPr>
        <w:t>This book is an invitation to that collaboration.</w:t>
      </w:r>
      <w:r w:rsidR="00AD508D" w:rsidRPr="008124D7">
        <w:rPr>
          <w:rFonts w:ascii="Georgia" w:hAnsi="Georgia" w:cstheme="majorBidi"/>
        </w:rPr>
        <w:br w:type="page"/>
      </w:r>
    </w:p>
    <w:p w14:paraId="4DD54AE5" w14:textId="53098675" w:rsidR="0059517B" w:rsidRDefault="00F55A89" w:rsidP="00F55A89">
      <w:pPr>
        <w:pStyle w:val="1"/>
        <w:spacing w:before="0" w:beforeAutospacing="0" w:after="0" w:afterAutospacing="0"/>
        <w:ind w:firstLine="284"/>
        <w:jc w:val="center"/>
        <w:rPr>
          <w:rFonts w:ascii="Georgia" w:hAnsi="Georgia"/>
          <w:sz w:val="32"/>
          <w:szCs w:val="32"/>
        </w:rPr>
      </w:pPr>
      <w:bookmarkStart w:id="5" w:name="_Toc202868149"/>
      <w:bookmarkEnd w:id="3"/>
      <w:r w:rsidRPr="008124D7">
        <w:rPr>
          <w:rFonts w:ascii="Georgia" w:hAnsi="Georgia"/>
          <w:sz w:val="32"/>
          <w:szCs w:val="32"/>
        </w:rPr>
        <w:lastRenderedPageBreak/>
        <w:t>IN BRIEF</w:t>
      </w:r>
      <w:bookmarkEnd w:id="5"/>
    </w:p>
    <w:p w14:paraId="762D4214" w14:textId="3D4D01F1" w:rsidR="007C5669" w:rsidRDefault="00DD1FAD" w:rsidP="000E7CDE">
      <w:pPr>
        <w:pStyle w:val="a4"/>
        <w:shd w:val="clear" w:color="auto" w:fill="FFFFFF"/>
        <w:spacing w:before="0" w:beforeAutospacing="0" w:after="0" w:afterAutospacing="0"/>
        <w:ind w:firstLine="284"/>
        <w:contextualSpacing/>
        <w:jc w:val="center"/>
        <w:rPr>
          <w:rFonts w:ascii="Georgia" w:hAnsi="Georgia" w:cstheme="majorBidi"/>
          <w:b/>
          <w:bCs/>
        </w:rPr>
      </w:pPr>
      <w:bookmarkStart w:id="6" w:name="_Hlk166785937"/>
      <w:r w:rsidRPr="000E7CDE">
        <w:rPr>
          <w:rFonts w:ascii="Georgia" w:hAnsi="Georgia" w:cstheme="majorBidi"/>
          <w:b/>
          <w:bCs/>
        </w:rPr>
        <w:t>Diagnosing the Crisis, Proposing a Renewal</w:t>
      </w:r>
    </w:p>
    <w:p w14:paraId="7DB896CA" w14:textId="77777777" w:rsidR="00DD1FAD" w:rsidRPr="000E7CDE" w:rsidRDefault="00DD1FAD" w:rsidP="00F55A89">
      <w:pPr>
        <w:pStyle w:val="a4"/>
        <w:shd w:val="clear" w:color="auto" w:fill="FFFFFF"/>
        <w:spacing w:before="0" w:beforeAutospacing="0" w:after="0" w:afterAutospacing="0"/>
        <w:ind w:firstLine="284"/>
        <w:contextualSpacing/>
        <w:jc w:val="both"/>
        <w:rPr>
          <w:rFonts w:ascii="Georgia" w:hAnsi="Georgia" w:cstheme="majorBidi"/>
          <w:b/>
          <w:bCs/>
        </w:rPr>
      </w:pPr>
    </w:p>
    <w:p w14:paraId="6EEF796C" w14:textId="7B382625" w:rsidR="007C5669" w:rsidRPr="00BB06A0" w:rsidRDefault="00FD3A52" w:rsidP="00F55A89">
      <w:pPr>
        <w:pStyle w:val="a4"/>
        <w:numPr>
          <w:ilvl w:val="0"/>
          <w:numId w:val="15"/>
        </w:numPr>
        <w:shd w:val="clear" w:color="auto" w:fill="FFFFFF"/>
        <w:spacing w:before="0" w:beforeAutospacing="0" w:after="0" w:afterAutospacing="0"/>
        <w:ind w:firstLine="284"/>
        <w:contextualSpacing/>
        <w:jc w:val="both"/>
        <w:rPr>
          <w:rFonts w:ascii="Georgia" w:hAnsi="Georgia" w:cstheme="majorBidi"/>
          <w:b/>
          <w:bCs/>
        </w:rPr>
      </w:pPr>
      <w:r w:rsidRPr="00BB06A0">
        <w:rPr>
          <w:rFonts w:ascii="Georgia" w:hAnsi="Georgia" w:cstheme="majorBidi"/>
          <w:b/>
          <w:bCs/>
        </w:rPr>
        <w:t xml:space="preserve">The </w:t>
      </w:r>
      <w:r w:rsidR="007C5669" w:rsidRPr="00BB06A0">
        <w:rPr>
          <w:rFonts w:ascii="Georgia" w:hAnsi="Georgia" w:cstheme="majorBidi"/>
          <w:b/>
          <w:bCs/>
        </w:rPr>
        <w:t xml:space="preserve">Great </w:t>
      </w:r>
      <w:r w:rsidR="00A4669A" w:rsidRPr="00BB06A0">
        <w:rPr>
          <w:rFonts w:ascii="Georgia" w:hAnsi="Georgia" w:cstheme="majorBidi"/>
          <w:b/>
          <w:bCs/>
        </w:rPr>
        <w:t xml:space="preserve">Practical </w:t>
      </w:r>
      <w:r w:rsidR="007C5669" w:rsidRPr="00BB06A0">
        <w:rPr>
          <w:rFonts w:ascii="Georgia" w:hAnsi="Georgia" w:cstheme="majorBidi"/>
          <w:b/>
          <w:bCs/>
        </w:rPr>
        <w:t>Achievements and Ideological Stalemate</w:t>
      </w:r>
      <w:r w:rsidRPr="00BB06A0">
        <w:rPr>
          <w:rFonts w:ascii="Georgia" w:hAnsi="Georgia" w:cstheme="majorBidi"/>
          <w:b/>
          <w:bCs/>
        </w:rPr>
        <w:t xml:space="preserve"> of Religious Zionism</w:t>
      </w:r>
    </w:p>
    <w:p w14:paraId="31B5F4A8" w14:textId="77777777" w:rsidR="007C5669" w:rsidRPr="00BB06A0" w:rsidRDefault="007C5669" w:rsidP="00F55A89">
      <w:pPr>
        <w:pStyle w:val="a4"/>
        <w:shd w:val="clear" w:color="auto" w:fill="FFFFFF"/>
        <w:spacing w:before="0" w:beforeAutospacing="0" w:after="0" w:afterAutospacing="0"/>
        <w:ind w:firstLine="284"/>
        <w:contextualSpacing/>
        <w:jc w:val="both"/>
        <w:rPr>
          <w:rFonts w:ascii="Georgia" w:hAnsi="Georgia" w:cstheme="majorBidi"/>
        </w:rPr>
      </w:pPr>
    </w:p>
    <w:p w14:paraId="44488623" w14:textId="1FAE7C32" w:rsidR="00D87EF9" w:rsidRDefault="00DA6A6F" w:rsidP="00F55A89">
      <w:pPr>
        <w:pStyle w:val="a4"/>
        <w:shd w:val="clear" w:color="auto" w:fill="FFFFFF"/>
        <w:spacing w:before="0" w:beforeAutospacing="0" w:after="0" w:afterAutospacing="0"/>
        <w:ind w:firstLine="284"/>
        <w:contextualSpacing/>
        <w:jc w:val="both"/>
        <w:rPr>
          <w:rFonts w:ascii="Georgia" w:hAnsi="Georgia" w:cstheme="majorBidi"/>
        </w:rPr>
      </w:pPr>
      <w:r w:rsidRPr="00DA6A6F">
        <w:rPr>
          <w:rFonts w:ascii="Georgia" w:hAnsi="Georgia" w:cstheme="majorBidi"/>
        </w:rPr>
        <w:t xml:space="preserve">It has been </w:t>
      </w:r>
      <w:r w:rsidR="001D25C7">
        <w:rPr>
          <w:rFonts w:ascii="Georgia" w:hAnsi="Georgia" w:cstheme="majorBidi"/>
        </w:rPr>
        <w:t xml:space="preserve">more than </w:t>
      </w:r>
      <w:r w:rsidRPr="00DA6A6F">
        <w:rPr>
          <w:rFonts w:ascii="Georgia" w:hAnsi="Georgia" w:cstheme="majorBidi"/>
        </w:rPr>
        <w:t xml:space="preserve">a century since Rav Kook conceived and initiated the ideological and institutional foundations of what would become Religious Zionism. Today, the movement constitutes a major force within Israeli society, encompassing more than half of the country’s Orthodox Jews, with its adherents actively engaged in every sphere of national life. </w:t>
      </w:r>
      <w:r w:rsidR="008D7BC6" w:rsidRPr="008D7BC6">
        <w:rPr>
          <w:rFonts w:ascii="Georgia" w:hAnsi="Georgia" w:cstheme="majorBidi"/>
        </w:rPr>
        <w:t>Nevertheless, despite its accomplishments, vitality, and significant influence, Religious Zionism finds itself at an ideological impasse.</w:t>
      </w:r>
      <w:r w:rsidRPr="00DA6A6F">
        <w:rPr>
          <w:rFonts w:ascii="Georgia" w:hAnsi="Georgia" w:cstheme="majorBidi"/>
        </w:rPr>
        <w:t xml:space="preserve"> This crisis is reflected in the following ways:</w:t>
      </w:r>
    </w:p>
    <w:p w14:paraId="14DF01F1" w14:textId="77777777" w:rsidR="00DA6A6F" w:rsidRPr="00BB06A0" w:rsidRDefault="00DA6A6F" w:rsidP="00F55A89">
      <w:pPr>
        <w:pStyle w:val="a4"/>
        <w:shd w:val="clear" w:color="auto" w:fill="FFFFFF"/>
        <w:spacing w:before="0" w:beforeAutospacing="0" w:after="0" w:afterAutospacing="0"/>
        <w:ind w:firstLine="284"/>
        <w:contextualSpacing/>
        <w:jc w:val="both"/>
        <w:rPr>
          <w:rFonts w:ascii="Georgia" w:hAnsi="Georgia" w:cstheme="majorBidi"/>
        </w:rPr>
      </w:pPr>
    </w:p>
    <w:p w14:paraId="2ACAA5AE" w14:textId="2A8B7B9A" w:rsidR="007B2F65" w:rsidRPr="00BB06A0" w:rsidRDefault="007B2F65" w:rsidP="00C2604D">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b/>
          <w:bCs/>
        </w:rPr>
        <w:t xml:space="preserve">A </w:t>
      </w:r>
      <w:r w:rsidR="00B85854">
        <w:rPr>
          <w:rFonts w:ascii="Georgia" w:hAnsi="Georgia" w:cstheme="majorBidi"/>
          <w:b/>
          <w:bCs/>
        </w:rPr>
        <w:t>theological rift</w:t>
      </w:r>
      <w:r w:rsidRPr="00BB06A0">
        <w:rPr>
          <w:rFonts w:ascii="Georgia" w:hAnsi="Georgia" w:cstheme="majorBidi"/>
          <w:b/>
          <w:bCs/>
        </w:rPr>
        <w:t>.</w:t>
      </w:r>
      <w:r w:rsidRPr="00BB06A0">
        <w:rPr>
          <w:rFonts w:ascii="Georgia" w:hAnsi="Georgia" w:cstheme="majorBidi"/>
        </w:rPr>
        <w:t xml:space="preserve"> The </w:t>
      </w:r>
      <w:r w:rsidR="00C31E05" w:rsidRPr="00BB06A0">
        <w:rPr>
          <w:rFonts w:ascii="Georgia" w:hAnsi="Georgia" w:cstheme="majorBidi"/>
        </w:rPr>
        <w:t>driving force behind</w:t>
      </w:r>
      <w:r w:rsidRPr="00BB06A0">
        <w:rPr>
          <w:rFonts w:ascii="Georgia" w:hAnsi="Georgia" w:cstheme="majorBidi"/>
        </w:rPr>
        <w:t xml:space="preserve"> </w:t>
      </w:r>
      <w:r w:rsidR="004F180B" w:rsidRPr="00BB06A0">
        <w:rPr>
          <w:rFonts w:ascii="Georgia" w:hAnsi="Georgia" w:cstheme="majorBidi"/>
        </w:rPr>
        <w:t>R</w:t>
      </w:r>
      <w:r w:rsidRPr="00BB06A0">
        <w:rPr>
          <w:rFonts w:ascii="Georgia" w:hAnsi="Georgia" w:cstheme="majorBidi"/>
        </w:rPr>
        <w:t xml:space="preserve">eligious Zionism is the self-realization of being part of the </w:t>
      </w:r>
      <w:r w:rsidR="000D3736" w:rsidRPr="00BB06A0">
        <w:rPr>
          <w:rFonts w:ascii="Georgia" w:hAnsi="Georgia" w:cstheme="majorBidi"/>
        </w:rPr>
        <w:t>M</w:t>
      </w:r>
      <w:r w:rsidRPr="00BB06A0">
        <w:rPr>
          <w:rFonts w:ascii="Georgia" w:hAnsi="Georgia" w:cstheme="majorBidi"/>
        </w:rPr>
        <w:t>essianic process</w:t>
      </w:r>
      <w:r w:rsidR="00B85854">
        <w:rPr>
          <w:rFonts w:ascii="Georgia" w:hAnsi="Georgia" w:cstheme="majorBidi"/>
        </w:rPr>
        <w:t>,</w:t>
      </w:r>
      <w:r w:rsidRPr="00BB06A0">
        <w:rPr>
          <w:rFonts w:ascii="Georgia" w:hAnsi="Georgia" w:cstheme="majorBidi"/>
        </w:rPr>
        <w:t xml:space="preserve"> in which, according to Rav Kook, the State of Israel is Mashiach ben Yosef, </w:t>
      </w:r>
      <w:r w:rsidR="00C31E05" w:rsidRPr="00BB06A0">
        <w:rPr>
          <w:rFonts w:ascii="Georgia" w:hAnsi="Georgia" w:cstheme="majorBidi"/>
        </w:rPr>
        <w:t xml:space="preserve">destined </w:t>
      </w:r>
      <w:r w:rsidRPr="00BB06A0">
        <w:rPr>
          <w:rFonts w:ascii="Georgia" w:hAnsi="Georgia" w:cstheme="majorBidi"/>
        </w:rPr>
        <w:t xml:space="preserve">to be succeeded by Mashiach ben David. However, </w:t>
      </w:r>
      <w:r w:rsidR="004E0854">
        <w:rPr>
          <w:rFonts w:ascii="Georgia" w:hAnsi="Georgia" w:cstheme="majorBidi"/>
        </w:rPr>
        <w:t xml:space="preserve">the </w:t>
      </w:r>
      <w:r w:rsidR="00C356C2" w:rsidRPr="00BB06A0">
        <w:rPr>
          <w:rFonts w:ascii="Georgia" w:hAnsi="Georgia" w:cstheme="majorBidi"/>
        </w:rPr>
        <w:t>unfolding history</w:t>
      </w:r>
      <w:r w:rsidRPr="00BB06A0">
        <w:rPr>
          <w:rFonts w:ascii="Georgia" w:hAnsi="Georgia" w:cstheme="majorBidi"/>
        </w:rPr>
        <w:t xml:space="preserve"> show</w:t>
      </w:r>
      <w:r w:rsidR="00C356C2" w:rsidRPr="00BB06A0">
        <w:rPr>
          <w:rFonts w:ascii="Georgia" w:hAnsi="Georgia" w:cstheme="majorBidi"/>
        </w:rPr>
        <w:t>s</w:t>
      </w:r>
      <w:r w:rsidRPr="00BB06A0">
        <w:rPr>
          <w:rFonts w:ascii="Georgia" w:hAnsi="Georgia" w:cstheme="majorBidi"/>
        </w:rPr>
        <w:t xml:space="preserve"> that such a direct transition is </w:t>
      </w:r>
      <w:r w:rsidR="00C31E05" w:rsidRPr="00BB06A0">
        <w:rPr>
          <w:rFonts w:ascii="Georgia" w:hAnsi="Georgia" w:cstheme="majorBidi"/>
        </w:rPr>
        <w:t xml:space="preserve">not </w:t>
      </w:r>
      <w:r w:rsidR="00C356C2" w:rsidRPr="00BB06A0">
        <w:rPr>
          <w:rFonts w:ascii="Georgia" w:hAnsi="Georgia" w:cstheme="majorBidi"/>
        </w:rPr>
        <w:t>feasible</w:t>
      </w:r>
      <w:r w:rsidRPr="00BB06A0">
        <w:rPr>
          <w:rFonts w:ascii="Georgia" w:hAnsi="Georgia" w:cstheme="majorBidi"/>
        </w:rPr>
        <w:t xml:space="preserve">, </w:t>
      </w:r>
      <w:r w:rsidR="00C31E05" w:rsidRPr="00BB06A0">
        <w:rPr>
          <w:rFonts w:ascii="Georgia" w:hAnsi="Georgia" w:cstheme="majorBidi"/>
        </w:rPr>
        <w:t xml:space="preserve">suggesting </w:t>
      </w:r>
      <w:r w:rsidRPr="00BB06A0">
        <w:rPr>
          <w:rFonts w:ascii="Georgia" w:hAnsi="Georgia" w:cstheme="majorBidi"/>
        </w:rPr>
        <w:t xml:space="preserve">that the traditional theology of </w:t>
      </w:r>
      <w:r w:rsidR="004F180B" w:rsidRPr="00BB06A0">
        <w:rPr>
          <w:rFonts w:ascii="Georgia" w:hAnsi="Georgia" w:cstheme="majorBidi"/>
        </w:rPr>
        <w:t>R</w:t>
      </w:r>
      <w:r w:rsidRPr="00BB06A0">
        <w:rPr>
          <w:rFonts w:ascii="Georgia" w:hAnsi="Georgia" w:cstheme="majorBidi"/>
        </w:rPr>
        <w:t xml:space="preserve">eligious Zionism </w:t>
      </w:r>
      <w:r w:rsidR="00C31E05" w:rsidRPr="00BB06A0">
        <w:rPr>
          <w:rFonts w:ascii="Georgia" w:hAnsi="Georgia" w:cstheme="majorBidi"/>
        </w:rPr>
        <w:t xml:space="preserve">no longer fully </w:t>
      </w:r>
      <w:r w:rsidR="00C356C2" w:rsidRPr="00BB06A0">
        <w:rPr>
          <w:rFonts w:ascii="Georgia" w:hAnsi="Georgia" w:cstheme="majorBidi"/>
        </w:rPr>
        <w:t>aligns</w:t>
      </w:r>
      <w:r w:rsidR="00C31E05" w:rsidRPr="00BB06A0">
        <w:rPr>
          <w:rFonts w:ascii="Georgia" w:hAnsi="Georgia" w:cstheme="majorBidi"/>
        </w:rPr>
        <w:t xml:space="preserve"> with the </w:t>
      </w:r>
      <w:r w:rsidR="00C356C2" w:rsidRPr="00BB06A0">
        <w:rPr>
          <w:rFonts w:ascii="Georgia" w:hAnsi="Georgia" w:cstheme="majorBidi"/>
        </w:rPr>
        <w:t>current reality</w:t>
      </w:r>
      <w:r w:rsidRPr="00BB06A0">
        <w:rPr>
          <w:rFonts w:ascii="Georgia" w:hAnsi="Georgia" w:cstheme="majorBidi"/>
        </w:rPr>
        <w:t>.</w:t>
      </w:r>
    </w:p>
    <w:p w14:paraId="6691AA76" w14:textId="4AC2CFB9" w:rsidR="007B2F65" w:rsidRPr="00BB06A0" w:rsidRDefault="007B2F65" w:rsidP="00C2604D">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b/>
          <w:bCs/>
        </w:rPr>
        <w:t xml:space="preserve">Loss of its </w:t>
      </w:r>
      <w:r w:rsidR="0086740A" w:rsidRPr="00BB06A0">
        <w:rPr>
          <w:rFonts w:ascii="Georgia" w:hAnsi="Georgia" w:cstheme="majorBidi"/>
          <w:b/>
          <w:bCs/>
        </w:rPr>
        <w:t xml:space="preserve">unifying role in </w:t>
      </w:r>
      <w:r w:rsidRPr="00BB06A0">
        <w:rPr>
          <w:rFonts w:ascii="Georgia" w:hAnsi="Georgia" w:cstheme="majorBidi"/>
          <w:b/>
          <w:bCs/>
        </w:rPr>
        <w:t>Israeli society.</w:t>
      </w:r>
      <w:r w:rsidRPr="00BB06A0">
        <w:rPr>
          <w:rFonts w:ascii="Georgia" w:hAnsi="Georgia" w:cstheme="majorBidi"/>
        </w:rPr>
        <w:t xml:space="preserve"> Historically, </w:t>
      </w:r>
      <w:r w:rsidR="0089673A" w:rsidRPr="00BB06A0">
        <w:rPr>
          <w:rFonts w:ascii="Georgia" w:hAnsi="Georgia" w:cstheme="majorBidi"/>
        </w:rPr>
        <w:t>R</w:t>
      </w:r>
      <w:r w:rsidRPr="00BB06A0">
        <w:rPr>
          <w:rFonts w:ascii="Georgia" w:hAnsi="Georgia" w:cstheme="majorBidi"/>
        </w:rPr>
        <w:t xml:space="preserve">eligious Zionism </w:t>
      </w:r>
      <w:r w:rsidR="00E76CB1">
        <w:rPr>
          <w:rFonts w:ascii="Georgia" w:hAnsi="Georgia" w:cstheme="majorBidi"/>
        </w:rPr>
        <w:t>vi</w:t>
      </w:r>
      <w:r w:rsidR="00B54F9B">
        <w:rPr>
          <w:rFonts w:ascii="Georgia" w:hAnsi="Georgia" w:cstheme="majorBidi"/>
        </w:rPr>
        <w:t>ewed</w:t>
      </w:r>
      <w:r w:rsidRPr="00BB06A0">
        <w:rPr>
          <w:rFonts w:ascii="Georgia" w:hAnsi="Georgia" w:cstheme="majorBidi"/>
        </w:rPr>
        <w:t xml:space="preserve"> itself as a bridge between the ultra-Orthodox and secular </w:t>
      </w:r>
      <w:r w:rsidR="00B54F9B">
        <w:rPr>
          <w:rFonts w:ascii="Georgia" w:hAnsi="Georgia" w:cstheme="majorBidi"/>
        </w:rPr>
        <w:t>segment</w:t>
      </w:r>
      <w:r w:rsidR="005C0303">
        <w:rPr>
          <w:rFonts w:ascii="Georgia" w:hAnsi="Georgia" w:cstheme="majorBidi"/>
        </w:rPr>
        <w:t>s</w:t>
      </w:r>
      <w:r w:rsidR="00B54F9B">
        <w:rPr>
          <w:rFonts w:ascii="Georgia" w:hAnsi="Georgia" w:cstheme="majorBidi"/>
        </w:rPr>
        <w:t xml:space="preserve"> of </w:t>
      </w:r>
      <w:r w:rsidRPr="00BB06A0">
        <w:rPr>
          <w:rFonts w:ascii="Georgia" w:hAnsi="Georgia" w:cstheme="majorBidi"/>
        </w:rPr>
        <w:t>Israeli</w:t>
      </w:r>
      <w:r w:rsidR="00B54F9B">
        <w:rPr>
          <w:rFonts w:ascii="Georgia" w:hAnsi="Georgia" w:cstheme="majorBidi"/>
        </w:rPr>
        <w:t xml:space="preserve"> society</w:t>
      </w:r>
      <w:r w:rsidRPr="00BB06A0">
        <w:rPr>
          <w:rFonts w:ascii="Georgia" w:hAnsi="Georgia" w:cstheme="majorBidi"/>
        </w:rPr>
        <w:t>. Today, however, this is no longer the case</w:t>
      </w:r>
      <w:r w:rsidR="00D668D3">
        <w:rPr>
          <w:rFonts w:ascii="Georgia" w:hAnsi="Georgia" w:cstheme="majorBidi"/>
        </w:rPr>
        <w:t>—</w:t>
      </w:r>
      <w:r w:rsidR="00607E78" w:rsidRPr="00BB06A0">
        <w:rPr>
          <w:rFonts w:ascii="Georgia" w:hAnsi="Georgia" w:cstheme="majorBidi"/>
        </w:rPr>
        <w:t>the movement</w:t>
      </w:r>
      <w:r w:rsidR="002D69BC" w:rsidRPr="00BB06A0">
        <w:rPr>
          <w:rFonts w:ascii="Georgia" w:hAnsi="Georgia" w:cstheme="majorBidi"/>
        </w:rPr>
        <w:t xml:space="preserve"> </w:t>
      </w:r>
      <w:r w:rsidR="001E0F38" w:rsidRPr="00BB06A0">
        <w:rPr>
          <w:rFonts w:ascii="Georgia" w:hAnsi="Georgia" w:cstheme="majorBidi"/>
        </w:rPr>
        <w:t xml:space="preserve">finds itself in even sharper conflict with </w:t>
      </w:r>
      <w:r w:rsidRPr="00BB06A0">
        <w:rPr>
          <w:rFonts w:ascii="Georgia" w:hAnsi="Georgia" w:cstheme="majorBidi"/>
        </w:rPr>
        <w:t>secular</w:t>
      </w:r>
      <w:r w:rsidR="001E0F38" w:rsidRPr="00BB06A0">
        <w:rPr>
          <w:rFonts w:ascii="Georgia" w:hAnsi="Georgia" w:cstheme="majorBidi"/>
        </w:rPr>
        <w:t xml:space="preserve"> Israel</w:t>
      </w:r>
      <w:r w:rsidRPr="00BB06A0">
        <w:rPr>
          <w:rFonts w:ascii="Georgia" w:hAnsi="Georgia" w:cstheme="majorBidi"/>
        </w:rPr>
        <w:t xml:space="preserve"> than the Haredi</w:t>
      </w:r>
      <w:r w:rsidR="005C0303">
        <w:rPr>
          <w:rFonts w:ascii="Georgia" w:hAnsi="Georgia" w:cstheme="majorBidi"/>
        </w:rPr>
        <w:t xml:space="preserve"> community</w:t>
      </w:r>
      <w:r w:rsidRPr="00BB06A0">
        <w:rPr>
          <w:rFonts w:ascii="Georgia" w:hAnsi="Georgia" w:cstheme="majorBidi"/>
        </w:rPr>
        <w:t>.</w:t>
      </w:r>
    </w:p>
    <w:p w14:paraId="00543A8D" w14:textId="4A3BF166" w:rsidR="00C2604D" w:rsidRDefault="004E0854" w:rsidP="00C2604D">
      <w:pPr>
        <w:pStyle w:val="a4"/>
        <w:shd w:val="clear" w:color="auto" w:fill="FFFFFF"/>
        <w:spacing w:before="0" w:beforeAutospacing="0" w:after="0" w:afterAutospacing="0"/>
        <w:ind w:firstLine="284"/>
        <w:contextualSpacing/>
        <w:jc w:val="both"/>
        <w:rPr>
          <w:rFonts w:ascii="Georgia" w:hAnsi="Georgia" w:cstheme="majorBidi"/>
        </w:rPr>
      </w:pPr>
      <w:r>
        <w:rPr>
          <w:rFonts w:ascii="Georgia" w:hAnsi="Georgia" w:cstheme="majorBidi"/>
          <w:b/>
          <w:bCs/>
        </w:rPr>
        <w:t xml:space="preserve">Limited influence. </w:t>
      </w:r>
      <w:r w:rsidRPr="00D07B3E">
        <w:rPr>
          <w:rFonts w:ascii="Georgia" w:hAnsi="Georgia" w:cstheme="majorBidi"/>
        </w:rPr>
        <w:t>Religious Zionism has significantly impacted parts of Israeli society that resonate with religious tradition</w:t>
      </w:r>
      <w:r w:rsidR="00D93922">
        <w:rPr>
          <w:rFonts w:ascii="Georgia" w:hAnsi="Georgia" w:cstheme="majorBidi"/>
        </w:rPr>
        <w:t xml:space="preserve"> (</w:t>
      </w:r>
      <w:r w:rsidR="00D93922" w:rsidRPr="00B3574E">
        <w:rPr>
          <w:rFonts w:ascii="Georgia" w:hAnsi="Georgia" w:cstheme="majorBidi"/>
          <w:i/>
          <w:iCs/>
        </w:rPr>
        <w:t>Mazorti</w:t>
      </w:r>
      <w:r w:rsidR="00D93922">
        <w:rPr>
          <w:rFonts w:ascii="Georgia" w:hAnsi="Georgia" w:cstheme="majorBidi"/>
        </w:rPr>
        <w:t>)</w:t>
      </w:r>
      <w:r w:rsidRPr="00D07B3E">
        <w:rPr>
          <w:rFonts w:ascii="Georgia" w:hAnsi="Georgia" w:cstheme="majorBidi"/>
        </w:rPr>
        <w:t>, even if they do not fully adhere to it. At the same time, the movement has largely failed to affect those sectors of Israeli society that remain resistant to Judaism.</w:t>
      </w:r>
    </w:p>
    <w:p w14:paraId="0E2CE6D4" w14:textId="0DE05154" w:rsidR="00A62A37" w:rsidRDefault="00A62A37" w:rsidP="00F60399">
      <w:pPr>
        <w:pStyle w:val="a4"/>
        <w:shd w:val="clear" w:color="auto" w:fill="FFFFFF"/>
        <w:spacing w:before="0" w:beforeAutospacing="0" w:after="0" w:afterAutospacing="0"/>
        <w:ind w:firstLine="284"/>
        <w:contextualSpacing/>
        <w:jc w:val="both"/>
        <w:rPr>
          <w:rFonts w:ascii="Georgia" w:hAnsi="Georgia" w:cstheme="majorBidi"/>
        </w:rPr>
      </w:pPr>
      <w:r w:rsidRPr="005169BF">
        <w:rPr>
          <w:rFonts w:ascii="Georgia" w:hAnsi="Georgia" w:cstheme="majorBidi"/>
          <w:b/>
          <w:bCs/>
        </w:rPr>
        <w:t>Lack of vision and roadmap.</w:t>
      </w:r>
      <w:r w:rsidRPr="00A62A37">
        <w:rPr>
          <w:rFonts w:ascii="Georgia" w:hAnsi="Georgia" w:cstheme="majorBidi"/>
        </w:rPr>
        <w:t xml:space="preserve"> </w:t>
      </w:r>
      <w:r w:rsidR="00F60399" w:rsidRPr="00F60399">
        <w:rPr>
          <w:rFonts w:ascii="Georgia" w:hAnsi="Georgia" w:cstheme="majorBidi"/>
        </w:rPr>
        <w:t>The ideological horizon of Religious Zionism has narrowed to practical, short-term tasks and no longer provides guidance for further spiritual advancement. But without a long-term vision, leadership is impossible. The young and active are drawn to inspiring dreams, not to realpolitik.</w:t>
      </w:r>
    </w:p>
    <w:p w14:paraId="0D886035" w14:textId="77777777" w:rsidR="006E4CB7" w:rsidRPr="00BB06A0" w:rsidRDefault="006E4CB7" w:rsidP="00F55A89">
      <w:pPr>
        <w:pStyle w:val="a4"/>
        <w:shd w:val="clear" w:color="auto" w:fill="FFFFFF"/>
        <w:spacing w:before="0" w:beforeAutospacing="0" w:after="0" w:afterAutospacing="0"/>
        <w:ind w:firstLine="284"/>
        <w:contextualSpacing/>
        <w:jc w:val="both"/>
        <w:rPr>
          <w:rFonts w:ascii="Georgia" w:hAnsi="Georgia" w:cstheme="majorBidi"/>
        </w:rPr>
      </w:pPr>
    </w:p>
    <w:p w14:paraId="43A485D5" w14:textId="432BCED7" w:rsidR="0059517B" w:rsidRPr="00BB06A0" w:rsidRDefault="00BE3492" w:rsidP="00F55A89">
      <w:pPr>
        <w:pStyle w:val="a4"/>
        <w:shd w:val="clear" w:color="auto" w:fill="FFFFFF"/>
        <w:spacing w:before="0" w:beforeAutospacing="0" w:after="0" w:afterAutospacing="0"/>
        <w:ind w:firstLine="284"/>
        <w:contextualSpacing/>
        <w:rPr>
          <w:rFonts w:ascii="Georgia" w:hAnsi="Georgia" w:cstheme="majorBidi"/>
        </w:rPr>
      </w:pPr>
      <w:r w:rsidRPr="00BB06A0">
        <w:rPr>
          <w:rFonts w:ascii="Georgia" w:hAnsi="Georgia" w:cstheme="majorBidi"/>
        </w:rPr>
        <w:t xml:space="preserve">Now, more than ever, Religious Zionism </w:t>
      </w:r>
      <w:r w:rsidR="00157624">
        <w:rPr>
          <w:rFonts w:ascii="Georgia" w:hAnsi="Georgia" w:cstheme="majorBidi"/>
        </w:rPr>
        <w:t xml:space="preserve">is in </w:t>
      </w:r>
      <w:r w:rsidRPr="00BB06A0">
        <w:rPr>
          <w:rFonts w:ascii="Georgia" w:hAnsi="Georgia" w:cstheme="majorBidi"/>
        </w:rPr>
        <w:t xml:space="preserve">need </w:t>
      </w:r>
      <w:r w:rsidR="00796FA8">
        <w:rPr>
          <w:rFonts w:ascii="Georgia" w:hAnsi="Georgia" w:cstheme="majorBidi"/>
        </w:rPr>
        <w:t xml:space="preserve">of its </w:t>
      </w:r>
      <w:r w:rsidRPr="00BB06A0">
        <w:rPr>
          <w:rFonts w:ascii="Georgia" w:hAnsi="Georgia" w:cstheme="majorBidi"/>
        </w:rPr>
        <w:t xml:space="preserve">defining “I have a dream” moment. We strive to articulate </w:t>
      </w:r>
      <w:r w:rsidR="00796FA8">
        <w:rPr>
          <w:rFonts w:ascii="Georgia" w:hAnsi="Georgia" w:cstheme="majorBidi"/>
        </w:rPr>
        <w:t>that</w:t>
      </w:r>
      <w:r w:rsidRPr="00BB06A0">
        <w:rPr>
          <w:rFonts w:ascii="Georgia" w:hAnsi="Georgia" w:cstheme="majorBidi"/>
        </w:rPr>
        <w:t xml:space="preserve"> </w:t>
      </w:r>
      <w:r w:rsidR="00796FA8">
        <w:rPr>
          <w:rFonts w:ascii="Georgia" w:hAnsi="Georgia" w:cstheme="majorBidi"/>
        </w:rPr>
        <w:t>vision</w:t>
      </w:r>
      <w:r w:rsidRPr="00BB06A0">
        <w:rPr>
          <w:rFonts w:ascii="Georgia" w:hAnsi="Georgia" w:cstheme="majorBidi"/>
        </w:rPr>
        <w:t>.</w:t>
      </w:r>
      <w:bookmarkEnd w:id="6"/>
    </w:p>
    <w:p w14:paraId="19082773" w14:textId="5FE1B52F" w:rsidR="000127F0" w:rsidRPr="00BB06A0" w:rsidRDefault="000127F0" w:rsidP="00F55A89">
      <w:pPr>
        <w:pStyle w:val="a4"/>
        <w:shd w:val="clear" w:color="auto" w:fill="FFFFFF"/>
        <w:spacing w:before="0" w:beforeAutospacing="0" w:after="0" w:afterAutospacing="0"/>
        <w:ind w:firstLine="284"/>
        <w:contextualSpacing/>
        <w:jc w:val="center"/>
        <w:rPr>
          <w:rFonts w:ascii="Georgia" w:hAnsi="Georgia" w:cstheme="majorBidi"/>
        </w:rPr>
      </w:pPr>
    </w:p>
    <w:p w14:paraId="5B885ACA" w14:textId="08DE8ECC" w:rsidR="00BE3492" w:rsidRPr="00BB06A0" w:rsidRDefault="007C5669" w:rsidP="00F55A89">
      <w:pPr>
        <w:pStyle w:val="a4"/>
        <w:numPr>
          <w:ilvl w:val="0"/>
          <w:numId w:val="15"/>
        </w:numPr>
        <w:shd w:val="clear" w:color="auto" w:fill="FFFFFF"/>
        <w:spacing w:before="0" w:beforeAutospacing="0" w:after="0" w:afterAutospacing="0"/>
        <w:ind w:firstLine="284"/>
        <w:contextualSpacing/>
        <w:rPr>
          <w:rFonts w:ascii="Georgia" w:hAnsi="Georgia" w:cstheme="majorBidi"/>
          <w:b/>
          <w:bCs/>
        </w:rPr>
      </w:pPr>
      <w:r w:rsidRPr="00BB06A0">
        <w:rPr>
          <w:rFonts w:ascii="Georgia" w:hAnsi="Georgia" w:cstheme="majorBidi"/>
          <w:b/>
          <w:bCs/>
        </w:rPr>
        <w:t xml:space="preserve">The </w:t>
      </w:r>
      <w:r w:rsidR="00EC7275">
        <w:rPr>
          <w:rFonts w:ascii="Georgia" w:hAnsi="Georgia" w:cstheme="majorBidi"/>
          <w:b/>
          <w:bCs/>
        </w:rPr>
        <w:t>Problem</w:t>
      </w:r>
      <w:r w:rsidRPr="00BB06A0">
        <w:rPr>
          <w:rFonts w:ascii="Georgia" w:hAnsi="Georgia" w:cstheme="majorBidi"/>
          <w:b/>
          <w:bCs/>
        </w:rPr>
        <w:t xml:space="preserve"> of a Direct Transition from Mashiach ben Yosef to Mashiach ben David</w:t>
      </w:r>
    </w:p>
    <w:p w14:paraId="2CB5EA87" w14:textId="77777777" w:rsidR="00F55A89" w:rsidRPr="00BB06A0" w:rsidRDefault="00F55A89" w:rsidP="00F55A89">
      <w:pPr>
        <w:pStyle w:val="a4"/>
        <w:shd w:val="clear" w:color="auto" w:fill="FFFFFF"/>
        <w:spacing w:before="0" w:beforeAutospacing="0" w:after="0" w:afterAutospacing="0"/>
        <w:ind w:firstLine="284"/>
        <w:contextualSpacing/>
        <w:jc w:val="both"/>
        <w:rPr>
          <w:rFonts w:ascii="Georgia" w:hAnsi="Georgia" w:cstheme="majorBidi"/>
        </w:rPr>
      </w:pPr>
    </w:p>
    <w:p w14:paraId="19AF1339" w14:textId="6728F1D1"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 xml:space="preserve">Modern Religious Zionism is rooted in Rav Kook’s profound </w:t>
      </w:r>
      <w:r w:rsidR="00AC63AE" w:rsidRPr="00BB06A0">
        <w:rPr>
          <w:rFonts w:ascii="Georgia" w:hAnsi="Georgia" w:cstheme="majorBidi"/>
        </w:rPr>
        <w:t>interpretation</w:t>
      </w:r>
      <w:r w:rsidRPr="00BB06A0">
        <w:rPr>
          <w:rFonts w:ascii="Georgia" w:hAnsi="Georgia" w:cstheme="majorBidi"/>
        </w:rPr>
        <w:t xml:space="preserve"> </w:t>
      </w:r>
      <w:r w:rsidR="00AC63AE" w:rsidRPr="00BB06A0">
        <w:rPr>
          <w:rFonts w:ascii="Georgia" w:hAnsi="Georgia" w:cstheme="majorBidi"/>
        </w:rPr>
        <w:t xml:space="preserve">of </w:t>
      </w:r>
      <w:r w:rsidRPr="00BB06A0">
        <w:rPr>
          <w:rFonts w:ascii="Georgia" w:hAnsi="Georgia" w:cstheme="majorBidi"/>
        </w:rPr>
        <w:t xml:space="preserve">Herzl’s secular Zionism as Mashiach ben Yosef, a forerunner of Mashiach ben David. </w:t>
      </w:r>
      <w:r w:rsidR="009249F1" w:rsidRPr="00BB06A0">
        <w:rPr>
          <w:rFonts w:ascii="Georgia" w:hAnsi="Georgia" w:cstheme="majorBidi"/>
        </w:rPr>
        <w:t xml:space="preserve">Following Herzl’s death, </w:t>
      </w:r>
      <w:r w:rsidRPr="00BB06A0">
        <w:rPr>
          <w:rFonts w:ascii="Georgia" w:hAnsi="Georgia" w:cstheme="majorBidi"/>
        </w:rPr>
        <w:t xml:space="preserve">Rav Kook articulated this idea in his landmark 1904 discourse, </w:t>
      </w:r>
      <w:r w:rsidRPr="00BB06A0">
        <w:rPr>
          <w:rFonts w:ascii="Georgia" w:hAnsi="Georgia" w:cstheme="majorBidi"/>
          <w:i/>
          <w:iCs/>
        </w:rPr>
        <w:t>Misped b’Yerushalaim</w:t>
      </w:r>
      <w:r w:rsidRPr="00BB06A0">
        <w:rPr>
          <w:rFonts w:ascii="Georgia" w:hAnsi="Georgia" w:cstheme="majorBidi"/>
        </w:rPr>
        <w:t xml:space="preserve"> (</w:t>
      </w:r>
      <w:r w:rsidRPr="00D07B3E">
        <w:rPr>
          <w:rFonts w:ascii="Georgia" w:hAnsi="Georgia" w:cstheme="majorBidi"/>
        </w:rPr>
        <w:t>The Lamentation in Jerusalem</w:t>
      </w:r>
      <w:r w:rsidRPr="00BB06A0">
        <w:rPr>
          <w:rFonts w:ascii="Georgia" w:hAnsi="Georgia" w:cstheme="majorBidi"/>
        </w:rPr>
        <w:t>)</w:t>
      </w:r>
      <w:r w:rsidR="009249F1" w:rsidRPr="00BB06A0">
        <w:rPr>
          <w:rFonts w:ascii="Georgia" w:hAnsi="Georgia" w:cstheme="majorBidi"/>
        </w:rPr>
        <w:t>, a eulogy to the founder of political Zionism</w:t>
      </w:r>
      <w:r w:rsidRPr="00BB06A0">
        <w:rPr>
          <w:rFonts w:ascii="Georgia" w:hAnsi="Georgia" w:cstheme="majorBidi"/>
        </w:rPr>
        <w:t xml:space="preserve">. This premise led Rav Kook to guide Religious Zionism toward practical support for Herzl’s secular political Zionist movement, seeing it as the beginning of the </w:t>
      </w:r>
      <w:r w:rsidR="000D3736" w:rsidRPr="00BB06A0">
        <w:rPr>
          <w:rFonts w:ascii="Georgia" w:hAnsi="Georgia" w:cstheme="majorBidi"/>
        </w:rPr>
        <w:t>M</w:t>
      </w:r>
      <w:r w:rsidRPr="00BB06A0">
        <w:rPr>
          <w:rFonts w:ascii="Georgia" w:hAnsi="Georgia" w:cstheme="majorBidi"/>
        </w:rPr>
        <w:t xml:space="preserve">essianic process. At the same time, according to Rav Kook, Religious Zionism should begin to lay the groundwork for the next stage of the </w:t>
      </w:r>
      <w:r w:rsidR="000D3736" w:rsidRPr="00BB06A0">
        <w:rPr>
          <w:rFonts w:ascii="Georgia" w:hAnsi="Georgia" w:cstheme="majorBidi"/>
        </w:rPr>
        <w:t>M</w:t>
      </w:r>
      <w:r w:rsidRPr="00BB06A0">
        <w:rPr>
          <w:rFonts w:ascii="Georgia" w:hAnsi="Georgia" w:cstheme="majorBidi"/>
        </w:rPr>
        <w:t>essianic process</w:t>
      </w:r>
      <w:r w:rsidR="00D668D3">
        <w:rPr>
          <w:rFonts w:ascii="Georgia" w:hAnsi="Georgia" w:cstheme="majorBidi"/>
        </w:rPr>
        <w:t>—</w:t>
      </w:r>
      <w:r w:rsidRPr="00BB06A0">
        <w:rPr>
          <w:rFonts w:ascii="Georgia" w:hAnsi="Georgia" w:cstheme="majorBidi"/>
        </w:rPr>
        <w:t xml:space="preserve">Mashiach ben David, who would succeed Mashiach ben Yosef and fulfill the </w:t>
      </w:r>
      <w:r w:rsidRPr="00BB06A0">
        <w:rPr>
          <w:rFonts w:ascii="Georgia" w:hAnsi="Georgia" w:cstheme="majorBidi"/>
          <w:i/>
          <w:iCs/>
        </w:rPr>
        <w:t>Geula</w:t>
      </w:r>
      <w:r w:rsidRPr="00BB06A0">
        <w:rPr>
          <w:rFonts w:ascii="Georgia" w:hAnsi="Georgia" w:cstheme="majorBidi"/>
        </w:rPr>
        <w:t xml:space="preserve"> (Redemption).</w:t>
      </w:r>
    </w:p>
    <w:p w14:paraId="3C0D8537" w14:textId="337D7D5E" w:rsidR="00406BFA" w:rsidRPr="00BB06A0" w:rsidRDefault="00406BFA" w:rsidP="00F55A89">
      <w:pPr>
        <w:pStyle w:val="a4"/>
        <w:shd w:val="clear" w:color="auto" w:fill="FFFFFF"/>
        <w:spacing w:before="0" w:beforeAutospacing="0" w:after="0" w:afterAutospacing="0"/>
        <w:ind w:firstLine="284"/>
        <w:contextualSpacing/>
        <w:jc w:val="both"/>
        <w:rPr>
          <w:rFonts w:ascii="Georgia" w:hAnsi="Georgia" w:cstheme="majorBidi"/>
        </w:rPr>
      </w:pPr>
      <w:r w:rsidRPr="00406BFA">
        <w:rPr>
          <w:rFonts w:ascii="Georgia" w:hAnsi="Georgia" w:cstheme="majorBidi"/>
        </w:rPr>
        <w:lastRenderedPageBreak/>
        <w:t xml:space="preserve">This compelling concept empowered Religious Zionism by </w:t>
      </w:r>
      <w:r w:rsidR="00781020">
        <w:rPr>
          <w:rFonts w:ascii="Georgia" w:hAnsi="Georgia" w:cstheme="majorBidi"/>
        </w:rPr>
        <w:t>revealing</w:t>
      </w:r>
      <w:r w:rsidRPr="00406BFA">
        <w:rPr>
          <w:rFonts w:ascii="Georgia" w:hAnsi="Georgia" w:cstheme="majorBidi"/>
        </w:rPr>
        <w:t xml:space="preserve"> its role in the Messianic process. Rav Kook’s vision infused the movement with tremendous energy, enabling it to contribute meaningfully across all facets of Israeli society—most notably through the settlement of Judea, Samaria, and Gaza, which significantly influenced the trajectory of the State of Israel’s development. This vision proved extraordinarily fruitful for Religious Zionism, as it provided a framework for unwavering support of secular political Zionism.</w:t>
      </w:r>
    </w:p>
    <w:p w14:paraId="7FD449F9" w14:textId="613E0CAD" w:rsidR="004F1E48" w:rsidRDefault="00406BFA" w:rsidP="00B91E28">
      <w:pPr>
        <w:pStyle w:val="a4"/>
        <w:shd w:val="clear" w:color="auto" w:fill="FFFFFF"/>
        <w:spacing w:before="0" w:beforeAutospacing="0" w:after="0" w:afterAutospacing="0"/>
        <w:ind w:firstLine="284"/>
        <w:contextualSpacing/>
        <w:jc w:val="both"/>
        <w:rPr>
          <w:rFonts w:ascii="Georgia" w:hAnsi="Georgia" w:cstheme="majorBidi"/>
        </w:rPr>
      </w:pPr>
      <w:r w:rsidRPr="00406BFA">
        <w:rPr>
          <w:rFonts w:ascii="Georgia" w:hAnsi="Georgia" w:cstheme="majorBidi"/>
        </w:rPr>
        <w:t>Generations have passed, and Mashiach ben Yosef in our time has nearly completed his monumentally successful mission. The goals of classical Zionism—the establishment of a viable Jewish state and the ingathering of the exiles</w:t>
      </w:r>
      <w:r w:rsidR="00B91E28" w:rsidRPr="00406BFA">
        <w:rPr>
          <w:rFonts w:ascii="Georgia" w:hAnsi="Georgia" w:cstheme="majorBidi"/>
        </w:rPr>
        <w:t>—</w:t>
      </w:r>
      <w:r w:rsidRPr="00406BFA">
        <w:rPr>
          <w:rFonts w:ascii="Georgia" w:hAnsi="Georgia" w:cstheme="majorBidi"/>
        </w:rPr>
        <w:t xml:space="preserve">have been realized. </w:t>
      </w:r>
      <w:r w:rsidR="00B91E28">
        <w:rPr>
          <w:rFonts w:ascii="Georgia" w:hAnsi="Georgia" w:cstheme="majorBidi"/>
        </w:rPr>
        <w:t xml:space="preserve">Once </w:t>
      </w:r>
      <w:r w:rsidRPr="00406BFA">
        <w:rPr>
          <w:rFonts w:ascii="Georgia" w:hAnsi="Georgia" w:cstheme="majorBidi"/>
        </w:rPr>
        <w:t>a revolutionary movement, political Zionism now operates in a state of</w:t>
      </w:r>
      <w:r w:rsidR="00B91E28">
        <w:rPr>
          <w:rFonts w:ascii="Georgia" w:hAnsi="Georgia" w:cstheme="majorBidi"/>
        </w:rPr>
        <w:t xml:space="preserve"> </w:t>
      </w:r>
      <w:r w:rsidRPr="00406BFA">
        <w:rPr>
          <w:rFonts w:ascii="Georgia" w:hAnsi="Georgia" w:cstheme="majorBidi"/>
        </w:rPr>
        <w:t xml:space="preserve">maintenance; its objectives no longer stir broad enthusiasm or inspire visionary commitment. Mashiach ben Yosef is </w:t>
      </w:r>
      <w:r w:rsidR="00200978">
        <w:rPr>
          <w:rFonts w:ascii="Georgia" w:hAnsi="Georgia" w:cstheme="majorBidi"/>
        </w:rPr>
        <w:t>“</w:t>
      </w:r>
      <w:r w:rsidRPr="00406BFA">
        <w:rPr>
          <w:rFonts w:ascii="Georgia" w:hAnsi="Georgia" w:cstheme="majorBidi"/>
        </w:rPr>
        <w:t>dying</w:t>
      </w:r>
      <w:r w:rsidR="00200978">
        <w:rPr>
          <w:rFonts w:ascii="Georgia" w:hAnsi="Georgia" w:cstheme="majorBidi"/>
        </w:rPr>
        <w:t>”</w:t>
      </w:r>
      <w:r w:rsidRPr="00406BFA">
        <w:rPr>
          <w:rFonts w:ascii="Georgia" w:hAnsi="Georgia" w:cstheme="majorBidi"/>
        </w:rPr>
        <w:t xml:space="preserve"> and must give way to Mashiach ben David. </w:t>
      </w:r>
      <w:r w:rsidR="00781020">
        <w:rPr>
          <w:rFonts w:ascii="Georgia" w:hAnsi="Georgia" w:cstheme="majorBidi"/>
        </w:rPr>
        <w:t>However,</w:t>
      </w:r>
      <w:r w:rsidRPr="00406BFA">
        <w:rPr>
          <w:rFonts w:ascii="Georgia" w:hAnsi="Georgia" w:cstheme="majorBidi"/>
        </w:rPr>
        <w:t xml:space="preserve"> no social or ideological group in Israel embodies the qualities necessary to assume this biblical role. Mashiach ben David is not yet on the horizon.</w:t>
      </w:r>
      <w:r w:rsidR="00B91E28">
        <w:rPr>
          <w:rFonts w:ascii="Georgia" w:hAnsi="Georgia" w:cstheme="majorBidi"/>
        </w:rPr>
        <w:t xml:space="preserve"> </w:t>
      </w:r>
      <w:r w:rsidRPr="00406BFA">
        <w:rPr>
          <w:rFonts w:ascii="Georgia" w:hAnsi="Georgia" w:cstheme="majorBidi"/>
        </w:rPr>
        <w:t xml:space="preserve">Rav Kook did not elaborate on this transition, as the shift from Mashiach ben Yosef to Mashiach ben David was not a pressing issue in his time. Today, however, we are left with a fundamental question: </w:t>
      </w:r>
      <w:r w:rsidR="00A96888">
        <w:rPr>
          <w:rFonts w:ascii="Georgia" w:hAnsi="Georgia" w:cstheme="majorBidi"/>
        </w:rPr>
        <w:t>a</w:t>
      </w:r>
      <w:r w:rsidRPr="00406BFA">
        <w:rPr>
          <w:rFonts w:ascii="Georgia" w:hAnsi="Georgia" w:cstheme="majorBidi"/>
        </w:rPr>
        <w:t>t what stage of the Messianic process are we now?</w:t>
      </w:r>
    </w:p>
    <w:p w14:paraId="2ABB79A2" w14:textId="77777777" w:rsidR="00406BFA" w:rsidRPr="00BB06A0" w:rsidRDefault="00406BFA" w:rsidP="00F55A89">
      <w:pPr>
        <w:pStyle w:val="a4"/>
        <w:shd w:val="clear" w:color="auto" w:fill="FFFFFF"/>
        <w:spacing w:before="0" w:beforeAutospacing="0" w:after="0" w:afterAutospacing="0"/>
        <w:ind w:firstLine="284"/>
        <w:contextualSpacing/>
        <w:jc w:val="both"/>
        <w:rPr>
          <w:rFonts w:ascii="Georgia" w:hAnsi="Georgia" w:cstheme="majorBidi"/>
        </w:rPr>
      </w:pPr>
    </w:p>
    <w:p w14:paraId="6DD051E0" w14:textId="0ED67140" w:rsidR="00DD7544" w:rsidRPr="00BB06A0" w:rsidRDefault="00FD3A52" w:rsidP="00F55A89">
      <w:pPr>
        <w:pStyle w:val="a4"/>
        <w:numPr>
          <w:ilvl w:val="0"/>
          <w:numId w:val="15"/>
        </w:numPr>
        <w:shd w:val="clear" w:color="auto" w:fill="FFFFFF"/>
        <w:spacing w:before="0" w:beforeAutospacing="0" w:after="0" w:afterAutospacing="0"/>
        <w:ind w:firstLine="284"/>
        <w:jc w:val="both"/>
        <w:rPr>
          <w:rFonts w:ascii="Georgia" w:hAnsi="Georgia" w:cstheme="majorBidi"/>
          <w:b/>
          <w:bCs/>
        </w:rPr>
      </w:pPr>
      <w:r w:rsidRPr="00BB06A0">
        <w:rPr>
          <w:rFonts w:ascii="Georgia" w:hAnsi="Georgia" w:cstheme="majorBidi"/>
          <w:b/>
          <w:bCs/>
        </w:rPr>
        <w:t xml:space="preserve">The </w:t>
      </w:r>
      <w:r w:rsidR="00DD7544" w:rsidRPr="00BB06A0">
        <w:rPr>
          <w:rFonts w:ascii="Georgia" w:hAnsi="Georgia" w:cstheme="majorBidi"/>
          <w:b/>
          <w:bCs/>
        </w:rPr>
        <w:t xml:space="preserve">Three-Stage </w:t>
      </w:r>
      <w:r w:rsidRPr="00BB06A0">
        <w:rPr>
          <w:rFonts w:ascii="Georgia" w:hAnsi="Georgia" w:cstheme="majorBidi"/>
          <w:b/>
          <w:bCs/>
        </w:rPr>
        <w:t xml:space="preserve">Model of the </w:t>
      </w:r>
      <w:r w:rsidR="00DD7544" w:rsidRPr="00BB06A0">
        <w:rPr>
          <w:rFonts w:ascii="Georgia" w:hAnsi="Georgia" w:cstheme="majorBidi"/>
          <w:b/>
          <w:bCs/>
        </w:rPr>
        <w:t>Messianic Process</w:t>
      </w:r>
    </w:p>
    <w:p w14:paraId="5E378878" w14:textId="77777777" w:rsidR="00F55A89" w:rsidRPr="00BB06A0" w:rsidRDefault="00F55A89" w:rsidP="00F55A89">
      <w:pPr>
        <w:pStyle w:val="a4"/>
        <w:shd w:val="clear" w:color="auto" w:fill="FFFFFF"/>
        <w:spacing w:before="0" w:beforeAutospacing="0" w:after="0" w:afterAutospacing="0"/>
        <w:ind w:firstLine="284"/>
        <w:jc w:val="both"/>
        <w:rPr>
          <w:rFonts w:ascii="Georgia" w:hAnsi="Georgia" w:cstheme="majorBidi"/>
        </w:rPr>
      </w:pPr>
    </w:p>
    <w:p w14:paraId="73F87CCC" w14:textId="56FB2FAE" w:rsidR="0034165B" w:rsidRDefault="0034165B" w:rsidP="00F55A89">
      <w:pPr>
        <w:pStyle w:val="a4"/>
        <w:shd w:val="clear" w:color="auto" w:fill="FFFFFF"/>
        <w:spacing w:before="0" w:beforeAutospacing="0" w:after="0" w:afterAutospacing="0"/>
        <w:ind w:firstLine="284"/>
        <w:contextualSpacing/>
        <w:jc w:val="both"/>
        <w:rPr>
          <w:rFonts w:ascii="Georgia" w:hAnsi="Georgia" w:cstheme="majorBidi"/>
        </w:rPr>
      </w:pPr>
      <w:r w:rsidRPr="0034165B">
        <w:rPr>
          <w:rFonts w:ascii="Georgia" w:hAnsi="Georgia" w:cstheme="majorBidi"/>
        </w:rPr>
        <w:t>In search of an answer, we propose refining the traditional two-stage model of the Messianic process by adopting a three-stage framework. The conventional model aligns two dynasties of the United Monarchy in biblical Israel with stages of the Messianic process: the House of Saul corresponding to Mashiach ben Yosef and the House of David to Mashiach ben David. However, the biblical monarchy comprised not two but three central figures—Saul, David, and Solomon. Accordingly, we suggest interpreting each of these kings as representing a distinct phase in the Messianic process and projecting this royal triad onto the historical evolution of the modern State of Israel.</w:t>
      </w:r>
    </w:p>
    <w:p w14:paraId="4B4158A3" w14:textId="7D60FDCC"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Each king</w:t>
      </w:r>
      <w:r w:rsidR="00D668D3">
        <w:rPr>
          <w:rFonts w:ascii="Georgia" w:hAnsi="Georgia" w:cstheme="majorBidi"/>
        </w:rPr>
        <w:t>—</w:t>
      </w:r>
      <w:r w:rsidRPr="00BB06A0">
        <w:rPr>
          <w:rFonts w:ascii="Georgia" w:hAnsi="Georgia" w:cstheme="majorBidi"/>
        </w:rPr>
        <w:t>Saul, David, and Solomon</w:t>
      </w:r>
      <w:r w:rsidR="00D668D3">
        <w:rPr>
          <w:rFonts w:ascii="Georgia" w:hAnsi="Georgia" w:cstheme="majorBidi"/>
        </w:rPr>
        <w:t>—</w:t>
      </w:r>
      <w:r w:rsidRPr="00BB06A0">
        <w:rPr>
          <w:rFonts w:ascii="Georgia" w:hAnsi="Georgia" w:cstheme="majorBidi"/>
        </w:rPr>
        <w:t xml:space="preserve">had a unique historical mission for their reign. King Saul sought the security and normalization of his people, which the Israelites explicitly demanded: “That we may be like all the other nations: let our king rule over us and go out at our head and fight our battles” (1 Samuel 8:20). Secular political Zionism </w:t>
      </w:r>
      <w:r w:rsidR="005F349B">
        <w:rPr>
          <w:rFonts w:ascii="Georgia" w:hAnsi="Georgia" w:cstheme="majorBidi"/>
        </w:rPr>
        <w:t xml:space="preserve">pursued </w:t>
      </w:r>
      <w:r w:rsidRPr="00BB06A0">
        <w:rPr>
          <w:rFonts w:ascii="Georgia" w:hAnsi="Georgia" w:cstheme="majorBidi"/>
        </w:rPr>
        <w:t>similar goals</w:t>
      </w:r>
      <w:r w:rsidR="00D668D3">
        <w:rPr>
          <w:rFonts w:ascii="Georgia" w:hAnsi="Georgia" w:cstheme="majorBidi"/>
        </w:rPr>
        <w:t>—</w:t>
      </w:r>
      <w:r w:rsidRPr="00BB06A0">
        <w:rPr>
          <w:rFonts w:ascii="Georgia" w:hAnsi="Georgia" w:cstheme="majorBidi"/>
        </w:rPr>
        <w:t>the normalization of the Jewish people and its security</w:t>
      </w:r>
      <w:r w:rsidR="00D668D3">
        <w:rPr>
          <w:rFonts w:ascii="Georgia" w:hAnsi="Georgia" w:cstheme="majorBidi"/>
        </w:rPr>
        <w:t>—</w:t>
      </w:r>
      <w:r w:rsidRPr="00BB06A0">
        <w:rPr>
          <w:rFonts w:ascii="Georgia" w:hAnsi="Georgia" w:cstheme="majorBidi"/>
        </w:rPr>
        <w:t xml:space="preserve">which was the basis for Rav Kook’s identification of this movement with Mashiach ben Yosef, </w:t>
      </w:r>
      <w:r w:rsidR="005F349B">
        <w:rPr>
          <w:rFonts w:ascii="Georgia" w:hAnsi="Georgia" w:cstheme="majorBidi"/>
        </w:rPr>
        <w:t xml:space="preserve">or, in our paradigm, </w:t>
      </w:r>
      <w:r w:rsidRPr="00BB06A0">
        <w:rPr>
          <w:rFonts w:ascii="Georgia" w:hAnsi="Georgia" w:cstheme="majorBidi"/>
        </w:rPr>
        <w:t>a modern-day Saul.</w:t>
      </w:r>
    </w:p>
    <w:p w14:paraId="24F23B29" w14:textId="6BDCD907"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 xml:space="preserve">Following Rav Kook’s footsteps, we analyze the other two kings, David and Solomon. King David prioritized the Jewish people’s connection to God through a national religious revival, culminating in the return of the Ark of the Covenant to Jerusalem. King Solomon’s mission was to spread the </w:t>
      </w:r>
      <w:r w:rsidR="00390B56" w:rsidRPr="00BB06A0">
        <w:rPr>
          <w:rFonts w:ascii="Georgia" w:hAnsi="Georgia" w:cstheme="majorBidi"/>
        </w:rPr>
        <w:t>notion of One God</w:t>
      </w:r>
      <w:r w:rsidRPr="00BB06A0">
        <w:rPr>
          <w:rFonts w:ascii="Georgia" w:hAnsi="Georgia" w:cstheme="majorBidi"/>
        </w:rPr>
        <w:t xml:space="preserve"> of the Torah to mankind, culminating in the Temple of Solomon, a magnet for the nations</w:t>
      </w:r>
      <w:r w:rsidR="00D668D3">
        <w:rPr>
          <w:rFonts w:ascii="Georgia" w:hAnsi="Georgia" w:cstheme="majorBidi"/>
        </w:rPr>
        <w:t>—</w:t>
      </w:r>
      <w:r w:rsidRPr="00BB06A0">
        <w:rPr>
          <w:rFonts w:ascii="Georgia" w:hAnsi="Georgia" w:cstheme="majorBidi"/>
        </w:rPr>
        <w:t xml:space="preserve">the mission worthy of Mashiach ben David. </w:t>
      </w:r>
      <w:r w:rsidR="0081739A">
        <w:rPr>
          <w:rFonts w:ascii="Georgia" w:hAnsi="Georgia" w:cstheme="majorBidi"/>
        </w:rPr>
        <w:t>Indeed,</w:t>
      </w:r>
      <w:r w:rsidR="00BB6A6D" w:rsidRPr="00BB6A6D">
        <w:rPr>
          <w:rFonts w:ascii="Georgia" w:hAnsi="Georgia" w:cstheme="majorBidi"/>
        </w:rPr>
        <w:t xml:space="preserve"> Solomon could reach such a level and have such an impact on the world only because he stood on David’s shoulders.</w:t>
      </w:r>
    </w:p>
    <w:p w14:paraId="7BD4547B" w14:textId="20CF084C"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David, a unique</w:t>
      </w:r>
      <w:r w:rsidR="00B85854">
        <w:rPr>
          <w:rFonts w:ascii="Georgia" w:hAnsi="Georgia" w:cstheme="majorBidi"/>
        </w:rPr>
        <w:t>ly significant</w:t>
      </w:r>
      <w:r w:rsidRPr="00BB06A0">
        <w:rPr>
          <w:rFonts w:ascii="Georgia" w:hAnsi="Georgia" w:cstheme="majorBidi"/>
        </w:rPr>
        <w:t xml:space="preserve"> figure, deserves his special place in the </w:t>
      </w:r>
      <w:r w:rsidR="0070058B" w:rsidRPr="00BB06A0">
        <w:rPr>
          <w:rFonts w:ascii="Georgia" w:hAnsi="Georgia" w:cstheme="majorBidi"/>
        </w:rPr>
        <w:t>M</w:t>
      </w:r>
      <w:r w:rsidRPr="00BB06A0">
        <w:rPr>
          <w:rFonts w:ascii="Georgia" w:hAnsi="Georgia" w:cstheme="majorBidi"/>
        </w:rPr>
        <w:t>essianic process</w:t>
      </w:r>
      <w:r w:rsidR="009249F1" w:rsidRPr="00BB06A0">
        <w:rPr>
          <w:rFonts w:ascii="Georgia" w:hAnsi="Georgia" w:cstheme="majorBidi"/>
        </w:rPr>
        <w:t xml:space="preserve">. Based on his tribal lineage, “Mashiach ben Yehuda” </w:t>
      </w:r>
      <w:r w:rsidR="00F475A8" w:rsidRPr="00BB06A0">
        <w:rPr>
          <w:rFonts w:ascii="Georgia" w:hAnsi="Georgia" w:cstheme="majorBidi"/>
        </w:rPr>
        <w:t>is</w:t>
      </w:r>
      <w:r w:rsidR="009249F1" w:rsidRPr="00BB06A0">
        <w:rPr>
          <w:rFonts w:ascii="Georgia" w:hAnsi="Georgia" w:cstheme="majorBidi"/>
        </w:rPr>
        <w:t xml:space="preserve"> an appropriate term for David</w:t>
      </w:r>
      <w:r w:rsidR="008F0E1D" w:rsidRPr="00BB06A0">
        <w:rPr>
          <w:rFonts w:ascii="Georgia" w:hAnsi="Georgia" w:cstheme="majorBidi"/>
        </w:rPr>
        <w:t>.</w:t>
      </w:r>
    </w:p>
    <w:p w14:paraId="45351C68" w14:textId="5964E6E1" w:rsidR="0059517B" w:rsidRPr="00BB06A0" w:rsidRDefault="0059517B" w:rsidP="00143325">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If we recognize an intermediate phase</w:t>
      </w:r>
      <w:r w:rsidR="00D668D3">
        <w:rPr>
          <w:rFonts w:ascii="Georgia" w:hAnsi="Georgia" w:cstheme="majorBidi"/>
        </w:rPr>
        <w:t>—</w:t>
      </w:r>
      <w:r w:rsidRPr="00BB06A0">
        <w:rPr>
          <w:rFonts w:ascii="Georgia" w:hAnsi="Georgia" w:cstheme="majorBidi"/>
        </w:rPr>
        <w:t>David, Mashiach ben Yehuda</w:t>
      </w:r>
      <w:r w:rsidR="00D668D3">
        <w:rPr>
          <w:rFonts w:ascii="Georgia" w:hAnsi="Georgia" w:cstheme="majorBidi"/>
        </w:rPr>
        <w:t>—</w:t>
      </w:r>
      <w:r w:rsidRPr="00BB06A0">
        <w:rPr>
          <w:rFonts w:ascii="Georgia" w:hAnsi="Georgia" w:cstheme="majorBidi"/>
        </w:rPr>
        <w:t xml:space="preserve">connecting Saul, Mashiach ben Yosef, and Solomon, Mashiach ben David, our current position in the </w:t>
      </w:r>
      <w:r w:rsidR="0070058B" w:rsidRPr="00BB06A0">
        <w:rPr>
          <w:rFonts w:ascii="Georgia" w:hAnsi="Georgia" w:cstheme="majorBidi"/>
        </w:rPr>
        <w:lastRenderedPageBreak/>
        <w:t>M</w:t>
      </w:r>
      <w:r w:rsidRPr="00BB06A0">
        <w:rPr>
          <w:rFonts w:ascii="Georgia" w:hAnsi="Georgia" w:cstheme="majorBidi"/>
        </w:rPr>
        <w:t xml:space="preserve">essianic process becomes clear: </w:t>
      </w:r>
      <w:r w:rsidR="00A96888">
        <w:rPr>
          <w:rFonts w:ascii="Georgia" w:hAnsi="Georgia" w:cstheme="majorBidi"/>
        </w:rPr>
        <w:t>w</w:t>
      </w:r>
      <w:r w:rsidRPr="00BB06A0">
        <w:rPr>
          <w:rFonts w:ascii="Georgia" w:hAnsi="Georgia" w:cstheme="majorBidi"/>
        </w:rPr>
        <w:t>e are transitioning from Saul to David.</w:t>
      </w:r>
      <w:r w:rsidRPr="008124D7">
        <w:rPr>
          <w:rFonts w:ascii="Georgia" w:hAnsi="Georgia" w:cstheme="majorBidi"/>
        </w:rPr>
        <w:t xml:space="preserve"> </w:t>
      </w:r>
      <w:r w:rsidR="00143325" w:rsidRPr="00BB06A0">
        <w:rPr>
          <w:rFonts w:ascii="Georgia" w:hAnsi="Georgia" w:cstheme="majorBidi"/>
        </w:rPr>
        <w:t>This transitional phase is characterized by Israeli society’s growing recognition of Religious Zionist values and contributions, fostering a gradual strengthening of the nation’s religious identity.</w:t>
      </w:r>
      <w:r w:rsidR="00A95E66" w:rsidRPr="00BB06A0">
        <w:rPr>
          <w:rFonts w:ascii="Georgia" w:hAnsi="Georgia" w:cstheme="majorBidi"/>
        </w:rPr>
        <w:t xml:space="preserve"> </w:t>
      </w:r>
      <w:r w:rsidRPr="00BB06A0">
        <w:rPr>
          <w:rFonts w:ascii="Georgia" w:hAnsi="Georgia" w:cstheme="majorBidi"/>
        </w:rPr>
        <w:t>The era of Saul, represented by secular political Zionism, is drawing to a triumphant close, and we are eternally grateful for this movement’s immense achievements. While Solomon has not yet emerged, David is evident in modern Israel, embodied by the Religious Zionists with their vanguard, the settlement movement. Their goals coincide with the goals of King David: a national religious (rather than national secular) revival.</w:t>
      </w:r>
    </w:p>
    <w:p w14:paraId="218F8BD0" w14:textId="77777777"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Having supplemented Rav Kook’s concept of Herzlian political Zionism as Mashiach ben Yosef or modern-day Saul with our concept of Religious Zionism as Mashiach ben Yehuda or modern-day David, and thus having determined our present place as a transition between these two phases, we can ask the next logical questions:</w:t>
      </w:r>
    </w:p>
    <w:p w14:paraId="1AF36FB9" w14:textId="77777777"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p>
    <w:p w14:paraId="0811D8CA" w14:textId="77777777"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What will be the nature of the future social movement in Israel that can embody Solomon, Mashiach ben David? What will distinguish it from its predecessor, today’s Religious Zionism? In other words, what will be the next great goal of Religious Zionism?</w:t>
      </w:r>
    </w:p>
    <w:p w14:paraId="2FB662EC" w14:textId="77777777"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p>
    <w:p w14:paraId="02FDD1A7" w14:textId="7B3237DD" w:rsidR="0059517B" w:rsidRPr="00BB06A0" w:rsidRDefault="0059517B" w:rsidP="00F04DCA">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As we pointed out earlier, the primary difference between David and Solomon is the breadth of their mission</w:t>
      </w:r>
      <w:r w:rsidR="00F475A8" w:rsidRPr="00BB06A0">
        <w:rPr>
          <w:rFonts w:ascii="Georgia" w:hAnsi="Georgia" w:cstheme="majorBidi"/>
        </w:rPr>
        <w:t>s</w:t>
      </w:r>
      <w:r w:rsidRPr="00BB06A0">
        <w:rPr>
          <w:rFonts w:ascii="Georgia" w:hAnsi="Georgia" w:cstheme="majorBidi"/>
        </w:rPr>
        <w:t>. While the former seeks a spiritual renaissance for the Jewish people, the latter aims to catalyze a spiritual transformation of all humanity. Thus, when we project King Solomon</w:t>
      </w:r>
      <w:r w:rsidR="008007DE" w:rsidRPr="00BB06A0">
        <w:rPr>
          <w:rFonts w:ascii="Georgia" w:hAnsi="Georgia" w:cstheme="majorBidi"/>
        </w:rPr>
        <w:t>,</w:t>
      </w:r>
      <w:r w:rsidRPr="00BB06A0">
        <w:rPr>
          <w:rFonts w:ascii="Georgia" w:hAnsi="Georgia" w:cstheme="majorBidi"/>
        </w:rPr>
        <w:t xml:space="preserve"> </w:t>
      </w:r>
      <w:r w:rsidR="008007DE" w:rsidRPr="00BB06A0">
        <w:rPr>
          <w:rFonts w:ascii="Georgia" w:hAnsi="Georgia" w:cstheme="majorBidi"/>
        </w:rPr>
        <w:t xml:space="preserve">Mashiach ben David, </w:t>
      </w:r>
      <w:r w:rsidRPr="00BB06A0">
        <w:rPr>
          <w:rFonts w:ascii="Georgia" w:hAnsi="Georgia" w:cstheme="majorBidi"/>
        </w:rPr>
        <w:t>into the State of Israel of the future, we envision that it must be the movement capable of making the Divine Light accessible to humanity so that “all the families of the Earth shall be blessed through you” (Genesis 12:3).</w:t>
      </w:r>
    </w:p>
    <w:p w14:paraId="29EE4936" w14:textId="41042BF7" w:rsidR="00660DD6" w:rsidRPr="00BB06A0" w:rsidRDefault="0059517B" w:rsidP="00F55A89">
      <w:pPr>
        <w:pStyle w:val="a4"/>
        <w:shd w:val="clear" w:color="auto" w:fill="FFFFFF"/>
        <w:spacing w:before="0" w:beforeAutospacing="0" w:after="0" w:afterAutospacing="0"/>
        <w:ind w:firstLine="284"/>
        <w:jc w:val="both"/>
        <w:rPr>
          <w:rFonts w:ascii="Georgia" w:hAnsi="Georgia" w:cstheme="majorBidi"/>
        </w:rPr>
      </w:pPr>
      <w:r w:rsidRPr="00BB06A0">
        <w:rPr>
          <w:rFonts w:ascii="Georgia" w:hAnsi="Georgia" w:cstheme="majorBidi"/>
        </w:rPr>
        <w:t>How can such a transformative movement, an embodiment of Solomon, emerge? And what should we do to pave the way for Solomon’s universal mission?</w:t>
      </w:r>
    </w:p>
    <w:p w14:paraId="1EDEA26A" w14:textId="77777777" w:rsidR="00C5566E" w:rsidRDefault="00C5566E" w:rsidP="00F55A89">
      <w:pPr>
        <w:pStyle w:val="a4"/>
        <w:shd w:val="clear" w:color="auto" w:fill="FFFFFF"/>
        <w:spacing w:before="0" w:beforeAutospacing="0" w:after="0" w:afterAutospacing="0"/>
        <w:ind w:firstLine="284"/>
        <w:jc w:val="both"/>
        <w:rPr>
          <w:rFonts w:ascii="Georgia" w:hAnsi="Georgia" w:cstheme="majorBidi"/>
        </w:rPr>
      </w:pPr>
    </w:p>
    <w:p w14:paraId="3CCB0A2F" w14:textId="71247663" w:rsidR="0059517B" w:rsidRPr="00BB06A0" w:rsidRDefault="0059517B" w:rsidP="00F55A89">
      <w:pPr>
        <w:pStyle w:val="a4"/>
        <w:shd w:val="clear" w:color="auto" w:fill="FFFFFF"/>
        <w:spacing w:before="0" w:beforeAutospacing="0" w:after="0" w:afterAutospacing="0"/>
        <w:ind w:firstLine="284"/>
        <w:jc w:val="both"/>
        <w:rPr>
          <w:rFonts w:ascii="Georgia" w:hAnsi="Georgia" w:cstheme="majorBidi"/>
        </w:rPr>
      </w:pPr>
      <w:r w:rsidRPr="00BB06A0">
        <w:rPr>
          <w:rFonts w:ascii="Georgia" w:hAnsi="Georgia" w:cstheme="majorBidi"/>
        </w:rPr>
        <w:t>In search of an answer, we turn once again to Rav Kook.</w:t>
      </w:r>
    </w:p>
    <w:p w14:paraId="4DECC1E8" w14:textId="77777777" w:rsidR="004F1E48" w:rsidRPr="00BB06A0" w:rsidRDefault="004F1E48" w:rsidP="00F55A89">
      <w:pPr>
        <w:pStyle w:val="a4"/>
        <w:shd w:val="clear" w:color="auto" w:fill="FFFFFF"/>
        <w:spacing w:before="0" w:beforeAutospacing="0" w:after="0" w:afterAutospacing="0"/>
        <w:ind w:firstLine="284"/>
        <w:contextualSpacing/>
        <w:jc w:val="both"/>
        <w:rPr>
          <w:rFonts w:ascii="Georgia" w:hAnsi="Georgia" w:cstheme="majorBidi"/>
        </w:rPr>
      </w:pPr>
    </w:p>
    <w:p w14:paraId="3B527F67" w14:textId="7ACF5D0A" w:rsidR="004F1E48" w:rsidRPr="00BB06A0" w:rsidRDefault="00271F33" w:rsidP="00F55A89">
      <w:pPr>
        <w:pStyle w:val="a4"/>
        <w:numPr>
          <w:ilvl w:val="0"/>
          <w:numId w:val="15"/>
        </w:numPr>
        <w:shd w:val="clear" w:color="auto" w:fill="FFFFFF"/>
        <w:spacing w:before="0" w:beforeAutospacing="0" w:after="0" w:afterAutospacing="0"/>
        <w:ind w:firstLine="284"/>
        <w:contextualSpacing/>
        <w:jc w:val="both"/>
        <w:rPr>
          <w:rFonts w:ascii="Georgia" w:hAnsi="Georgia" w:cstheme="majorBidi"/>
          <w:b/>
          <w:bCs/>
        </w:rPr>
      </w:pPr>
      <w:r w:rsidRPr="00BB06A0">
        <w:rPr>
          <w:rFonts w:ascii="Georgia" w:hAnsi="Georgia" w:cstheme="majorBidi"/>
          <w:b/>
          <w:bCs/>
        </w:rPr>
        <w:t xml:space="preserve">Synthesis </w:t>
      </w:r>
      <w:r w:rsidR="004F1E48" w:rsidRPr="00BB06A0">
        <w:rPr>
          <w:rFonts w:ascii="Georgia" w:hAnsi="Georgia" w:cstheme="majorBidi"/>
          <w:b/>
          <w:bCs/>
        </w:rPr>
        <w:t>of the Ideals of Three Factions Within the Jewish People</w:t>
      </w:r>
    </w:p>
    <w:p w14:paraId="7FDF8287" w14:textId="77777777" w:rsidR="004F1E48" w:rsidRPr="00BB06A0" w:rsidRDefault="004F1E48" w:rsidP="00F55A89">
      <w:pPr>
        <w:pStyle w:val="a4"/>
        <w:shd w:val="clear" w:color="auto" w:fill="FFFFFF"/>
        <w:spacing w:before="0" w:beforeAutospacing="0" w:after="0" w:afterAutospacing="0"/>
        <w:ind w:firstLine="284"/>
        <w:contextualSpacing/>
        <w:jc w:val="both"/>
        <w:rPr>
          <w:rFonts w:ascii="Georgia" w:hAnsi="Georgia" w:cstheme="majorBidi"/>
        </w:rPr>
      </w:pPr>
    </w:p>
    <w:p w14:paraId="545292AD" w14:textId="1B228FFC"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In 1910, Rav Kook outlined a roadmap for Judaism</w:t>
      </w:r>
      <w:r w:rsidR="00B85854">
        <w:rPr>
          <w:rFonts w:ascii="Georgia" w:hAnsi="Georgia" w:cstheme="majorBidi"/>
        </w:rPr>
        <w:t>’s development</w:t>
      </w:r>
      <w:r w:rsidRPr="00BB06A0">
        <w:rPr>
          <w:rFonts w:ascii="Georgia" w:hAnsi="Georgia" w:cstheme="majorBidi"/>
        </w:rPr>
        <w:t xml:space="preserve"> in the coming centuries.</w:t>
      </w:r>
      <w:r w:rsidR="00F77A97">
        <w:rPr>
          <w:rStyle w:val="af6"/>
          <w:rFonts w:ascii="Georgia" w:hAnsi="Georgia" w:cstheme="majorBidi"/>
        </w:rPr>
        <w:footnoteReference w:id="1"/>
      </w:r>
      <w:r w:rsidRPr="00BB06A0">
        <w:rPr>
          <w:rFonts w:ascii="Georgia" w:hAnsi="Georgia" w:cstheme="majorBidi"/>
        </w:rPr>
        <w:t xml:space="preserve"> In this program, he asserted that the Jewish people are divided into three ideological factions: the religious, whose values are the study of Torah and the observance of commandments; the secular nationalist-Zionist, whose values are the settlement of the Land of Israel and the creation of a Jewish state; and the liberal universalists, for whom humanistic and universal values are central. According to Rav Kook, the future of Judaism will be a synthesis of these three ideologies.</w:t>
      </w:r>
    </w:p>
    <w:p w14:paraId="7ED1DC5F" w14:textId="0F4367AE"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 xml:space="preserve">A century later, we have reached the halfway point: Rav Kook’s followers have fully integrated national ideals into the religious framework, creating modern Religious Zionism. </w:t>
      </w:r>
      <w:r w:rsidR="00A26566">
        <w:rPr>
          <w:rFonts w:ascii="Georgia" w:hAnsi="Georgia" w:cstheme="majorBidi"/>
        </w:rPr>
        <w:t>Yet</w:t>
      </w:r>
      <w:r w:rsidRPr="00BB06A0">
        <w:rPr>
          <w:rFonts w:ascii="Georgia" w:hAnsi="Georgia" w:cstheme="majorBidi"/>
        </w:rPr>
        <w:t xml:space="preserve">, the universalist ideals, which may seem external to Judaism but are deeply rooted in it and reveal its essence, remain unincorporated. This means that our current </w:t>
      </w:r>
      <w:r w:rsidRPr="00BB06A0">
        <w:rPr>
          <w:rFonts w:ascii="Georgia" w:hAnsi="Georgia" w:cstheme="majorBidi"/>
        </w:rPr>
        <w:lastRenderedPageBreak/>
        <w:t xml:space="preserve">efforts should be directed toward </w:t>
      </w:r>
      <w:r w:rsidR="002E63FC" w:rsidRPr="00BB06A0">
        <w:rPr>
          <w:rFonts w:ascii="Georgia" w:hAnsi="Georgia" w:cstheme="majorBidi"/>
        </w:rPr>
        <w:t xml:space="preserve">the </w:t>
      </w:r>
      <w:r w:rsidRPr="00BB06A0">
        <w:rPr>
          <w:rFonts w:ascii="Georgia" w:hAnsi="Georgia" w:cstheme="majorBidi"/>
        </w:rPr>
        <w:t>second half of Rav Kook’s vision: the</w:t>
      </w:r>
      <w:r w:rsidR="00252E8C" w:rsidRPr="00BB06A0">
        <w:rPr>
          <w:rFonts w:ascii="Georgia" w:hAnsi="Georgia" w:cstheme="majorBidi"/>
        </w:rPr>
        <w:t xml:space="preserve"> revival</w:t>
      </w:r>
      <w:r w:rsidRPr="00BB06A0">
        <w:rPr>
          <w:rFonts w:ascii="Georgia" w:hAnsi="Georgia" w:cstheme="majorBidi"/>
        </w:rPr>
        <w:t xml:space="preserve"> of universal values </w:t>
      </w:r>
      <w:r w:rsidR="00252E8C" w:rsidRPr="00BB06A0">
        <w:rPr>
          <w:rFonts w:ascii="Georgia" w:hAnsi="Georgia" w:cstheme="majorBidi"/>
        </w:rPr>
        <w:t>within</w:t>
      </w:r>
      <w:r w:rsidRPr="00BB06A0">
        <w:rPr>
          <w:rFonts w:ascii="Georgia" w:hAnsi="Georgia" w:cstheme="majorBidi"/>
        </w:rPr>
        <w:t xml:space="preserve"> Judaism.</w:t>
      </w:r>
    </w:p>
    <w:p w14:paraId="54002D6F" w14:textId="0CF58847"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 xml:space="preserve">In our three-stage </w:t>
      </w:r>
      <w:r w:rsidR="007551FC" w:rsidRPr="00BB06A0">
        <w:rPr>
          <w:rFonts w:ascii="Georgia" w:hAnsi="Georgia" w:cstheme="majorBidi"/>
        </w:rPr>
        <w:t>Messianic process model, the royal triad projection</w:t>
      </w:r>
      <w:r w:rsidRPr="00BB06A0">
        <w:rPr>
          <w:rFonts w:ascii="Georgia" w:hAnsi="Georgia" w:cstheme="majorBidi"/>
        </w:rPr>
        <w:t xml:space="preserve"> onto the </w:t>
      </w:r>
      <w:r w:rsidR="00C3510E">
        <w:rPr>
          <w:rFonts w:ascii="Georgia" w:hAnsi="Georgia" w:cstheme="majorBidi"/>
        </w:rPr>
        <w:t>S</w:t>
      </w:r>
      <w:r w:rsidRPr="00BB06A0">
        <w:rPr>
          <w:rFonts w:ascii="Georgia" w:hAnsi="Georgia" w:cstheme="majorBidi"/>
        </w:rPr>
        <w:t xml:space="preserve">tate of Israel unfolds as follows. In the first stage, “the reign of King Saul,” secular Zionism realized national ideals by establishing the Jewish State. In the second stage, “the reign of King David,” national and religious ideals intertwined. In the third stage, “the reign of King Solomon,” national-religious principles will be integrated with universal values to form what we have called, </w:t>
      </w:r>
      <w:r w:rsidR="00660DD6" w:rsidRPr="00BB06A0">
        <w:rPr>
          <w:rFonts w:ascii="Georgia" w:hAnsi="Georgia" w:cstheme="majorBidi"/>
        </w:rPr>
        <w:t>in</w:t>
      </w:r>
      <w:r w:rsidRPr="00BB06A0">
        <w:rPr>
          <w:rFonts w:ascii="Georgia" w:hAnsi="Georgia" w:cstheme="majorBidi"/>
        </w:rPr>
        <w:t xml:space="preserve"> Rav Kook’s terminology, Universal Religious Zionism</w:t>
      </w:r>
      <w:r w:rsidR="0098034D" w:rsidRPr="00BB06A0">
        <w:rPr>
          <w:rFonts w:ascii="Georgia" w:hAnsi="Georgia" w:cstheme="majorBidi"/>
        </w:rPr>
        <w:t xml:space="preserve"> (</w:t>
      </w:r>
      <w:r w:rsidR="0098034D" w:rsidRPr="00BB06A0">
        <w:rPr>
          <w:rFonts w:ascii="Georgia" w:hAnsi="Georgia" w:cstheme="majorBidi"/>
          <w:i/>
          <w:iCs/>
        </w:rPr>
        <w:t xml:space="preserve">Tzionut </w:t>
      </w:r>
      <w:r w:rsidR="00C71A84" w:rsidRPr="00BB06A0">
        <w:rPr>
          <w:rFonts w:ascii="Georgia" w:hAnsi="Georgia" w:cstheme="majorBidi"/>
          <w:i/>
          <w:iCs/>
        </w:rPr>
        <w:t xml:space="preserve">Olamit </w:t>
      </w:r>
      <w:r w:rsidR="0098034D" w:rsidRPr="00BB06A0">
        <w:rPr>
          <w:rFonts w:ascii="Georgia" w:hAnsi="Georgia" w:cstheme="majorBidi"/>
          <w:i/>
          <w:iCs/>
        </w:rPr>
        <w:t>Datit</w:t>
      </w:r>
      <w:r w:rsidR="0098034D" w:rsidRPr="00BB06A0">
        <w:rPr>
          <w:rFonts w:ascii="Georgia" w:hAnsi="Georgia" w:cstheme="majorBidi"/>
        </w:rPr>
        <w:t>)</w:t>
      </w:r>
      <w:r w:rsidRPr="00BB06A0">
        <w:rPr>
          <w:rFonts w:ascii="Georgia" w:hAnsi="Georgia" w:cstheme="majorBidi"/>
        </w:rPr>
        <w:t>. This will complete Rav Kook’s grand program of the evolution of Judaism by synthesizing all three ideologies.</w:t>
      </w:r>
    </w:p>
    <w:p w14:paraId="25DBDE28" w14:textId="259DDBAB" w:rsidR="0059517B" w:rsidRPr="00BB06A0" w:rsidRDefault="0059517B"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rPr>
        <w:t xml:space="preserve">Consequently, </w:t>
      </w:r>
      <w:r w:rsidR="002E63FC" w:rsidRPr="00BB06A0">
        <w:rPr>
          <w:rFonts w:ascii="Georgia" w:hAnsi="Georgia" w:cstheme="majorBidi"/>
        </w:rPr>
        <w:t xml:space="preserve">we </w:t>
      </w:r>
      <w:r w:rsidR="00BC1C09" w:rsidRPr="00BB06A0">
        <w:rPr>
          <w:rFonts w:ascii="Georgia" w:hAnsi="Georgia" w:cstheme="majorBidi"/>
        </w:rPr>
        <w:t>follow</w:t>
      </w:r>
      <w:r w:rsidR="002E63FC" w:rsidRPr="00BB06A0">
        <w:rPr>
          <w:rFonts w:ascii="Georgia" w:hAnsi="Georgia" w:cstheme="majorBidi"/>
        </w:rPr>
        <w:t xml:space="preserve"> </w:t>
      </w:r>
      <w:r w:rsidR="00BC1C09" w:rsidRPr="00BB06A0">
        <w:rPr>
          <w:rFonts w:ascii="Georgia" w:hAnsi="Georgia" w:cstheme="majorBidi"/>
        </w:rPr>
        <w:t>Rav Kook’s strategy of implementing practical policies for the present while laying the groundwork for the future</w:t>
      </w:r>
      <w:r w:rsidR="002E63FC" w:rsidRPr="00BB06A0">
        <w:rPr>
          <w:rFonts w:ascii="Georgia" w:hAnsi="Georgia" w:cstheme="majorBidi"/>
        </w:rPr>
        <w:t xml:space="preserve">. </w:t>
      </w:r>
      <w:r w:rsidR="006424B8" w:rsidRPr="00BB06A0">
        <w:rPr>
          <w:rFonts w:ascii="Georgia" w:hAnsi="Georgia" w:cstheme="majorBidi"/>
        </w:rPr>
        <w:t>W</w:t>
      </w:r>
      <w:r w:rsidRPr="00BB06A0">
        <w:rPr>
          <w:rFonts w:ascii="Georgia" w:hAnsi="Georgia" w:cstheme="majorBidi"/>
        </w:rPr>
        <w:t>e are</w:t>
      </w:r>
      <w:r w:rsidR="00BC1C09" w:rsidRPr="00BB06A0">
        <w:rPr>
          <w:rFonts w:ascii="Georgia" w:hAnsi="Georgia" w:cstheme="majorBidi"/>
        </w:rPr>
        <w:t xml:space="preserve"> </w:t>
      </w:r>
      <w:r w:rsidRPr="00BB06A0">
        <w:rPr>
          <w:rFonts w:ascii="Georgia" w:hAnsi="Georgia" w:cstheme="majorBidi"/>
        </w:rPr>
        <w:t>grateful to “Saul”</w:t>
      </w:r>
      <w:r w:rsidR="00D668D3">
        <w:rPr>
          <w:rFonts w:ascii="Georgia" w:hAnsi="Georgia" w:cstheme="majorBidi"/>
        </w:rPr>
        <w:t>—</w:t>
      </w:r>
      <w:r w:rsidRPr="00BB06A0">
        <w:rPr>
          <w:rFonts w:ascii="Georgia" w:hAnsi="Georgia" w:cstheme="majorBidi"/>
        </w:rPr>
        <w:t>revolutionary political Zionism</w:t>
      </w:r>
      <w:r w:rsidR="00D668D3">
        <w:rPr>
          <w:rFonts w:ascii="Georgia" w:hAnsi="Georgia" w:cstheme="majorBidi"/>
        </w:rPr>
        <w:t>—</w:t>
      </w:r>
      <w:r w:rsidRPr="00BB06A0">
        <w:rPr>
          <w:rFonts w:ascii="Georgia" w:hAnsi="Georgia" w:cstheme="majorBidi"/>
        </w:rPr>
        <w:t>for its unparalleled achievements in establishing the State of Israel. We support “David”</w:t>
      </w:r>
      <w:r w:rsidR="00D668D3">
        <w:rPr>
          <w:rFonts w:ascii="Georgia" w:hAnsi="Georgia" w:cstheme="majorBidi"/>
        </w:rPr>
        <w:t>—</w:t>
      </w:r>
      <w:r w:rsidRPr="00BB06A0">
        <w:rPr>
          <w:rFonts w:ascii="Georgia" w:hAnsi="Georgia" w:cstheme="majorBidi"/>
        </w:rPr>
        <w:t>the contemporary Religious Zionism and settlement movement</w:t>
      </w:r>
      <w:r w:rsidR="00D668D3">
        <w:rPr>
          <w:rFonts w:ascii="Georgia" w:hAnsi="Georgia" w:cstheme="majorBidi"/>
        </w:rPr>
        <w:t>—</w:t>
      </w:r>
      <w:r w:rsidRPr="00BB06A0">
        <w:rPr>
          <w:rFonts w:ascii="Georgia" w:hAnsi="Georgia" w:cstheme="majorBidi"/>
        </w:rPr>
        <w:t>by promoting national religious values, participating in all facets of the State of Israel, and aligning it with the ideals of Jewish tradition. We pave the way for “Solomon”</w:t>
      </w:r>
      <w:r w:rsidR="00D668D3">
        <w:rPr>
          <w:rFonts w:ascii="Georgia" w:hAnsi="Georgia" w:cstheme="majorBidi"/>
        </w:rPr>
        <w:t>—</w:t>
      </w:r>
      <w:r w:rsidRPr="00BB06A0">
        <w:rPr>
          <w:rFonts w:ascii="Georgia" w:hAnsi="Georgia" w:cstheme="majorBidi"/>
        </w:rPr>
        <w:t>the emerging Universal Religious Zionism</w:t>
      </w:r>
      <w:r w:rsidR="00D668D3">
        <w:rPr>
          <w:rFonts w:ascii="Georgia" w:hAnsi="Georgia" w:cstheme="majorBidi"/>
        </w:rPr>
        <w:t>—</w:t>
      </w:r>
      <w:r w:rsidRPr="00BB06A0">
        <w:rPr>
          <w:rFonts w:ascii="Georgia" w:hAnsi="Georgia" w:cstheme="majorBidi"/>
        </w:rPr>
        <w:t>by moderniz</w:t>
      </w:r>
      <w:r w:rsidR="001D7476" w:rsidRPr="00BB06A0">
        <w:rPr>
          <w:rFonts w:ascii="Georgia" w:hAnsi="Georgia" w:cstheme="majorBidi"/>
        </w:rPr>
        <w:t>ing</w:t>
      </w:r>
      <w:r w:rsidRPr="00BB06A0">
        <w:rPr>
          <w:rFonts w:ascii="Georgia" w:hAnsi="Georgia" w:cstheme="majorBidi"/>
        </w:rPr>
        <w:t xml:space="preserve"> Orthodox Judaism </w:t>
      </w:r>
      <w:r w:rsidR="001D7476" w:rsidRPr="00BB06A0">
        <w:rPr>
          <w:rFonts w:ascii="Georgia" w:hAnsi="Georgia" w:cstheme="majorBidi"/>
        </w:rPr>
        <w:t xml:space="preserve">through </w:t>
      </w:r>
      <w:r w:rsidRPr="00BB06A0">
        <w:rPr>
          <w:rFonts w:ascii="Georgia" w:hAnsi="Georgia" w:cstheme="majorBidi"/>
        </w:rPr>
        <w:t>integratin</w:t>
      </w:r>
      <w:r w:rsidR="008E47E1" w:rsidRPr="00BB06A0">
        <w:rPr>
          <w:rFonts w:ascii="Georgia" w:hAnsi="Georgia" w:cstheme="majorBidi"/>
        </w:rPr>
        <w:t xml:space="preserve">g </w:t>
      </w:r>
      <w:r w:rsidRPr="00BB06A0">
        <w:rPr>
          <w:rFonts w:ascii="Georgia" w:hAnsi="Georgia" w:cstheme="majorBidi"/>
        </w:rPr>
        <w:t xml:space="preserve">Torah-authentic universal values into </w:t>
      </w:r>
      <w:r w:rsidR="008E47E1" w:rsidRPr="00BB06A0">
        <w:rPr>
          <w:rFonts w:ascii="Georgia" w:hAnsi="Georgia" w:cstheme="majorBidi"/>
        </w:rPr>
        <w:t>its</w:t>
      </w:r>
      <w:r w:rsidR="00137E92" w:rsidRPr="00BB06A0">
        <w:rPr>
          <w:rFonts w:ascii="Georgia" w:hAnsi="Georgia" w:cstheme="majorBidi"/>
        </w:rPr>
        <w:t xml:space="preserve"> </w:t>
      </w:r>
      <w:r w:rsidRPr="00BB06A0">
        <w:rPr>
          <w:rFonts w:ascii="Georgia" w:hAnsi="Georgia" w:cstheme="majorBidi"/>
        </w:rPr>
        <w:t>framework.</w:t>
      </w:r>
    </w:p>
    <w:p w14:paraId="270DE8F8" w14:textId="77777777" w:rsidR="00F00D1C" w:rsidRPr="00BB06A0" w:rsidRDefault="00F00D1C" w:rsidP="00F55A89">
      <w:pPr>
        <w:pStyle w:val="a4"/>
        <w:shd w:val="clear" w:color="auto" w:fill="FFFFFF"/>
        <w:spacing w:before="0" w:beforeAutospacing="0" w:after="0" w:afterAutospacing="0"/>
        <w:ind w:firstLine="284"/>
        <w:contextualSpacing/>
        <w:jc w:val="both"/>
        <w:rPr>
          <w:rFonts w:ascii="Georgia" w:hAnsi="Georgia" w:cstheme="majorBidi"/>
          <w:highlight w:val="yellow"/>
        </w:rPr>
      </w:pPr>
    </w:p>
    <w:p w14:paraId="1224951E" w14:textId="0893BA11" w:rsidR="00F00D1C" w:rsidRPr="00BB06A0" w:rsidRDefault="00F00D1C" w:rsidP="00F55A89">
      <w:pPr>
        <w:pStyle w:val="a4"/>
        <w:numPr>
          <w:ilvl w:val="0"/>
          <w:numId w:val="15"/>
        </w:numPr>
        <w:shd w:val="clear" w:color="auto" w:fill="FFFFFF"/>
        <w:spacing w:before="0" w:beforeAutospacing="0" w:after="0" w:afterAutospacing="0"/>
        <w:ind w:firstLine="284"/>
        <w:contextualSpacing/>
        <w:jc w:val="both"/>
        <w:rPr>
          <w:rFonts w:ascii="Georgia" w:hAnsi="Georgia" w:cstheme="majorBidi"/>
          <w:b/>
          <w:bCs/>
        </w:rPr>
      </w:pPr>
      <w:r w:rsidRPr="00BB06A0">
        <w:rPr>
          <w:rFonts w:ascii="Georgia" w:hAnsi="Georgia" w:cstheme="majorBidi"/>
          <w:b/>
          <w:bCs/>
        </w:rPr>
        <w:t>Integratin</w:t>
      </w:r>
      <w:r w:rsidR="00F91C07" w:rsidRPr="00BB06A0">
        <w:rPr>
          <w:rFonts w:ascii="Georgia" w:hAnsi="Georgia" w:cstheme="majorBidi"/>
          <w:b/>
          <w:bCs/>
        </w:rPr>
        <w:t>g</w:t>
      </w:r>
      <w:r w:rsidRPr="00BB06A0">
        <w:rPr>
          <w:rFonts w:ascii="Georgia" w:hAnsi="Georgia" w:cstheme="majorBidi"/>
          <w:b/>
          <w:bCs/>
        </w:rPr>
        <w:t xml:space="preserve"> </w:t>
      </w:r>
      <w:r w:rsidR="00F91C07" w:rsidRPr="00BB06A0">
        <w:rPr>
          <w:rFonts w:ascii="Georgia" w:hAnsi="Georgia" w:cstheme="majorBidi"/>
          <w:b/>
          <w:bCs/>
        </w:rPr>
        <w:t>Purified U</w:t>
      </w:r>
      <w:r w:rsidRPr="00BB06A0">
        <w:rPr>
          <w:rFonts w:ascii="Georgia" w:hAnsi="Georgia" w:cstheme="majorBidi"/>
          <w:b/>
          <w:bCs/>
        </w:rPr>
        <w:t xml:space="preserve">niversal </w:t>
      </w:r>
      <w:r w:rsidR="00F91C07" w:rsidRPr="00BB06A0">
        <w:rPr>
          <w:rFonts w:ascii="Georgia" w:hAnsi="Georgia" w:cstheme="majorBidi"/>
          <w:b/>
          <w:bCs/>
        </w:rPr>
        <w:t>V</w:t>
      </w:r>
      <w:r w:rsidRPr="00BB06A0">
        <w:rPr>
          <w:rFonts w:ascii="Georgia" w:hAnsi="Georgia" w:cstheme="majorBidi"/>
          <w:b/>
          <w:bCs/>
        </w:rPr>
        <w:t>alues into Religious Zionism</w:t>
      </w:r>
    </w:p>
    <w:p w14:paraId="5BB8AE4D" w14:textId="77777777" w:rsidR="00F00D1C" w:rsidRPr="00BB06A0" w:rsidRDefault="00F00D1C" w:rsidP="00F55A89">
      <w:pPr>
        <w:pStyle w:val="a4"/>
        <w:shd w:val="clear" w:color="auto" w:fill="FFFFFF"/>
        <w:spacing w:before="0" w:beforeAutospacing="0" w:after="0" w:afterAutospacing="0"/>
        <w:ind w:firstLine="284"/>
        <w:contextualSpacing/>
        <w:jc w:val="both"/>
        <w:rPr>
          <w:rFonts w:ascii="Georgia" w:hAnsi="Georgia" w:cstheme="majorBidi"/>
        </w:rPr>
      </w:pPr>
    </w:p>
    <w:p w14:paraId="383FDE7E" w14:textId="63C65128" w:rsidR="00D7456A" w:rsidRDefault="00997C67" w:rsidP="00D7456A">
      <w:pPr>
        <w:pStyle w:val="a4"/>
        <w:shd w:val="clear" w:color="auto" w:fill="FFFFFF"/>
        <w:spacing w:before="0" w:beforeAutospacing="0" w:after="0" w:afterAutospacing="0"/>
        <w:ind w:firstLine="284"/>
        <w:contextualSpacing/>
        <w:jc w:val="both"/>
        <w:rPr>
          <w:rFonts w:ascii="Georgia" w:hAnsi="Georgia" w:cstheme="majorBidi"/>
        </w:rPr>
      </w:pPr>
      <w:r w:rsidRPr="00997C67">
        <w:rPr>
          <w:rFonts w:ascii="Georgia" w:hAnsi="Georgia" w:cstheme="majorBidi"/>
        </w:rPr>
        <w:t xml:space="preserve">Thus, to actively participate in the ongoing Messianic process, we must realign our theology and, while maintaining </w:t>
      </w:r>
      <w:r w:rsidR="00334F72">
        <w:rPr>
          <w:rFonts w:ascii="Georgia" w:hAnsi="Georgia" w:cstheme="majorBidi"/>
        </w:rPr>
        <w:t xml:space="preserve">its </w:t>
      </w:r>
      <w:r w:rsidRPr="00997C67">
        <w:rPr>
          <w:rFonts w:ascii="Georgia" w:hAnsi="Georgia" w:cstheme="majorBidi"/>
        </w:rPr>
        <w:t xml:space="preserve">national-religious </w:t>
      </w:r>
      <w:r w:rsidR="00334F72">
        <w:rPr>
          <w:rFonts w:ascii="Georgia" w:hAnsi="Georgia" w:cstheme="majorBidi"/>
        </w:rPr>
        <w:t xml:space="preserve">core </w:t>
      </w:r>
      <w:r w:rsidRPr="00997C67">
        <w:rPr>
          <w:rFonts w:ascii="Georgia" w:hAnsi="Georgia" w:cstheme="majorBidi"/>
        </w:rPr>
        <w:t>values, initiate the transformation of Religious Zionism into its universal form. The Universal Religious Zionism project involves developing a religious</w:t>
      </w:r>
      <w:r>
        <w:rPr>
          <w:rFonts w:ascii="Georgia" w:hAnsi="Georgia" w:cstheme="majorBidi"/>
        </w:rPr>
        <w:t xml:space="preserve">, rather than merely pragmatic, </w:t>
      </w:r>
      <w:r w:rsidRPr="00997C67">
        <w:rPr>
          <w:rFonts w:ascii="Georgia" w:hAnsi="Georgia" w:cstheme="majorBidi"/>
        </w:rPr>
        <w:t xml:space="preserve">understanding of civilizational values. This requires identifying the </w:t>
      </w:r>
      <w:r w:rsidR="00F0389D">
        <w:rPr>
          <w:rFonts w:ascii="Georgia" w:hAnsi="Georgia" w:cstheme="majorBidi"/>
        </w:rPr>
        <w:t>D</w:t>
      </w:r>
      <w:r w:rsidRPr="00997C67">
        <w:rPr>
          <w:rFonts w:ascii="Georgia" w:hAnsi="Georgia" w:cstheme="majorBidi"/>
        </w:rPr>
        <w:t>ivine sparks within these values, separating them from the ideological shells of modern “isms,” reconnecting them to their authentic Jewish source, and cultivating their growth organically within Judaism.</w:t>
      </w:r>
    </w:p>
    <w:p w14:paraId="0D50F9E9" w14:textId="5E9F4D90" w:rsidR="009718E9" w:rsidRDefault="00D7456A" w:rsidP="00D7456A">
      <w:pPr>
        <w:pStyle w:val="a4"/>
        <w:shd w:val="clear" w:color="auto" w:fill="FFFFFF"/>
        <w:spacing w:before="0" w:beforeAutospacing="0" w:after="0" w:afterAutospacing="0"/>
        <w:ind w:firstLine="284"/>
        <w:contextualSpacing/>
        <w:jc w:val="both"/>
        <w:rPr>
          <w:rFonts w:ascii="Georgia" w:hAnsi="Georgia" w:cstheme="majorBidi"/>
        </w:rPr>
      </w:pPr>
      <w:r w:rsidRPr="00D7456A">
        <w:rPr>
          <w:rFonts w:ascii="Georgia" w:hAnsi="Georgia" w:cstheme="majorBidi"/>
        </w:rPr>
        <w:t>Absent such a transformation, the Messianic process risks losing momentum and failing to achieve its full redemptive potential.</w:t>
      </w:r>
      <w:r>
        <w:rPr>
          <w:rFonts w:ascii="Georgia" w:hAnsi="Georgia" w:cstheme="majorBidi"/>
        </w:rPr>
        <w:t xml:space="preserve"> </w:t>
      </w:r>
      <w:r w:rsidRPr="00D7456A">
        <w:rPr>
          <w:rFonts w:ascii="Georgia" w:hAnsi="Georgia" w:cstheme="majorBidi"/>
        </w:rPr>
        <w:t>Embracing this approach, Universal Religious Zionism stands poised to become a cornerstone in the spiritual foundation of the future State of Israel and the Jewish people.</w:t>
      </w:r>
      <w:bookmarkStart w:id="7" w:name="_Hlk167739761"/>
      <w:r w:rsidR="00997C67" w:rsidRPr="00997C67">
        <w:rPr>
          <w:rFonts w:ascii="Georgia" w:hAnsi="Georgia" w:cstheme="majorBidi"/>
        </w:rPr>
        <w:t xml:space="preserve"> Equipped with this vision, we will be able to engage meaningfully with humanity and take a </w:t>
      </w:r>
      <w:r w:rsidR="007F27BC">
        <w:rPr>
          <w:rFonts w:ascii="Georgia" w:hAnsi="Georgia" w:cstheme="majorBidi"/>
        </w:rPr>
        <w:t>renewed</w:t>
      </w:r>
      <w:r w:rsidR="00997C67" w:rsidRPr="00997C67">
        <w:rPr>
          <w:rFonts w:ascii="Georgia" w:hAnsi="Georgia" w:cstheme="majorBidi"/>
        </w:rPr>
        <w:t xml:space="preserve"> step toward fulfilling our ultimate mission of becoming a light unto the nations.</w:t>
      </w:r>
    </w:p>
    <w:p w14:paraId="104F4773" w14:textId="77777777" w:rsidR="00997C67" w:rsidRPr="00BB06A0" w:rsidRDefault="00997C67" w:rsidP="00F55A89">
      <w:pPr>
        <w:pStyle w:val="a4"/>
        <w:shd w:val="clear" w:color="auto" w:fill="FFFFFF"/>
        <w:spacing w:before="0" w:beforeAutospacing="0" w:after="0" w:afterAutospacing="0"/>
        <w:ind w:firstLine="284"/>
        <w:contextualSpacing/>
        <w:jc w:val="both"/>
        <w:rPr>
          <w:rFonts w:ascii="Georgia" w:hAnsi="Georgia" w:cstheme="majorBidi"/>
        </w:rPr>
      </w:pPr>
    </w:p>
    <w:p w14:paraId="50FF6F11" w14:textId="77777777" w:rsidR="00E35CCE" w:rsidRDefault="00997C67" w:rsidP="00D07B3E">
      <w:pPr>
        <w:ind w:firstLine="360"/>
        <w:contextualSpacing/>
        <w:jc w:val="both"/>
        <w:rPr>
          <w:rFonts w:ascii="Georgia" w:eastAsia="Times New Roman" w:hAnsi="Georgia" w:cstheme="majorBidi"/>
          <w:kern w:val="0"/>
          <w:sz w:val="24"/>
          <w:szCs w:val="24"/>
          <w14:ligatures w14:val="none"/>
        </w:rPr>
      </w:pPr>
      <w:r w:rsidRPr="00997C67">
        <w:rPr>
          <w:rFonts w:ascii="Georgia" w:eastAsia="Times New Roman" w:hAnsi="Georgia" w:cstheme="majorBidi"/>
          <w:kern w:val="0"/>
          <w:sz w:val="24"/>
          <w:szCs w:val="24"/>
          <w14:ligatures w14:val="none"/>
        </w:rPr>
        <w:t>In this book, we explore the concept of Universal Religious Zionism through three key dimensions: theology, ideology, and practice.</w:t>
      </w:r>
    </w:p>
    <w:p w14:paraId="2F1099CB" w14:textId="70084FFB" w:rsidR="00997C67" w:rsidRPr="00997C67" w:rsidRDefault="00997C67" w:rsidP="00CE2EC2">
      <w:pPr>
        <w:ind w:firstLine="360"/>
        <w:contextualSpacing/>
        <w:jc w:val="both"/>
        <w:rPr>
          <w:rFonts w:ascii="Georgia" w:eastAsia="Times New Roman" w:hAnsi="Georgia" w:cstheme="majorBidi"/>
          <w:kern w:val="0"/>
          <w:sz w:val="24"/>
          <w:szCs w:val="24"/>
          <w14:ligatures w14:val="none"/>
        </w:rPr>
      </w:pPr>
      <w:r w:rsidRPr="00997C67">
        <w:rPr>
          <w:rFonts w:ascii="Georgia" w:eastAsia="Times New Roman" w:hAnsi="Georgia" w:cstheme="majorBidi"/>
          <w:b/>
          <w:bCs/>
          <w:kern w:val="0"/>
          <w:sz w:val="24"/>
          <w:szCs w:val="24"/>
          <w14:ligatures w14:val="none"/>
        </w:rPr>
        <w:t>Theology:</w:t>
      </w:r>
      <w:r w:rsidRPr="00997C67">
        <w:rPr>
          <w:rFonts w:ascii="Georgia" w:eastAsia="Times New Roman" w:hAnsi="Georgia" w:cstheme="majorBidi"/>
          <w:kern w:val="0"/>
          <w:sz w:val="24"/>
          <w:szCs w:val="24"/>
          <w14:ligatures w14:val="none"/>
        </w:rPr>
        <w:t xml:space="preserve"> </w:t>
      </w:r>
      <w:r w:rsidR="00B76D97" w:rsidRPr="00B76D97">
        <w:rPr>
          <w:rFonts w:ascii="Georgia" w:eastAsia="Times New Roman" w:hAnsi="Georgia" w:cstheme="majorBidi"/>
          <w:kern w:val="0"/>
          <w:sz w:val="24"/>
          <w:szCs w:val="24"/>
          <w14:ligatures w14:val="none"/>
        </w:rPr>
        <w:t>Development of Rav Kook’s vision of the Jewish state as the Messianic process, applied to the ongoing history of the State of Israel: a transition from the traditional two-stage Messianic model—comprising Mashiach ben Yosef and Mashiach ben David—to a three-stage paradigm symbolized by the reigns of Kings Saul (safe-haven state), David (national-mission state), and Solomon (universal-mission state)</w:t>
      </w:r>
      <w:r w:rsidRPr="00997C67">
        <w:rPr>
          <w:rFonts w:ascii="Georgia" w:eastAsia="Times New Roman" w:hAnsi="Georgia" w:cstheme="majorBidi"/>
          <w:kern w:val="0"/>
          <w:sz w:val="24"/>
          <w:szCs w:val="24"/>
          <w14:ligatures w14:val="none"/>
        </w:rPr>
        <w:t xml:space="preserve"> (Chapter I).</w:t>
      </w:r>
    </w:p>
    <w:p w14:paraId="56B33050" w14:textId="502A1BFD" w:rsidR="00997C67" w:rsidRDefault="00997C67" w:rsidP="00997C67">
      <w:pPr>
        <w:ind w:firstLine="360"/>
        <w:contextualSpacing/>
        <w:jc w:val="both"/>
        <w:rPr>
          <w:rFonts w:ascii="Georgia" w:eastAsia="Times New Roman" w:hAnsi="Georgia" w:cstheme="majorBidi"/>
          <w:kern w:val="0"/>
          <w:sz w:val="24"/>
          <w:szCs w:val="24"/>
          <w14:ligatures w14:val="none"/>
        </w:rPr>
      </w:pPr>
      <w:r w:rsidRPr="00997C67">
        <w:rPr>
          <w:rFonts w:ascii="Georgia" w:eastAsia="Times New Roman" w:hAnsi="Georgia" w:cstheme="majorBidi"/>
          <w:b/>
          <w:bCs/>
          <w:kern w:val="0"/>
          <w:sz w:val="24"/>
          <w:szCs w:val="24"/>
          <w14:ligatures w14:val="none"/>
        </w:rPr>
        <w:lastRenderedPageBreak/>
        <w:t>Ideology:</w:t>
      </w:r>
      <w:r w:rsidRPr="00997C67">
        <w:rPr>
          <w:rFonts w:ascii="Georgia" w:eastAsia="Times New Roman" w:hAnsi="Georgia" w:cstheme="majorBidi"/>
          <w:kern w:val="0"/>
          <w:sz w:val="24"/>
          <w:szCs w:val="24"/>
          <w14:ligatures w14:val="none"/>
        </w:rPr>
        <w:t xml:space="preserve"> A framework and methodology for reviving Torah-authentic universal values within Judaism</w:t>
      </w:r>
      <w:r w:rsidR="00334F72">
        <w:rPr>
          <w:rFonts w:ascii="Georgia" w:eastAsia="Times New Roman" w:hAnsi="Georgia" w:cstheme="majorBidi"/>
          <w:kern w:val="0"/>
          <w:sz w:val="24"/>
          <w:szCs w:val="24"/>
          <w14:ligatures w14:val="none"/>
        </w:rPr>
        <w:t>,</w:t>
      </w:r>
      <w:r w:rsidRPr="00997C67">
        <w:rPr>
          <w:rFonts w:ascii="Georgia" w:eastAsia="Times New Roman" w:hAnsi="Georgia" w:cstheme="majorBidi"/>
          <w:kern w:val="0"/>
          <w:sz w:val="24"/>
          <w:szCs w:val="24"/>
          <w14:ligatures w14:val="none"/>
        </w:rPr>
        <w:t xml:space="preserve"> </w:t>
      </w:r>
      <w:r w:rsidR="00B76D97" w:rsidRPr="00B76D97">
        <w:rPr>
          <w:rFonts w:ascii="Georgia" w:eastAsia="Times New Roman" w:hAnsi="Georgia" w:cstheme="majorBidi"/>
          <w:kern w:val="0"/>
          <w:sz w:val="24"/>
          <w:szCs w:val="24"/>
          <w14:ligatures w14:val="none"/>
        </w:rPr>
        <w:t>serving as preparation for the Solomonic phase of the State of Israel</w:t>
      </w:r>
      <w:r w:rsidR="00B76D97">
        <w:rPr>
          <w:rFonts w:ascii="Georgia" w:eastAsia="Times New Roman" w:hAnsi="Georgia" w:cstheme="majorBidi"/>
          <w:kern w:val="0"/>
          <w:sz w:val="24"/>
          <w:szCs w:val="24"/>
          <w14:ligatures w14:val="none"/>
        </w:rPr>
        <w:t xml:space="preserve"> </w:t>
      </w:r>
      <w:r w:rsidRPr="00997C67">
        <w:rPr>
          <w:rFonts w:ascii="Georgia" w:eastAsia="Times New Roman" w:hAnsi="Georgia" w:cstheme="majorBidi"/>
          <w:kern w:val="0"/>
          <w:sz w:val="24"/>
          <w:szCs w:val="24"/>
          <w14:ligatures w14:val="none"/>
        </w:rPr>
        <w:t>(Chapter II).</w:t>
      </w:r>
    </w:p>
    <w:p w14:paraId="63627CEB" w14:textId="4A244B97" w:rsidR="006015E6" w:rsidRDefault="00997C67" w:rsidP="00997C67">
      <w:pPr>
        <w:ind w:firstLine="360"/>
        <w:contextualSpacing/>
        <w:jc w:val="both"/>
        <w:rPr>
          <w:rFonts w:ascii="Georgia" w:eastAsia="Times New Roman" w:hAnsi="Georgia" w:cstheme="majorBidi"/>
          <w:kern w:val="0"/>
          <w:sz w:val="24"/>
          <w:szCs w:val="24"/>
          <w14:ligatures w14:val="none"/>
        </w:rPr>
      </w:pPr>
      <w:r w:rsidRPr="00997C67">
        <w:rPr>
          <w:rFonts w:ascii="Georgia" w:eastAsia="Times New Roman" w:hAnsi="Georgia" w:cstheme="majorBidi"/>
          <w:b/>
          <w:bCs/>
          <w:kern w:val="0"/>
          <w:sz w:val="24"/>
          <w:szCs w:val="24"/>
          <w14:ligatures w14:val="none"/>
        </w:rPr>
        <w:t>Practice:</w:t>
      </w:r>
      <w:r w:rsidRPr="00997C67">
        <w:rPr>
          <w:rFonts w:ascii="Georgia" w:eastAsia="Times New Roman" w:hAnsi="Georgia" w:cstheme="majorBidi"/>
          <w:kern w:val="0"/>
          <w:sz w:val="24"/>
          <w:szCs w:val="24"/>
          <w14:ligatures w14:val="none"/>
        </w:rPr>
        <w:t xml:space="preserve"> A catalog of universal values ready for integration into Judaism, along with approaches for extracting their </w:t>
      </w:r>
      <w:r w:rsidR="00F0389D">
        <w:rPr>
          <w:rFonts w:ascii="Georgia" w:eastAsia="Times New Roman" w:hAnsi="Georgia" w:cstheme="majorBidi"/>
          <w:kern w:val="0"/>
          <w:sz w:val="24"/>
          <w:szCs w:val="24"/>
          <w14:ligatures w14:val="none"/>
        </w:rPr>
        <w:t>D</w:t>
      </w:r>
      <w:r w:rsidRPr="00997C67">
        <w:rPr>
          <w:rFonts w:ascii="Georgia" w:eastAsia="Times New Roman" w:hAnsi="Georgia" w:cstheme="majorBidi"/>
          <w:kern w:val="0"/>
          <w:sz w:val="24"/>
          <w:szCs w:val="24"/>
          <w14:ligatures w14:val="none"/>
        </w:rPr>
        <w:t>ivine sparks from the ideological shells of various “isms” (Chapter III).</w:t>
      </w:r>
      <w:r w:rsidR="006015E6">
        <w:rPr>
          <w:rFonts w:ascii="Georgia" w:hAnsi="Georgia" w:cstheme="majorBidi"/>
        </w:rPr>
        <w:br w:type="page"/>
      </w:r>
    </w:p>
    <w:p w14:paraId="166448E3" w14:textId="77777777" w:rsidR="00AF543A" w:rsidRPr="00BB06A0" w:rsidRDefault="00AF543A" w:rsidP="00F55A89">
      <w:pPr>
        <w:pStyle w:val="a4"/>
        <w:shd w:val="clear" w:color="auto" w:fill="FFFFFF"/>
        <w:spacing w:before="0" w:beforeAutospacing="0" w:after="0" w:afterAutospacing="0"/>
        <w:ind w:firstLine="284"/>
        <w:contextualSpacing/>
        <w:jc w:val="both"/>
        <w:rPr>
          <w:rFonts w:ascii="Georgia" w:hAnsi="Georgia" w:cstheme="majorBidi"/>
        </w:rPr>
      </w:pPr>
    </w:p>
    <w:bookmarkEnd w:id="7"/>
    <w:p w14:paraId="4AFB0797" w14:textId="7D794A6D" w:rsidR="006170BE" w:rsidRPr="008124D7" w:rsidRDefault="006170BE" w:rsidP="00F55A89">
      <w:pPr>
        <w:spacing w:after="0" w:line="240" w:lineRule="auto"/>
        <w:ind w:firstLine="284"/>
        <w:rPr>
          <w:rFonts w:ascii="Georgia" w:eastAsia="Times New Roman" w:hAnsi="Georgia" w:cstheme="majorBidi"/>
          <w:b/>
          <w:bCs/>
          <w:kern w:val="0"/>
          <w:sz w:val="28"/>
          <w:szCs w:val="28"/>
          <w14:ligatures w14:val="none"/>
        </w:rPr>
      </w:pPr>
    </w:p>
    <w:p w14:paraId="0701AE5C" w14:textId="15953551" w:rsidR="00AF543A" w:rsidRDefault="00F67D93" w:rsidP="00F55A89">
      <w:pPr>
        <w:pStyle w:val="1"/>
        <w:spacing w:before="0" w:beforeAutospacing="0" w:after="0" w:afterAutospacing="0"/>
        <w:ind w:firstLine="284"/>
        <w:jc w:val="center"/>
        <w:rPr>
          <w:rFonts w:ascii="Georgia" w:hAnsi="Georgia"/>
          <w:sz w:val="32"/>
          <w:szCs w:val="32"/>
        </w:rPr>
      </w:pPr>
      <w:bookmarkStart w:id="8" w:name="_Toc161534468"/>
      <w:bookmarkStart w:id="9" w:name="_Toc202868150"/>
      <w:bookmarkStart w:id="10" w:name="_Hlk164113591"/>
      <w:r w:rsidRPr="008124D7">
        <w:rPr>
          <w:rFonts w:ascii="Georgia" w:hAnsi="Georgia"/>
          <w:sz w:val="32"/>
          <w:szCs w:val="32"/>
        </w:rPr>
        <w:t>C</w:t>
      </w:r>
      <w:r w:rsidR="00B85C38">
        <w:rPr>
          <w:rFonts w:ascii="Georgia" w:hAnsi="Georgia"/>
          <w:sz w:val="32"/>
          <w:szCs w:val="32"/>
        </w:rPr>
        <w:t xml:space="preserve">hapter </w:t>
      </w:r>
      <w:r w:rsidR="004C24E9" w:rsidRPr="008124D7">
        <w:rPr>
          <w:rFonts w:ascii="Georgia" w:hAnsi="Georgia"/>
          <w:sz w:val="32"/>
          <w:szCs w:val="32"/>
        </w:rPr>
        <w:t>I</w:t>
      </w:r>
      <w:bookmarkEnd w:id="8"/>
      <w:r w:rsidR="00D30BE1" w:rsidRPr="008124D7">
        <w:rPr>
          <w:rFonts w:ascii="Georgia" w:hAnsi="Georgia"/>
          <w:sz w:val="32"/>
          <w:szCs w:val="32"/>
        </w:rPr>
        <w:t>. T</w:t>
      </w:r>
      <w:r w:rsidR="00B85C38">
        <w:rPr>
          <w:rFonts w:ascii="Georgia" w:hAnsi="Georgia"/>
          <w:sz w:val="32"/>
          <w:szCs w:val="32"/>
        </w:rPr>
        <w:t>HEOLOGY</w:t>
      </w:r>
      <w:bookmarkEnd w:id="9"/>
    </w:p>
    <w:p w14:paraId="0F2E7FFC" w14:textId="77777777" w:rsidR="005335A7" w:rsidRPr="008124D7" w:rsidRDefault="005335A7" w:rsidP="00F55A89">
      <w:pPr>
        <w:pStyle w:val="1"/>
        <w:spacing w:before="0" w:beforeAutospacing="0" w:after="0" w:afterAutospacing="0"/>
        <w:ind w:firstLine="284"/>
        <w:jc w:val="center"/>
        <w:rPr>
          <w:rFonts w:ascii="Georgia" w:hAnsi="Georgia"/>
          <w:sz w:val="32"/>
          <w:szCs w:val="32"/>
        </w:rPr>
      </w:pPr>
    </w:p>
    <w:p w14:paraId="5331C80F" w14:textId="17D5FAC2" w:rsidR="006A36E6" w:rsidRPr="008124D7" w:rsidRDefault="003876F5" w:rsidP="00F55A89">
      <w:pPr>
        <w:spacing w:after="0"/>
        <w:ind w:firstLine="284"/>
        <w:jc w:val="center"/>
        <w:rPr>
          <w:rFonts w:ascii="Georgia" w:hAnsi="Georgia" w:cstheme="majorBidi"/>
          <w:b/>
          <w:bCs/>
          <w:sz w:val="24"/>
          <w:szCs w:val="24"/>
        </w:rPr>
      </w:pPr>
      <w:bookmarkStart w:id="11" w:name="_Toc161534469"/>
      <w:r w:rsidRPr="008124D7">
        <w:rPr>
          <w:rFonts w:ascii="Georgia" w:hAnsi="Georgia" w:cstheme="majorBidi"/>
          <w:b/>
          <w:bCs/>
          <w:sz w:val="24"/>
          <w:szCs w:val="24"/>
        </w:rPr>
        <w:t xml:space="preserve">A </w:t>
      </w:r>
      <w:r w:rsidR="008F1DB3" w:rsidRPr="008124D7">
        <w:rPr>
          <w:rFonts w:ascii="Georgia" w:hAnsi="Georgia" w:cstheme="majorBidi"/>
          <w:b/>
          <w:bCs/>
          <w:sz w:val="24"/>
          <w:szCs w:val="24"/>
        </w:rPr>
        <w:t xml:space="preserve">Renewed Model of </w:t>
      </w:r>
      <w:r w:rsidRPr="008124D7">
        <w:rPr>
          <w:rFonts w:ascii="Georgia" w:hAnsi="Georgia" w:cstheme="majorBidi"/>
          <w:b/>
          <w:bCs/>
          <w:sz w:val="24"/>
          <w:szCs w:val="24"/>
        </w:rPr>
        <w:t>Rav Kook</w:t>
      </w:r>
      <w:r w:rsidRPr="00BB06A0">
        <w:rPr>
          <w:rFonts w:ascii="Georgia" w:hAnsi="Georgia" w:cstheme="majorBidi"/>
          <w:b/>
          <w:bCs/>
          <w:sz w:val="24"/>
          <w:szCs w:val="24"/>
        </w:rPr>
        <w:t>’</w:t>
      </w:r>
      <w:r w:rsidRPr="008124D7">
        <w:rPr>
          <w:rFonts w:ascii="Georgia" w:hAnsi="Georgia" w:cstheme="majorBidi"/>
          <w:b/>
          <w:bCs/>
          <w:sz w:val="24"/>
          <w:szCs w:val="24"/>
        </w:rPr>
        <w:t xml:space="preserve">s Vision for </w:t>
      </w:r>
      <w:r w:rsidR="008F1DB3" w:rsidRPr="008124D7">
        <w:rPr>
          <w:rFonts w:ascii="Georgia" w:hAnsi="Georgia" w:cstheme="majorBidi"/>
          <w:b/>
          <w:bCs/>
          <w:sz w:val="24"/>
          <w:szCs w:val="24"/>
        </w:rPr>
        <w:t>Israel</w:t>
      </w:r>
      <w:r w:rsidR="008F1DB3" w:rsidRPr="00BB06A0">
        <w:rPr>
          <w:rFonts w:ascii="Georgia" w:hAnsi="Georgia" w:cstheme="majorBidi"/>
          <w:b/>
          <w:bCs/>
          <w:sz w:val="24"/>
          <w:szCs w:val="24"/>
        </w:rPr>
        <w:t>’</w:t>
      </w:r>
      <w:r w:rsidR="008F1DB3" w:rsidRPr="008124D7">
        <w:rPr>
          <w:rFonts w:ascii="Georgia" w:hAnsi="Georgia" w:cstheme="majorBidi"/>
          <w:b/>
          <w:bCs/>
          <w:sz w:val="24"/>
          <w:szCs w:val="24"/>
        </w:rPr>
        <w:t>s Development</w:t>
      </w:r>
      <w:r w:rsidR="00307BCD" w:rsidRPr="008124D7">
        <w:rPr>
          <w:rFonts w:ascii="Georgia" w:hAnsi="Georgia" w:cstheme="majorBidi"/>
          <w:b/>
          <w:bCs/>
          <w:sz w:val="24"/>
          <w:szCs w:val="24"/>
        </w:rPr>
        <w:t xml:space="preserve"> </w:t>
      </w:r>
      <w:r w:rsidR="008F1DB3" w:rsidRPr="008124D7">
        <w:rPr>
          <w:rFonts w:ascii="Georgia" w:hAnsi="Georgia" w:cstheme="majorBidi"/>
          <w:b/>
          <w:bCs/>
          <w:sz w:val="24"/>
          <w:szCs w:val="24"/>
        </w:rPr>
        <w:t>as a Three-Stage Messianic Process</w:t>
      </w:r>
    </w:p>
    <w:p w14:paraId="5D431F4A" w14:textId="77777777" w:rsidR="00096313" w:rsidRPr="008124D7" w:rsidRDefault="00096313" w:rsidP="00F55A89">
      <w:pPr>
        <w:spacing w:after="0"/>
        <w:ind w:firstLine="284"/>
        <w:jc w:val="center"/>
        <w:rPr>
          <w:rFonts w:ascii="Georgia" w:hAnsi="Georgia" w:cstheme="majorBidi"/>
          <w:b/>
          <w:bCs/>
          <w:sz w:val="24"/>
          <w:szCs w:val="24"/>
        </w:rPr>
      </w:pPr>
    </w:p>
    <w:p w14:paraId="222B3BB1" w14:textId="55168D9A" w:rsidR="00F67D93" w:rsidRPr="00BB06A0" w:rsidRDefault="00F67D93" w:rsidP="00F55A89">
      <w:pPr>
        <w:spacing w:after="0"/>
        <w:ind w:firstLine="284"/>
        <w:jc w:val="center"/>
        <w:rPr>
          <w:rFonts w:ascii="Georgia" w:hAnsi="Georgia" w:cstheme="majorBidi"/>
          <w:b/>
          <w:bCs/>
          <w:i/>
          <w:iCs/>
          <w:sz w:val="24"/>
          <w:szCs w:val="24"/>
        </w:rPr>
      </w:pPr>
      <w:r w:rsidRPr="00BB06A0">
        <w:rPr>
          <w:rFonts w:ascii="Georgia" w:hAnsi="Georgia" w:cstheme="majorBidi"/>
          <w:b/>
          <w:bCs/>
          <w:i/>
          <w:iCs/>
          <w:sz w:val="24"/>
          <w:szCs w:val="24"/>
        </w:rPr>
        <w:t>Gratitude for Saul, Support for David,</w:t>
      </w:r>
      <w:r w:rsidR="006170BE" w:rsidRPr="00BB06A0">
        <w:rPr>
          <w:rFonts w:ascii="Georgia" w:hAnsi="Georgia" w:cstheme="majorBidi"/>
          <w:b/>
          <w:bCs/>
          <w:i/>
          <w:iCs/>
          <w:sz w:val="24"/>
          <w:szCs w:val="24"/>
        </w:rPr>
        <w:t xml:space="preserve"> </w:t>
      </w:r>
      <w:r w:rsidRPr="00BB06A0">
        <w:rPr>
          <w:rFonts w:ascii="Georgia" w:hAnsi="Georgia" w:cstheme="majorBidi"/>
          <w:b/>
          <w:bCs/>
          <w:i/>
          <w:iCs/>
          <w:sz w:val="24"/>
          <w:szCs w:val="24"/>
        </w:rPr>
        <w:t>Preparation for Solomon</w:t>
      </w:r>
      <w:bookmarkStart w:id="12" w:name="_Hlk139293240"/>
      <w:bookmarkEnd w:id="11"/>
    </w:p>
    <w:bookmarkEnd w:id="10"/>
    <w:bookmarkEnd w:id="12"/>
    <w:p w14:paraId="734868C5" w14:textId="549F81E4" w:rsidR="00F67D93" w:rsidRPr="00BB06A0" w:rsidRDefault="00F67D93" w:rsidP="00F55A89">
      <w:pPr>
        <w:spacing w:after="0" w:line="240" w:lineRule="auto"/>
        <w:ind w:firstLine="284"/>
        <w:contextualSpacing/>
        <w:rPr>
          <w:rFonts w:ascii="Georgia" w:hAnsi="Georgia" w:cstheme="majorBidi"/>
          <w:i/>
          <w:sz w:val="24"/>
          <w:szCs w:val="24"/>
          <w:bdr w:val="none" w:sz="0" w:space="0" w:color="auto" w:frame="1"/>
        </w:rPr>
      </w:pPr>
    </w:p>
    <w:p w14:paraId="58746C32" w14:textId="77777777" w:rsidR="005335A7" w:rsidRDefault="005335A7" w:rsidP="00F55A89">
      <w:pPr>
        <w:pStyle w:val="2"/>
        <w:spacing w:before="0" w:beforeAutospacing="0" w:after="0" w:afterAutospacing="0"/>
        <w:ind w:firstLine="284"/>
        <w:rPr>
          <w:rFonts w:ascii="Georgia" w:hAnsi="Georgia"/>
          <w:sz w:val="24"/>
          <w:szCs w:val="24"/>
          <w:shd w:val="clear" w:color="auto" w:fill="FFFFFF"/>
        </w:rPr>
      </w:pPr>
      <w:bookmarkStart w:id="13" w:name="_Toc161534473"/>
    </w:p>
    <w:p w14:paraId="34B287F5" w14:textId="02B442D4" w:rsidR="00AF543A" w:rsidRPr="008124D7" w:rsidRDefault="002A7F00" w:rsidP="00F55A89">
      <w:pPr>
        <w:pStyle w:val="2"/>
        <w:spacing w:before="0" w:beforeAutospacing="0" w:after="0" w:afterAutospacing="0"/>
        <w:ind w:firstLine="284"/>
        <w:rPr>
          <w:rFonts w:ascii="Georgia" w:hAnsi="Georgia"/>
          <w:sz w:val="24"/>
          <w:szCs w:val="24"/>
          <w:shd w:val="clear" w:color="auto" w:fill="FFFFFF"/>
        </w:rPr>
      </w:pPr>
      <w:bookmarkStart w:id="14" w:name="_Toc202868151"/>
      <w:r w:rsidRPr="008124D7">
        <w:rPr>
          <w:rFonts w:ascii="Georgia" w:hAnsi="Georgia"/>
          <w:sz w:val="24"/>
          <w:szCs w:val="24"/>
          <w:shd w:val="clear" w:color="auto" w:fill="FFFFFF"/>
        </w:rPr>
        <w:t>1</w:t>
      </w:r>
      <w:r w:rsidR="00F67D93" w:rsidRPr="008124D7">
        <w:rPr>
          <w:rFonts w:ascii="Georgia" w:hAnsi="Georgia"/>
          <w:sz w:val="24"/>
          <w:szCs w:val="24"/>
          <w:shd w:val="clear" w:color="auto" w:fill="FFFFFF"/>
        </w:rPr>
        <w:t xml:space="preserve">. Traditional Understanding of the Two-Stage Messianic Process and </w:t>
      </w:r>
      <w:r w:rsidR="006818CC" w:rsidRPr="008124D7">
        <w:rPr>
          <w:rFonts w:ascii="Georgia" w:hAnsi="Georgia"/>
          <w:sz w:val="24"/>
          <w:szCs w:val="24"/>
          <w:shd w:val="clear" w:color="auto" w:fill="FFFFFF"/>
        </w:rPr>
        <w:t xml:space="preserve">Its </w:t>
      </w:r>
      <w:r w:rsidR="00F67D93" w:rsidRPr="008124D7">
        <w:rPr>
          <w:rFonts w:ascii="Georgia" w:hAnsi="Georgia"/>
          <w:sz w:val="24"/>
          <w:szCs w:val="24"/>
          <w:shd w:val="clear" w:color="auto" w:fill="FFFFFF"/>
        </w:rPr>
        <w:t>Reinterpretation in Religious Zionism</w:t>
      </w:r>
      <w:bookmarkEnd w:id="13"/>
      <w:bookmarkEnd w:id="14"/>
    </w:p>
    <w:p w14:paraId="662FC52D" w14:textId="6625015F" w:rsidR="002B3242" w:rsidRPr="00BB06A0" w:rsidRDefault="002B3242"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3FC08689" w14:textId="27ED4458" w:rsidR="00FA1DEA" w:rsidRPr="00BB06A0" w:rsidRDefault="00293006" w:rsidP="00B3018F">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Commonly</w:t>
      </w:r>
      <w:r w:rsidR="00B3018F" w:rsidRPr="00BB06A0">
        <w:rPr>
          <w:rFonts w:ascii="Georgia" w:hAnsi="Georgia" w:cstheme="majorBidi"/>
          <w:sz w:val="24"/>
          <w:szCs w:val="24"/>
          <w:shd w:val="clear" w:color="auto" w:fill="FFFFFF"/>
        </w:rPr>
        <w:t xml:space="preserve">, discussions of the Messiah and the Messianic process </w:t>
      </w:r>
      <w:r w:rsidRPr="00BB06A0">
        <w:rPr>
          <w:rFonts w:ascii="Georgia" w:hAnsi="Georgia" w:cstheme="majorBidi"/>
          <w:sz w:val="24"/>
          <w:szCs w:val="24"/>
          <w:shd w:val="clear" w:color="auto" w:fill="FFFFFF"/>
        </w:rPr>
        <w:t xml:space="preserve">are </w:t>
      </w:r>
      <w:r w:rsidR="00B3018F" w:rsidRPr="00BB06A0">
        <w:rPr>
          <w:rFonts w:ascii="Georgia" w:hAnsi="Georgia" w:cstheme="majorBidi"/>
          <w:sz w:val="24"/>
          <w:szCs w:val="24"/>
          <w:shd w:val="clear" w:color="auto" w:fill="FFFFFF"/>
        </w:rPr>
        <w:t xml:space="preserve">framed in an eschatological context as distant future events to be revealed at the </w:t>
      </w:r>
      <w:r w:rsidR="00380F28">
        <w:rPr>
          <w:rFonts w:ascii="Georgia" w:hAnsi="Georgia" w:cstheme="majorBidi"/>
          <w:sz w:val="24"/>
          <w:szCs w:val="24"/>
          <w:shd w:val="clear" w:color="auto" w:fill="FFFFFF"/>
        </w:rPr>
        <w:t>E</w:t>
      </w:r>
      <w:r w:rsidR="00B3018F" w:rsidRPr="00BB06A0">
        <w:rPr>
          <w:rFonts w:ascii="Georgia" w:hAnsi="Georgia" w:cstheme="majorBidi"/>
          <w:sz w:val="24"/>
          <w:szCs w:val="24"/>
          <w:shd w:val="clear" w:color="auto" w:fill="FFFFFF"/>
        </w:rPr>
        <w:t xml:space="preserve">nd of </w:t>
      </w:r>
      <w:r w:rsidR="00380F28">
        <w:rPr>
          <w:rFonts w:ascii="Georgia" w:hAnsi="Georgia" w:cstheme="majorBidi"/>
          <w:sz w:val="24"/>
          <w:szCs w:val="24"/>
          <w:shd w:val="clear" w:color="auto" w:fill="FFFFFF"/>
        </w:rPr>
        <w:t>D</w:t>
      </w:r>
      <w:r w:rsidR="00B3018F" w:rsidRPr="00BB06A0">
        <w:rPr>
          <w:rFonts w:ascii="Georgia" w:hAnsi="Georgia" w:cstheme="majorBidi"/>
          <w:sz w:val="24"/>
          <w:szCs w:val="24"/>
          <w:shd w:val="clear" w:color="auto" w:fill="FFFFFF"/>
        </w:rPr>
        <w:t xml:space="preserve">ays. The theology of Religious Zionism, as shaped by Rav Kook, </w:t>
      </w:r>
      <w:r w:rsidR="00CE2EC2" w:rsidRPr="00CE2EC2">
        <w:rPr>
          <w:rFonts w:ascii="Georgia" w:hAnsi="Georgia" w:cstheme="majorBidi"/>
          <w:sz w:val="24"/>
          <w:szCs w:val="24"/>
          <w:shd w:val="clear" w:color="auto" w:fill="FFFFFF"/>
        </w:rPr>
        <w:t>revitalize</w:t>
      </w:r>
      <w:r w:rsidR="00CE2EC2">
        <w:rPr>
          <w:rFonts w:ascii="Georgia" w:hAnsi="Georgia" w:cstheme="majorBidi"/>
          <w:sz w:val="24"/>
          <w:szCs w:val="24"/>
          <w:shd w:val="clear" w:color="auto" w:fill="FFFFFF"/>
        </w:rPr>
        <w:t>d</w:t>
      </w:r>
      <w:r w:rsidR="00CE2EC2" w:rsidRPr="00CE2EC2">
        <w:rPr>
          <w:rFonts w:ascii="Georgia" w:hAnsi="Georgia" w:cstheme="majorBidi"/>
          <w:sz w:val="24"/>
          <w:szCs w:val="24"/>
          <w:shd w:val="clear" w:color="auto" w:fill="FFFFFF"/>
        </w:rPr>
        <w:t xml:space="preserve"> an older but often overlooked strand of Jewish thought:</w:t>
      </w:r>
      <w:r w:rsidR="00B3018F" w:rsidRPr="00BB06A0">
        <w:rPr>
          <w:rFonts w:ascii="Georgia" w:hAnsi="Georgia" w:cstheme="majorBidi"/>
          <w:sz w:val="24"/>
          <w:szCs w:val="24"/>
          <w:shd w:val="clear" w:color="auto" w:fill="FFFFFF"/>
        </w:rPr>
        <w:t xml:space="preserve"> </w:t>
      </w:r>
      <w:r w:rsidR="00CE2EC2" w:rsidRPr="00CE2EC2">
        <w:rPr>
          <w:rFonts w:ascii="Georgia" w:hAnsi="Georgia" w:cstheme="majorBidi"/>
          <w:sz w:val="24"/>
          <w:szCs w:val="24"/>
          <w:shd w:val="clear" w:color="auto" w:fill="FFFFFF"/>
        </w:rPr>
        <w:t>the idea that the Messianic process can unfold within real historical time.</w:t>
      </w:r>
      <w:r w:rsidR="00CE2EC2">
        <w:rPr>
          <w:rFonts w:ascii="Georgia" w:hAnsi="Georgia" w:cstheme="majorBidi"/>
          <w:sz w:val="24"/>
          <w:szCs w:val="24"/>
          <w:shd w:val="clear" w:color="auto" w:fill="FFFFFF"/>
        </w:rPr>
        <w:t xml:space="preserve"> </w:t>
      </w:r>
      <w:r w:rsidR="00B3018F" w:rsidRPr="00BB06A0">
        <w:rPr>
          <w:rFonts w:ascii="Georgia" w:hAnsi="Georgia" w:cstheme="majorBidi"/>
          <w:sz w:val="24"/>
          <w:szCs w:val="24"/>
          <w:shd w:val="clear" w:color="auto" w:fill="FFFFFF"/>
        </w:rPr>
        <w:t xml:space="preserve">For Rav Kook, the Messianic process is </w:t>
      </w:r>
      <w:r w:rsidR="00CE2EC2">
        <w:rPr>
          <w:rFonts w:ascii="Georgia" w:hAnsi="Georgia" w:cstheme="majorBidi"/>
          <w:sz w:val="24"/>
          <w:szCs w:val="24"/>
          <w:shd w:val="clear" w:color="auto" w:fill="FFFFFF"/>
        </w:rPr>
        <w:t xml:space="preserve">a living, </w:t>
      </w:r>
      <w:r w:rsidR="00B3018F" w:rsidRPr="00BB06A0">
        <w:rPr>
          <w:rFonts w:ascii="Georgia" w:hAnsi="Georgia" w:cstheme="majorBidi"/>
          <w:sz w:val="24"/>
          <w:szCs w:val="24"/>
          <w:shd w:val="clear" w:color="auto" w:fill="FFFFFF"/>
        </w:rPr>
        <w:t>ongoing historical reality in which all factions of the Jewish people, including the secular, actively participate. Consequently, Religious Zionists view contemporary Israeli life through the lens of the Messianic process.</w:t>
      </w:r>
    </w:p>
    <w:p w14:paraId="11B8A1D3" w14:textId="63FF13B4" w:rsidR="008D4A69" w:rsidRPr="00BB06A0" w:rsidRDefault="00CE2EC2" w:rsidP="009770A0">
      <w:pPr>
        <w:shd w:val="clear" w:color="auto" w:fill="FFFFFF"/>
        <w:spacing w:after="0" w:line="240" w:lineRule="auto"/>
        <w:ind w:firstLine="284"/>
        <w:contextualSpacing/>
        <w:jc w:val="both"/>
        <w:rPr>
          <w:rFonts w:ascii="Georgia" w:hAnsi="Georgia" w:cstheme="majorBidi"/>
          <w:sz w:val="24"/>
          <w:szCs w:val="24"/>
          <w:shd w:val="clear" w:color="auto" w:fill="FFFFFF"/>
        </w:rPr>
      </w:pPr>
      <w:r>
        <w:rPr>
          <w:rFonts w:ascii="Georgia" w:hAnsi="Georgia" w:cstheme="majorBidi"/>
          <w:sz w:val="24"/>
          <w:szCs w:val="24"/>
          <w:shd w:val="clear" w:color="auto" w:fill="FFFFFF"/>
        </w:rPr>
        <w:t xml:space="preserve">Indeed, </w:t>
      </w:r>
      <w:r w:rsidR="009770A0" w:rsidRPr="009770A0">
        <w:rPr>
          <w:rFonts w:ascii="Georgia" w:hAnsi="Georgia" w:cstheme="majorBidi"/>
          <w:sz w:val="24"/>
          <w:szCs w:val="24"/>
          <w:shd w:val="clear" w:color="auto" w:fill="FFFFFF"/>
        </w:rPr>
        <w:t>Jewish tradition has long interpreted contemporary history through messianic concepts.</w:t>
      </w:r>
      <w:r w:rsidR="009770A0">
        <w:rPr>
          <w:rFonts w:ascii="Georgia" w:hAnsi="Georgia" w:cstheme="majorBidi"/>
          <w:sz w:val="24"/>
          <w:szCs w:val="24"/>
          <w:shd w:val="clear" w:color="auto" w:fill="FFFFFF"/>
        </w:rPr>
        <w:t xml:space="preserve"> </w:t>
      </w:r>
      <w:r w:rsidR="00F67D93" w:rsidRPr="00BB06A0">
        <w:rPr>
          <w:rFonts w:ascii="Georgia" w:hAnsi="Georgia" w:cstheme="majorBidi"/>
          <w:sz w:val="24"/>
          <w:szCs w:val="24"/>
          <w:shd w:val="clear" w:color="auto" w:fill="FFFFFF"/>
        </w:rPr>
        <w:t xml:space="preserve">In ancient Israel, the term “mashiach” (literally, “Anointed One”) was used to refer both to eschatological redemption in the distant future and the unfolding of contemporary national history. </w:t>
      </w:r>
      <w:r w:rsidR="007222EA" w:rsidRPr="00BB06A0">
        <w:rPr>
          <w:rFonts w:ascii="Georgia" w:hAnsi="Georgia" w:cstheme="majorBidi"/>
          <w:sz w:val="24"/>
          <w:szCs w:val="24"/>
          <w:shd w:val="clear" w:color="auto" w:fill="FFFFFF"/>
        </w:rPr>
        <w:t xml:space="preserve">The Tanakh uses this term to describe notable figures such as Kings Saul, David, and Solomon, as well as later kings of Judah and even the Persian </w:t>
      </w:r>
      <w:r w:rsidR="00057ACE">
        <w:rPr>
          <w:rFonts w:ascii="Georgia" w:hAnsi="Georgia" w:cstheme="majorBidi"/>
          <w:sz w:val="24"/>
          <w:szCs w:val="24"/>
          <w:shd w:val="clear" w:color="auto" w:fill="FFFFFF"/>
        </w:rPr>
        <w:t>K</w:t>
      </w:r>
      <w:r w:rsidR="007222EA" w:rsidRPr="00BB06A0">
        <w:rPr>
          <w:rFonts w:ascii="Georgia" w:hAnsi="Georgia" w:cstheme="majorBidi"/>
          <w:sz w:val="24"/>
          <w:szCs w:val="24"/>
          <w:shd w:val="clear" w:color="auto" w:fill="FFFFFF"/>
        </w:rPr>
        <w:t xml:space="preserve">ing Cyrus, who played a crucial, </w:t>
      </w:r>
      <w:r w:rsidR="00293006" w:rsidRPr="00BB06A0">
        <w:rPr>
          <w:rFonts w:ascii="Georgia" w:hAnsi="Georgia" w:cstheme="majorBidi"/>
          <w:sz w:val="24"/>
          <w:szCs w:val="24"/>
          <w:shd w:val="clear" w:color="auto" w:fill="FFFFFF"/>
        </w:rPr>
        <w:t>“</w:t>
      </w:r>
      <w:r w:rsidR="007222EA" w:rsidRPr="00BB06A0">
        <w:rPr>
          <w:rFonts w:ascii="Georgia" w:hAnsi="Georgia" w:cstheme="majorBidi"/>
          <w:sz w:val="24"/>
          <w:szCs w:val="24"/>
          <w:shd w:val="clear" w:color="auto" w:fill="FFFFFF"/>
        </w:rPr>
        <w:t>messianic</w:t>
      </w:r>
      <w:r w:rsidR="00293006" w:rsidRPr="00BB06A0">
        <w:rPr>
          <w:rFonts w:ascii="Georgia" w:hAnsi="Georgia" w:cstheme="majorBidi"/>
          <w:sz w:val="24"/>
          <w:szCs w:val="24"/>
          <w:shd w:val="clear" w:color="auto" w:fill="FFFFFF"/>
        </w:rPr>
        <w:t>”</w:t>
      </w:r>
      <w:r w:rsidR="007222EA" w:rsidRPr="00BB06A0">
        <w:rPr>
          <w:rFonts w:ascii="Georgia" w:hAnsi="Georgia" w:cstheme="majorBidi"/>
          <w:sz w:val="24"/>
          <w:szCs w:val="24"/>
          <w:shd w:val="clear" w:color="auto" w:fill="FFFFFF"/>
        </w:rPr>
        <w:t xml:space="preserve"> role in returning the Jewish people from the Babylonian </w:t>
      </w:r>
      <w:r w:rsidR="004E2531">
        <w:rPr>
          <w:rFonts w:ascii="Georgia" w:hAnsi="Georgia" w:cstheme="majorBidi"/>
          <w:sz w:val="24"/>
          <w:szCs w:val="24"/>
          <w:shd w:val="clear" w:color="auto" w:fill="FFFFFF"/>
        </w:rPr>
        <w:t>E</w:t>
      </w:r>
      <w:r w:rsidR="007222EA" w:rsidRPr="00BB06A0">
        <w:rPr>
          <w:rFonts w:ascii="Georgia" w:hAnsi="Georgia" w:cstheme="majorBidi"/>
          <w:sz w:val="24"/>
          <w:szCs w:val="24"/>
          <w:shd w:val="clear" w:color="auto" w:fill="FFFFFF"/>
        </w:rPr>
        <w:t>xile and facilitating the rebuilding of the Temple (1 Samuel 24:6, 10; 26:9, 11; 2 Samuel 19:22; 23:1; Lamentations 4:20; Isaiah 45:1).</w:t>
      </w:r>
      <w:r w:rsidR="00F67D93" w:rsidRPr="00BB06A0">
        <w:rPr>
          <w:rFonts w:ascii="Georgia" w:hAnsi="Georgia" w:cstheme="majorBidi"/>
          <w:sz w:val="24"/>
          <w:szCs w:val="24"/>
          <w:shd w:val="clear" w:color="auto" w:fill="FFFFFF"/>
        </w:rPr>
        <w:t xml:space="preserve"> </w:t>
      </w:r>
      <w:r w:rsidR="00883766">
        <w:rPr>
          <w:rFonts w:ascii="Georgia" w:hAnsi="Georgia" w:cstheme="majorBidi"/>
          <w:sz w:val="24"/>
          <w:szCs w:val="24"/>
          <w:shd w:val="clear" w:color="auto" w:fill="FFFFFF"/>
        </w:rPr>
        <w:t>Most notably, Rabbi Akiva proclaimed Bar Kochba to be the Messiah, indicating that during the early post-Biblical period, the concept of Mashiach could be understood in contemporary terms rather than solely in eschatological ones.</w:t>
      </w:r>
      <w:r w:rsidR="001A1ED8">
        <w:rPr>
          <w:rStyle w:val="af6"/>
          <w:rFonts w:ascii="Georgia" w:hAnsi="Georgia" w:cstheme="majorBidi"/>
          <w:sz w:val="24"/>
          <w:szCs w:val="24"/>
          <w:shd w:val="clear" w:color="auto" w:fill="FFFFFF"/>
        </w:rPr>
        <w:footnoteReference w:id="2"/>
      </w:r>
      <w:r w:rsidR="00883766">
        <w:rPr>
          <w:rFonts w:ascii="Georgia" w:hAnsi="Georgia" w:cstheme="majorBidi"/>
          <w:sz w:val="24"/>
          <w:szCs w:val="24"/>
          <w:shd w:val="clear" w:color="auto" w:fill="FFFFFF"/>
        </w:rPr>
        <w:t xml:space="preserve"> </w:t>
      </w:r>
      <w:r w:rsidR="004B6AD5">
        <w:rPr>
          <w:rFonts w:ascii="Georgia" w:hAnsi="Georgia" w:cstheme="majorBidi"/>
          <w:sz w:val="24"/>
          <w:szCs w:val="24"/>
          <w:shd w:val="clear" w:color="auto" w:fill="FFFFFF"/>
        </w:rPr>
        <w:t>T</w:t>
      </w:r>
      <w:r w:rsidR="00445DAB" w:rsidRPr="00BB06A0">
        <w:rPr>
          <w:rFonts w:ascii="Georgia" w:hAnsi="Georgia" w:cstheme="majorBidi"/>
          <w:sz w:val="24"/>
          <w:szCs w:val="24"/>
          <w:shd w:val="clear" w:color="auto" w:fill="FFFFFF"/>
        </w:rPr>
        <w:t>he application of messianic ideas to concrete historical processes is, therefore, not a modern innovation but a tradition firmly rooted in classical Jewish sources.</w:t>
      </w:r>
    </w:p>
    <w:p w14:paraId="748BAA00" w14:textId="77777777" w:rsidR="00445DAB" w:rsidRPr="00BB06A0" w:rsidRDefault="00445DAB"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10B59928" w14:textId="5FFEC637" w:rsidR="00F67D93" w:rsidRPr="00BB06A0" w:rsidRDefault="00F67D93"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 xml:space="preserve">In </w:t>
      </w:r>
      <w:r w:rsidRPr="00BB06A0">
        <w:rPr>
          <w:rFonts w:ascii="Georgia" w:hAnsi="Georgia" w:cstheme="majorBidi"/>
          <w:i/>
          <w:iCs/>
          <w:sz w:val="24"/>
          <w:szCs w:val="24"/>
          <w:shd w:val="clear" w:color="auto" w:fill="FFFFFF"/>
        </w:rPr>
        <w:t>Mishneh Torah</w:t>
      </w:r>
      <w:r w:rsidRPr="00BB06A0">
        <w:rPr>
          <w:rFonts w:ascii="Georgia" w:hAnsi="Georgia" w:cstheme="majorBidi"/>
          <w:sz w:val="24"/>
          <w:szCs w:val="24"/>
          <w:shd w:val="clear" w:color="auto" w:fill="FFFFFF"/>
        </w:rPr>
        <w:t xml:space="preserve">, </w:t>
      </w:r>
      <w:r w:rsidRPr="00BB06A0">
        <w:rPr>
          <w:rFonts w:ascii="Georgia" w:hAnsi="Georgia" w:cstheme="majorBidi"/>
          <w:i/>
          <w:iCs/>
          <w:sz w:val="24"/>
          <w:szCs w:val="24"/>
          <w:shd w:val="clear" w:color="auto" w:fill="FFFFFF"/>
        </w:rPr>
        <w:t>Laws of Kings and Wars</w:t>
      </w:r>
      <w:r w:rsidRPr="00BB06A0">
        <w:rPr>
          <w:rFonts w:ascii="Georgia" w:hAnsi="Georgia" w:cstheme="majorBidi"/>
          <w:sz w:val="24"/>
          <w:szCs w:val="24"/>
          <w:shd w:val="clear" w:color="auto" w:fill="FFFFFF"/>
        </w:rPr>
        <w:t xml:space="preserve"> (12:2), Maimonides emphasize</w:t>
      </w:r>
      <w:r w:rsidR="00634AC0">
        <w:rPr>
          <w:rFonts w:ascii="Georgia" w:hAnsi="Georgia" w:cstheme="majorBidi"/>
          <w:sz w:val="24"/>
          <w:szCs w:val="24"/>
          <w:shd w:val="clear" w:color="auto" w:fill="FFFFFF"/>
        </w:rPr>
        <w:t>s</w:t>
      </w:r>
      <w:r w:rsidRPr="00BB06A0">
        <w:rPr>
          <w:rFonts w:ascii="Georgia" w:hAnsi="Georgia" w:cstheme="majorBidi"/>
          <w:sz w:val="24"/>
          <w:szCs w:val="24"/>
          <w:shd w:val="clear" w:color="auto" w:fill="FFFFFF"/>
        </w:rPr>
        <w:t xml:space="preserve"> that we cannot foresee the course of the </w:t>
      </w:r>
      <w:r w:rsidR="00A91320" w:rsidRPr="00BB06A0">
        <w:rPr>
          <w:rFonts w:ascii="Georgia" w:hAnsi="Georgia" w:cstheme="majorBidi"/>
          <w:sz w:val="24"/>
          <w:szCs w:val="24"/>
          <w:shd w:val="clear" w:color="auto" w:fill="FFFFFF"/>
        </w:rPr>
        <w:t>M</w:t>
      </w:r>
      <w:r w:rsidRPr="00BB06A0">
        <w:rPr>
          <w:rFonts w:ascii="Georgia" w:hAnsi="Georgia" w:cstheme="majorBidi"/>
          <w:sz w:val="24"/>
          <w:szCs w:val="24"/>
          <w:shd w:val="clear" w:color="auto" w:fill="FFFFFF"/>
        </w:rPr>
        <w:t>essianic process and that our understanding of it will become clearer as it unfolds. It is, therefore, not surprising that throughout Jewish history, there has been a continuous reinterpretation and refinement of messianic concepts.</w:t>
      </w:r>
    </w:p>
    <w:p w14:paraId="5CC81E75" w14:textId="5CF9C2B2" w:rsidR="005509BB" w:rsidRDefault="005509BB"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5509BB">
        <w:rPr>
          <w:rFonts w:ascii="Georgia" w:hAnsi="Georgia" w:cstheme="majorBidi"/>
          <w:sz w:val="24"/>
          <w:szCs w:val="24"/>
          <w:shd w:val="clear" w:color="auto" w:fill="FFFFFF"/>
        </w:rPr>
        <w:lastRenderedPageBreak/>
        <w:t xml:space="preserve">When the coming of Mashiach is viewed as a distant future </w:t>
      </w:r>
      <w:r w:rsidR="00A163AA">
        <w:rPr>
          <w:rFonts w:ascii="Georgia" w:hAnsi="Georgia" w:cstheme="majorBidi"/>
          <w:sz w:val="24"/>
          <w:szCs w:val="24"/>
          <w:shd w:val="clear" w:color="auto" w:fill="FFFFFF"/>
        </w:rPr>
        <w:t>revelation</w:t>
      </w:r>
      <w:r w:rsidRPr="005509BB">
        <w:rPr>
          <w:rFonts w:ascii="Georgia" w:hAnsi="Georgia" w:cstheme="majorBidi"/>
          <w:sz w:val="24"/>
          <w:szCs w:val="24"/>
          <w:shd w:val="clear" w:color="auto" w:fill="FFFFFF"/>
        </w:rPr>
        <w:t xml:space="preserve">, it </w:t>
      </w:r>
      <w:r w:rsidR="00381374">
        <w:rPr>
          <w:rFonts w:ascii="Georgia" w:hAnsi="Georgia" w:cstheme="majorBidi"/>
          <w:sz w:val="24"/>
          <w:szCs w:val="24"/>
          <w:shd w:val="clear" w:color="auto" w:fill="FFFFFF"/>
        </w:rPr>
        <w:t xml:space="preserve">may </w:t>
      </w:r>
      <w:r w:rsidRPr="005509BB">
        <w:rPr>
          <w:rFonts w:ascii="Georgia" w:hAnsi="Georgia" w:cstheme="majorBidi"/>
          <w:sz w:val="24"/>
          <w:szCs w:val="24"/>
          <w:shd w:val="clear" w:color="auto" w:fill="FFFFFF"/>
        </w:rPr>
        <w:t>appear as a singular event</w:t>
      </w:r>
      <w:r w:rsidR="00E35CCE">
        <w:rPr>
          <w:rFonts w:ascii="Georgia" w:hAnsi="Georgia" w:cstheme="majorBidi"/>
          <w:sz w:val="24"/>
          <w:szCs w:val="24"/>
          <w:shd w:val="clear" w:color="auto" w:fill="FFFFFF"/>
        </w:rPr>
        <w:t xml:space="preserve">, </w:t>
      </w:r>
      <w:r w:rsidRPr="005509BB">
        <w:rPr>
          <w:rFonts w:ascii="Georgia" w:hAnsi="Georgia" w:cstheme="majorBidi"/>
          <w:sz w:val="24"/>
          <w:szCs w:val="24"/>
          <w:shd w:val="clear" w:color="auto" w:fill="FFFFFF"/>
        </w:rPr>
        <w:t>sudden and complete. But once we recognize that the Messianic Era is already unfolding, it reveals itself as a gradual process with discernible stages.</w:t>
      </w:r>
      <w:r w:rsidR="00381374">
        <w:rPr>
          <w:rStyle w:val="af6"/>
          <w:rFonts w:ascii="Georgia" w:hAnsi="Georgia" w:cstheme="majorBidi"/>
          <w:sz w:val="24"/>
          <w:szCs w:val="24"/>
          <w:shd w:val="clear" w:color="auto" w:fill="FFFFFF"/>
        </w:rPr>
        <w:footnoteReference w:id="3"/>
      </w:r>
    </w:p>
    <w:p w14:paraId="19D77DF7" w14:textId="34BD6030" w:rsidR="009770A0" w:rsidRDefault="00F67D93" w:rsidP="00D07B3E">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 xml:space="preserve">In the Talmud and much of classical Jewish literature, </w:t>
      </w:r>
      <w:r w:rsidR="000F217D" w:rsidRPr="00BB06A0">
        <w:rPr>
          <w:rFonts w:ascii="Georgia" w:hAnsi="Georgia" w:cstheme="majorBidi"/>
          <w:sz w:val="24"/>
          <w:szCs w:val="24"/>
          <w:shd w:val="clear" w:color="auto" w:fill="FFFFFF"/>
        </w:rPr>
        <w:t>m</w:t>
      </w:r>
      <w:r w:rsidRPr="00BB06A0">
        <w:rPr>
          <w:rFonts w:ascii="Georgia" w:hAnsi="Georgia" w:cstheme="majorBidi"/>
          <w:sz w:val="24"/>
          <w:szCs w:val="24"/>
          <w:shd w:val="clear" w:color="auto" w:fill="FFFFFF"/>
        </w:rPr>
        <w:t xml:space="preserve">ashiach is commonly understood as Mashiach ben David. Although there is mention of a “preceding </w:t>
      </w:r>
      <w:r w:rsidR="000F217D" w:rsidRPr="00BB06A0">
        <w:rPr>
          <w:rFonts w:ascii="Georgia" w:hAnsi="Georgia" w:cstheme="majorBidi"/>
          <w:sz w:val="24"/>
          <w:szCs w:val="24"/>
          <w:shd w:val="clear" w:color="auto" w:fill="FFFFFF"/>
        </w:rPr>
        <w:t>m</w:t>
      </w:r>
      <w:r w:rsidRPr="00BB06A0">
        <w:rPr>
          <w:rFonts w:ascii="Georgia" w:hAnsi="Georgia" w:cstheme="majorBidi"/>
          <w:sz w:val="24"/>
          <w:szCs w:val="24"/>
          <w:shd w:val="clear" w:color="auto" w:fill="FFFFFF"/>
        </w:rPr>
        <w:t>ashiach,” Mashiach ben Yosef,</w:t>
      </w:r>
      <w:r w:rsidR="00C9487A">
        <w:rPr>
          <w:rStyle w:val="af6"/>
          <w:rFonts w:ascii="Georgia" w:hAnsi="Georgia" w:cstheme="majorBidi"/>
          <w:sz w:val="24"/>
          <w:szCs w:val="24"/>
          <w:shd w:val="clear" w:color="auto" w:fill="FFFFFF"/>
        </w:rPr>
        <w:footnoteReference w:id="4"/>
      </w:r>
      <w:r w:rsidRPr="00BB06A0">
        <w:rPr>
          <w:rFonts w:ascii="Georgia" w:hAnsi="Georgia" w:cstheme="majorBidi"/>
          <w:sz w:val="24"/>
          <w:szCs w:val="24"/>
          <w:shd w:val="clear" w:color="auto" w:fill="FFFFFF"/>
        </w:rPr>
        <w:t xml:space="preserve"> his role is minor. Maimonides does not mention Mashiach ben Yosef at all.</w:t>
      </w:r>
    </w:p>
    <w:p w14:paraId="27D12598" w14:textId="24D38F6E" w:rsidR="008D4A69" w:rsidRPr="00BB06A0" w:rsidRDefault="00F67D93" w:rsidP="009E5D88">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In the Kabbalah, however, there is greater emphasis on Mashiach ben Yosef.</w:t>
      </w:r>
      <w:r w:rsidR="009770A0">
        <w:rPr>
          <w:rFonts w:ascii="Georgia" w:hAnsi="Georgia" w:cstheme="majorBidi"/>
          <w:sz w:val="24"/>
          <w:szCs w:val="24"/>
          <w:shd w:val="clear" w:color="auto" w:fill="FFFFFF"/>
        </w:rPr>
        <w:t xml:space="preserve"> </w:t>
      </w:r>
      <w:r w:rsidRPr="00BB06A0">
        <w:rPr>
          <w:rFonts w:ascii="Georgia" w:hAnsi="Georgia" w:cstheme="majorBidi"/>
          <w:sz w:val="24"/>
          <w:szCs w:val="24"/>
          <w:shd w:val="clear" w:color="auto" w:fill="FFFFFF"/>
        </w:rPr>
        <w:t xml:space="preserve">This gives rise to the notion that the </w:t>
      </w:r>
      <w:r w:rsidR="00D84366" w:rsidRPr="00BC03D3">
        <w:rPr>
          <w:rFonts w:ascii="Georgia" w:hAnsi="Georgia" w:cstheme="majorBidi"/>
          <w:sz w:val="24"/>
          <w:szCs w:val="24"/>
          <w:shd w:val="clear" w:color="auto" w:fill="FFFFFF"/>
        </w:rPr>
        <w:t>Geulah</w:t>
      </w:r>
      <w:r w:rsidR="00D84366" w:rsidRPr="00BB06A0">
        <w:rPr>
          <w:rFonts w:ascii="Georgia" w:hAnsi="Georgia" w:cstheme="majorBidi"/>
          <w:sz w:val="24"/>
          <w:szCs w:val="24"/>
          <w:shd w:val="clear" w:color="auto" w:fill="FFFFFF"/>
        </w:rPr>
        <w:t xml:space="preserve"> (Redemption) process </w:t>
      </w:r>
      <w:r w:rsidRPr="00BB06A0">
        <w:rPr>
          <w:rFonts w:ascii="Georgia" w:hAnsi="Georgia" w:cstheme="majorBidi"/>
          <w:sz w:val="24"/>
          <w:szCs w:val="24"/>
          <w:shd w:val="clear" w:color="auto" w:fill="FFFFFF"/>
        </w:rPr>
        <w:t xml:space="preserve">will unfold in two distinct phases, associated with two </w:t>
      </w:r>
      <w:r w:rsidR="00C8146D" w:rsidRPr="00BB06A0">
        <w:rPr>
          <w:rFonts w:ascii="Georgia" w:hAnsi="Georgia" w:cstheme="majorBidi"/>
          <w:sz w:val="24"/>
          <w:szCs w:val="24"/>
          <w:shd w:val="clear" w:color="auto" w:fill="FFFFFF"/>
        </w:rPr>
        <w:t>m</w:t>
      </w:r>
      <w:r w:rsidRPr="00BB06A0">
        <w:rPr>
          <w:rFonts w:ascii="Georgia" w:hAnsi="Georgia" w:cstheme="majorBidi"/>
          <w:sz w:val="24"/>
          <w:szCs w:val="24"/>
          <w:shd w:val="clear" w:color="auto" w:fill="FFFFFF"/>
        </w:rPr>
        <w:t xml:space="preserve">ashiachs: </w:t>
      </w:r>
      <w:r w:rsidR="00C8146D" w:rsidRPr="00BB06A0">
        <w:rPr>
          <w:rFonts w:ascii="Georgia" w:hAnsi="Georgia" w:cstheme="majorBidi"/>
          <w:sz w:val="24"/>
          <w:szCs w:val="24"/>
          <w:shd w:val="clear" w:color="auto" w:fill="FFFFFF"/>
        </w:rPr>
        <w:t xml:space="preserve">(1) </w:t>
      </w:r>
      <w:r w:rsidRPr="00BB06A0">
        <w:rPr>
          <w:rFonts w:ascii="Georgia" w:hAnsi="Georgia" w:cstheme="majorBidi"/>
          <w:sz w:val="24"/>
          <w:szCs w:val="24"/>
          <w:shd w:val="clear" w:color="auto" w:fill="FFFFFF"/>
        </w:rPr>
        <w:t xml:space="preserve">Mashiach ben Yosef will lay the groundwork and create the material conditions for </w:t>
      </w:r>
      <w:r w:rsidR="00C8146D" w:rsidRPr="00BB06A0">
        <w:rPr>
          <w:rFonts w:ascii="Georgia" w:hAnsi="Georgia" w:cstheme="majorBidi"/>
          <w:sz w:val="24"/>
          <w:szCs w:val="24"/>
          <w:shd w:val="clear" w:color="auto" w:fill="FFFFFF"/>
        </w:rPr>
        <w:t xml:space="preserve">the </w:t>
      </w:r>
      <w:r w:rsidRPr="00BB06A0">
        <w:rPr>
          <w:rFonts w:ascii="Georgia" w:hAnsi="Georgia" w:cstheme="majorBidi"/>
          <w:sz w:val="24"/>
          <w:szCs w:val="24"/>
          <w:shd w:val="clear" w:color="auto" w:fill="FFFFFF"/>
        </w:rPr>
        <w:t>Redemption</w:t>
      </w:r>
      <w:r w:rsidR="00C8146D" w:rsidRPr="00BB06A0">
        <w:rPr>
          <w:rFonts w:ascii="Georgia" w:hAnsi="Georgia" w:cstheme="majorBidi"/>
          <w:sz w:val="24"/>
          <w:szCs w:val="24"/>
          <w:shd w:val="clear" w:color="auto" w:fill="FFFFFF"/>
        </w:rPr>
        <w:t>. When</w:t>
      </w:r>
      <w:r w:rsidRPr="00BB06A0">
        <w:rPr>
          <w:rFonts w:ascii="Georgia" w:hAnsi="Georgia" w:cstheme="majorBidi"/>
          <w:sz w:val="24"/>
          <w:szCs w:val="24"/>
          <w:shd w:val="clear" w:color="auto" w:fill="FFFFFF"/>
        </w:rPr>
        <w:t xml:space="preserve"> this phase is completed, </w:t>
      </w:r>
      <w:r w:rsidR="00C8146D" w:rsidRPr="00BB06A0">
        <w:rPr>
          <w:rFonts w:ascii="Georgia" w:hAnsi="Georgia" w:cstheme="majorBidi"/>
          <w:sz w:val="24"/>
          <w:szCs w:val="24"/>
          <w:shd w:val="clear" w:color="auto" w:fill="FFFFFF"/>
        </w:rPr>
        <w:t xml:space="preserve">(2) </w:t>
      </w:r>
      <w:r w:rsidRPr="00BB06A0">
        <w:rPr>
          <w:rFonts w:ascii="Georgia" w:hAnsi="Georgia" w:cstheme="majorBidi"/>
          <w:sz w:val="24"/>
          <w:szCs w:val="24"/>
          <w:shd w:val="clear" w:color="auto" w:fill="FFFFFF"/>
        </w:rPr>
        <w:t xml:space="preserve">Mashiach ben Yosef will “die” and </w:t>
      </w:r>
      <w:r w:rsidR="00C8146D" w:rsidRPr="00BB06A0">
        <w:rPr>
          <w:rFonts w:ascii="Georgia" w:hAnsi="Georgia" w:cstheme="majorBidi"/>
          <w:sz w:val="24"/>
          <w:szCs w:val="24"/>
          <w:shd w:val="clear" w:color="auto" w:fill="FFFFFF"/>
        </w:rPr>
        <w:t xml:space="preserve">then </w:t>
      </w:r>
      <w:r w:rsidRPr="00BB06A0">
        <w:rPr>
          <w:rFonts w:ascii="Georgia" w:hAnsi="Georgia" w:cstheme="majorBidi"/>
          <w:sz w:val="24"/>
          <w:szCs w:val="24"/>
          <w:shd w:val="clear" w:color="auto" w:fill="FFFFFF"/>
        </w:rPr>
        <w:t>Mashiach ben David</w:t>
      </w:r>
      <w:r w:rsidR="00C8146D" w:rsidRPr="00BB06A0">
        <w:rPr>
          <w:rFonts w:ascii="Georgia" w:hAnsi="Georgia" w:cstheme="majorBidi"/>
          <w:sz w:val="24"/>
          <w:szCs w:val="24"/>
          <w:shd w:val="clear" w:color="auto" w:fill="FFFFFF"/>
        </w:rPr>
        <w:t xml:space="preserve"> will come</w:t>
      </w:r>
      <w:r w:rsidRPr="00BB06A0">
        <w:rPr>
          <w:rFonts w:ascii="Georgia" w:hAnsi="Georgia" w:cstheme="majorBidi"/>
          <w:sz w:val="24"/>
          <w:szCs w:val="24"/>
          <w:shd w:val="clear" w:color="auto" w:fill="FFFFFF"/>
        </w:rPr>
        <w:t xml:space="preserve">, whose purpose is to bring the </w:t>
      </w:r>
      <w:r w:rsidRPr="00BC03D3">
        <w:rPr>
          <w:rFonts w:ascii="Georgia" w:hAnsi="Georgia" w:cstheme="majorBidi"/>
          <w:sz w:val="24"/>
          <w:szCs w:val="24"/>
          <w:shd w:val="clear" w:color="auto" w:fill="FFFFFF"/>
        </w:rPr>
        <w:t>Geulah</w:t>
      </w:r>
      <w:r w:rsidRPr="00BB06A0">
        <w:rPr>
          <w:rFonts w:ascii="Georgia" w:hAnsi="Georgia" w:cstheme="majorBidi"/>
          <w:sz w:val="24"/>
          <w:szCs w:val="24"/>
          <w:shd w:val="clear" w:color="auto" w:fill="FFFFFF"/>
        </w:rPr>
        <w:t xml:space="preserve"> to its final fulfillment.</w:t>
      </w:r>
    </w:p>
    <w:p w14:paraId="0246367C" w14:textId="77777777" w:rsidR="008D4A69" w:rsidRPr="00BB06A0" w:rsidRDefault="008D4A69" w:rsidP="00F55A89">
      <w:pPr>
        <w:shd w:val="clear" w:color="auto" w:fill="FFFFFF"/>
        <w:spacing w:after="0" w:line="240" w:lineRule="auto"/>
        <w:ind w:firstLine="284"/>
        <w:contextualSpacing/>
        <w:jc w:val="center"/>
        <w:rPr>
          <w:rFonts w:ascii="Georgia" w:hAnsi="Georgia" w:cstheme="majorBidi"/>
          <w:sz w:val="24"/>
          <w:szCs w:val="24"/>
          <w:shd w:val="clear" w:color="auto" w:fill="FFFFFF"/>
        </w:rPr>
      </w:pPr>
    </w:p>
    <w:p w14:paraId="4547EA44" w14:textId="464E85C0" w:rsidR="00F67D93" w:rsidRPr="00BB06A0" w:rsidRDefault="00F67D93" w:rsidP="00BB06A0">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Over the past 250 years, leading Jewish thinkers and the founders of Religious</w:t>
      </w:r>
      <w:r w:rsidR="00540E4F">
        <w:rPr>
          <w:rFonts w:ascii="Georgia" w:hAnsi="Georgia" w:cstheme="majorBidi"/>
          <w:sz w:val="24"/>
          <w:szCs w:val="24"/>
          <w:shd w:val="clear" w:color="auto" w:fill="FFFFFF"/>
        </w:rPr>
        <w:t xml:space="preserve"> </w:t>
      </w:r>
      <w:r w:rsidRPr="00BB06A0">
        <w:rPr>
          <w:rFonts w:ascii="Georgia" w:hAnsi="Georgia" w:cstheme="majorBidi"/>
          <w:sz w:val="24"/>
          <w:szCs w:val="24"/>
          <w:shd w:val="clear" w:color="auto" w:fill="FFFFFF"/>
        </w:rPr>
        <w:t xml:space="preserve">Zionism have re-examined traditional notions of </w:t>
      </w:r>
      <w:r w:rsidRPr="00BC03D3">
        <w:rPr>
          <w:rFonts w:ascii="Georgia" w:hAnsi="Georgia" w:cstheme="majorBidi"/>
          <w:sz w:val="24"/>
          <w:szCs w:val="24"/>
          <w:shd w:val="clear" w:color="auto" w:fill="FFFFFF"/>
        </w:rPr>
        <w:t>Geula</w:t>
      </w:r>
      <w:r w:rsidR="00E565A8" w:rsidRPr="00BC03D3">
        <w:rPr>
          <w:rFonts w:ascii="Georgia" w:hAnsi="Georgia" w:cstheme="majorBidi"/>
          <w:sz w:val="24"/>
          <w:szCs w:val="24"/>
          <w:shd w:val="clear" w:color="auto" w:fill="FFFFFF"/>
        </w:rPr>
        <w:t>h</w:t>
      </w:r>
      <w:r w:rsidRPr="00BB06A0">
        <w:rPr>
          <w:rFonts w:ascii="Georgia" w:hAnsi="Georgia" w:cstheme="majorBidi"/>
          <w:sz w:val="24"/>
          <w:szCs w:val="24"/>
          <w:shd w:val="clear" w:color="auto" w:fill="FFFFFF"/>
        </w:rPr>
        <w:t xml:space="preserve"> and the two </w:t>
      </w:r>
      <w:r w:rsidR="000F217D" w:rsidRPr="00BB06A0">
        <w:rPr>
          <w:rFonts w:ascii="Georgia" w:hAnsi="Georgia" w:cstheme="majorBidi"/>
          <w:sz w:val="24"/>
          <w:szCs w:val="24"/>
          <w:shd w:val="clear" w:color="auto" w:fill="FFFFFF"/>
        </w:rPr>
        <w:t>m</w:t>
      </w:r>
      <w:r w:rsidRPr="00BB06A0">
        <w:rPr>
          <w:rFonts w:ascii="Georgia" w:hAnsi="Georgia" w:cstheme="majorBidi"/>
          <w:sz w:val="24"/>
          <w:szCs w:val="24"/>
          <w:shd w:val="clear" w:color="auto" w:fill="FFFFFF"/>
        </w:rPr>
        <w:t>ashiachs.</w:t>
      </w:r>
    </w:p>
    <w:p w14:paraId="72F2FFA7" w14:textId="296EFB3A" w:rsidR="00F67D93" w:rsidRPr="00BB06A0" w:rsidRDefault="00397010"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397010">
        <w:rPr>
          <w:rFonts w:ascii="Georgia" w:hAnsi="Georgia" w:cstheme="majorBidi"/>
          <w:sz w:val="24"/>
          <w:szCs w:val="24"/>
          <w:shd w:val="clear" w:color="auto" w:fill="FFFFFF"/>
        </w:rPr>
        <w:t>In the late 18th century, Rabbi Elijah ben Shlomo Zalman, the Vilna Gaon, introduced the idea that Mashiach ben Yosef was not a singular individual but a transformative social movement. In doing so, he effectively depersonalized Mashiach ben Yosef. Th</w:t>
      </w:r>
      <w:r>
        <w:rPr>
          <w:rFonts w:ascii="Georgia" w:hAnsi="Georgia" w:cstheme="majorBidi"/>
          <w:sz w:val="24"/>
          <w:szCs w:val="24"/>
          <w:shd w:val="clear" w:color="auto" w:fill="FFFFFF"/>
        </w:rPr>
        <w:t>is</w:t>
      </w:r>
      <w:r w:rsidRPr="00397010">
        <w:rPr>
          <w:rFonts w:ascii="Georgia" w:hAnsi="Georgia" w:cstheme="majorBidi"/>
          <w:sz w:val="24"/>
          <w:szCs w:val="24"/>
          <w:shd w:val="clear" w:color="auto" w:fill="FFFFFF"/>
        </w:rPr>
        <w:t xml:space="preserve"> idea was so radical that the Gaon chose not to publicize it. Nevertheless, it circulated among his followers and went on to influence several prominent rabbis.</w:t>
      </w:r>
      <w:r w:rsidR="00F67D93" w:rsidRPr="00BB06A0">
        <w:rPr>
          <w:rStyle w:val="af6"/>
          <w:rFonts w:ascii="Georgia" w:hAnsi="Georgia" w:cstheme="majorBidi"/>
          <w:sz w:val="24"/>
          <w:szCs w:val="24"/>
          <w:shd w:val="clear" w:color="auto" w:fill="FFFFFF"/>
        </w:rPr>
        <w:footnoteReference w:id="5"/>
      </w:r>
    </w:p>
    <w:p w14:paraId="6F469869" w14:textId="73B3B861" w:rsidR="00F67D93" w:rsidRPr="00BB06A0" w:rsidRDefault="00560B26"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Pr>
          <w:rFonts w:ascii="Georgia" w:hAnsi="Georgia" w:cstheme="majorBidi"/>
          <w:sz w:val="24"/>
          <w:szCs w:val="24"/>
          <w:shd w:val="clear" w:color="auto" w:fill="FFFFFF"/>
        </w:rPr>
        <w:t xml:space="preserve">Rabbi Zvi Hirsch Kalischer, in his 1860 book </w:t>
      </w:r>
      <w:r w:rsidRPr="00BC03D3">
        <w:rPr>
          <w:rFonts w:ascii="Georgia" w:hAnsi="Georgia" w:cstheme="majorBidi"/>
          <w:i/>
          <w:iCs/>
          <w:sz w:val="24"/>
          <w:szCs w:val="24"/>
          <w:shd w:val="clear" w:color="auto" w:fill="FFFFFF"/>
        </w:rPr>
        <w:t>Drishat Zion</w:t>
      </w:r>
      <w:r>
        <w:rPr>
          <w:rFonts w:ascii="Georgia" w:hAnsi="Georgia" w:cstheme="majorBidi"/>
          <w:sz w:val="24"/>
          <w:szCs w:val="24"/>
          <w:shd w:val="clear" w:color="auto" w:fill="FFFFFF"/>
        </w:rPr>
        <w:t xml:space="preserve"> (</w:t>
      </w:r>
      <w:r w:rsidRPr="00D07B3E">
        <w:rPr>
          <w:rFonts w:ascii="Georgia" w:hAnsi="Georgia" w:cstheme="majorBidi"/>
          <w:sz w:val="24"/>
          <w:szCs w:val="24"/>
          <w:shd w:val="clear" w:color="auto" w:fill="FFFFFF"/>
        </w:rPr>
        <w:t>Seeking Zion</w:t>
      </w:r>
      <w:r>
        <w:rPr>
          <w:rFonts w:ascii="Georgia" w:hAnsi="Georgia" w:cstheme="majorBidi"/>
          <w:sz w:val="24"/>
          <w:szCs w:val="24"/>
          <w:shd w:val="clear" w:color="auto" w:fill="FFFFFF"/>
        </w:rPr>
        <w:t>), boldly advocated for the reevaluation of Talmudic eschatology and the reintroduction of the concept of Mashiach into contemporary history. He viewed the Messianic Era as an integral part of ongoing human history, regarding the Jewish people’s active return to Zion as a crucial component of the Messianic process.</w:t>
      </w:r>
    </w:p>
    <w:p w14:paraId="6D42AE5C" w14:textId="77777777" w:rsidR="00560B26" w:rsidRDefault="00560B26"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0251DFF8" w14:textId="62DF3074" w:rsidR="00F67D93" w:rsidRPr="00BB06A0" w:rsidRDefault="00F67D93"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 xml:space="preserve">In line with this trend, Rav Kook, in his </w:t>
      </w:r>
      <w:r w:rsidR="002520B2" w:rsidRPr="00BB06A0">
        <w:rPr>
          <w:rFonts w:ascii="Georgia" w:hAnsi="Georgia" w:cstheme="majorBidi"/>
          <w:sz w:val="24"/>
          <w:szCs w:val="24"/>
          <w:shd w:val="clear" w:color="auto" w:fill="FFFFFF"/>
        </w:rPr>
        <w:t>landmark speech</w:t>
      </w:r>
      <w:r w:rsidRPr="00BB06A0">
        <w:rPr>
          <w:rFonts w:ascii="Georgia" w:hAnsi="Georgia" w:cstheme="majorBidi"/>
          <w:sz w:val="24"/>
          <w:szCs w:val="24"/>
          <w:shd w:val="clear" w:color="auto" w:fill="FFFFFF"/>
        </w:rPr>
        <w:t xml:space="preserve"> </w:t>
      </w:r>
      <w:r w:rsidRPr="00BB06A0">
        <w:rPr>
          <w:rFonts w:ascii="Georgia" w:hAnsi="Georgia" w:cstheme="majorBidi"/>
          <w:i/>
          <w:iCs/>
          <w:sz w:val="24"/>
          <w:szCs w:val="24"/>
          <w:shd w:val="clear" w:color="auto" w:fill="FFFFFF"/>
        </w:rPr>
        <w:t>Misped b’</w:t>
      </w:r>
      <w:r w:rsidR="002520B2" w:rsidRPr="00BB06A0">
        <w:rPr>
          <w:rFonts w:ascii="Georgia" w:hAnsi="Georgia" w:cstheme="majorBidi"/>
          <w:i/>
          <w:iCs/>
          <w:sz w:val="24"/>
          <w:szCs w:val="24"/>
          <w:shd w:val="clear" w:color="auto" w:fill="FFFFFF"/>
        </w:rPr>
        <w:t>Ye</w:t>
      </w:r>
      <w:r w:rsidRPr="00BB06A0">
        <w:rPr>
          <w:rFonts w:ascii="Georgia" w:hAnsi="Georgia" w:cstheme="majorBidi"/>
          <w:i/>
          <w:iCs/>
          <w:sz w:val="24"/>
          <w:szCs w:val="24"/>
          <w:shd w:val="clear" w:color="auto" w:fill="FFFFFF"/>
        </w:rPr>
        <w:t>rushalaim</w:t>
      </w:r>
      <w:r w:rsidRPr="00BB06A0">
        <w:rPr>
          <w:rFonts w:ascii="Georgia" w:hAnsi="Georgia" w:cstheme="majorBidi"/>
          <w:sz w:val="24"/>
          <w:szCs w:val="24"/>
          <w:shd w:val="clear" w:color="auto" w:fill="FFFFFF"/>
        </w:rPr>
        <w:t xml:space="preserve"> (</w:t>
      </w:r>
      <w:r w:rsidR="002520B2" w:rsidRPr="008240AF">
        <w:rPr>
          <w:rFonts w:ascii="Georgia" w:hAnsi="Georgia" w:cstheme="majorBidi"/>
          <w:sz w:val="24"/>
          <w:szCs w:val="24"/>
          <w:shd w:val="clear" w:color="auto" w:fill="FFFFFF"/>
        </w:rPr>
        <w:t xml:space="preserve">The Lamentation </w:t>
      </w:r>
      <w:r w:rsidRPr="008240AF">
        <w:rPr>
          <w:rFonts w:ascii="Georgia" w:hAnsi="Georgia" w:cstheme="majorBidi"/>
          <w:sz w:val="24"/>
          <w:szCs w:val="24"/>
          <w:shd w:val="clear" w:color="auto" w:fill="FFFFFF"/>
        </w:rPr>
        <w:t>in Jerusalem</w:t>
      </w:r>
      <w:r w:rsidRPr="00BB06A0">
        <w:rPr>
          <w:rFonts w:ascii="Georgia" w:hAnsi="Georgia" w:cstheme="majorBidi"/>
          <w:sz w:val="24"/>
          <w:szCs w:val="24"/>
          <w:shd w:val="clear" w:color="auto" w:fill="FFFFFF"/>
        </w:rPr>
        <w:t>)</w:t>
      </w:r>
      <w:r w:rsidR="00540E4F">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 xml:space="preserve"> following Herzl’s death in 1904, defined the non-religious Zionist movement as a </w:t>
      </w:r>
      <w:r w:rsidR="00A91320" w:rsidRPr="00BB06A0">
        <w:rPr>
          <w:rFonts w:ascii="Georgia" w:hAnsi="Georgia" w:cstheme="majorBidi"/>
          <w:sz w:val="24"/>
          <w:szCs w:val="24"/>
          <w:shd w:val="clear" w:color="auto" w:fill="FFFFFF"/>
        </w:rPr>
        <w:t>M</w:t>
      </w:r>
      <w:r w:rsidRPr="00BB06A0">
        <w:rPr>
          <w:rFonts w:ascii="Georgia" w:hAnsi="Georgia" w:cstheme="majorBidi"/>
          <w:sz w:val="24"/>
          <w:szCs w:val="24"/>
          <w:shd w:val="clear" w:color="auto" w:fill="FFFFFF"/>
        </w:rPr>
        <w:t xml:space="preserve">essianic process at the stage of Mashiach ben Yosef. The </w:t>
      </w:r>
      <w:r w:rsidR="000E1A50" w:rsidRPr="00BB06A0">
        <w:rPr>
          <w:rFonts w:ascii="Georgia" w:hAnsi="Georgia" w:cstheme="majorBidi"/>
          <w:sz w:val="24"/>
          <w:szCs w:val="24"/>
          <w:shd w:val="clear" w:color="auto" w:fill="FFFFFF"/>
        </w:rPr>
        <w:t xml:space="preserve">striking </w:t>
      </w:r>
      <w:r w:rsidR="002520B2" w:rsidRPr="00BB06A0">
        <w:rPr>
          <w:rFonts w:ascii="Georgia" w:hAnsi="Georgia" w:cstheme="majorBidi"/>
          <w:sz w:val="24"/>
          <w:szCs w:val="24"/>
          <w:shd w:val="clear" w:color="auto" w:fill="FFFFFF"/>
        </w:rPr>
        <w:t xml:space="preserve">similarity </w:t>
      </w:r>
      <w:r w:rsidRPr="00BB06A0">
        <w:rPr>
          <w:rFonts w:ascii="Georgia" w:hAnsi="Georgia" w:cstheme="majorBidi"/>
          <w:sz w:val="24"/>
          <w:szCs w:val="24"/>
          <w:shd w:val="clear" w:color="auto" w:fill="FFFFFF"/>
        </w:rPr>
        <w:t>between the goals proclaimed by the First Zionist Congress in Basel, such as the normalization of Jewish life and the security of the Jewish people, and the goals for which King Saul was chosen, as stated in 1 Samuel 8:20</w:t>
      </w:r>
      <w:r w:rsidR="00D668D3">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“Th</w:t>
      </w:r>
      <w:r w:rsidR="009A1FF9" w:rsidRPr="00BB06A0">
        <w:rPr>
          <w:rFonts w:ascii="Georgia" w:hAnsi="Georgia" w:cstheme="majorBidi"/>
          <w:sz w:val="24"/>
          <w:szCs w:val="24"/>
          <w:shd w:val="clear" w:color="auto" w:fill="FFFFFF"/>
        </w:rPr>
        <w:t>at</w:t>
      </w:r>
      <w:r w:rsidRPr="00BB06A0">
        <w:rPr>
          <w:rFonts w:ascii="Georgia" w:hAnsi="Georgia" w:cstheme="majorBidi"/>
          <w:sz w:val="24"/>
          <w:szCs w:val="24"/>
          <w:shd w:val="clear" w:color="auto" w:fill="FFFFFF"/>
        </w:rPr>
        <w:t xml:space="preserve"> </w:t>
      </w:r>
      <w:r w:rsidR="0074363F" w:rsidRPr="00BB06A0">
        <w:rPr>
          <w:rFonts w:ascii="Georgia" w:hAnsi="Georgia" w:cstheme="majorBidi"/>
          <w:sz w:val="24"/>
          <w:szCs w:val="24"/>
          <w:shd w:val="clear" w:color="auto" w:fill="FFFFFF"/>
        </w:rPr>
        <w:t>we will be like all the other nations:</w:t>
      </w:r>
      <w:r w:rsidRPr="00BB06A0">
        <w:rPr>
          <w:rFonts w:ascii="Georgia" w:hAnsi="Georgia" w:cstheme="majorBidi"/>
          <w:sz w:val="24"/>
          <w:szCs w:val="24"/>
          <w:shd w:val="clear" w:color="auto" w:fill="FFFFFF"/>
        </w:rPr>
        <w:t xml:space="preserve"> </w:t>
      </w:r>
      <w:r w:rsidR="0074363F" w:rsidRPr="00BB06A0">
        <w:rPr>
          <w:rFonts w:ascii="Georgia" w:hAnsi="Georgia" w:cstheme="majorBidi"/>
          <w:sz w:val="24"/>
          <w:szCs w:val="24"/>
          <w:shd w:val="clear" w:color="auto" w:fill="FFFFFF"/>
        </w:rPr>
        <w:t xml:space="preserve">let </w:t>
      </w:r>
      <w:r w:rsidRPr="00BB06A0">
        <w:rPr>
          <w:rFonts w:ascii="Georgia" w:hAnsi="Georgia" w:cstheme="majorBidi"/>
          <w:sz w:val="24"/>
          <w:szCs w:val="24"/>
          <w:shd w:val="clear" w:color="auto" w:fill="FFFFFF"/>
        </w:rPr>
        <w:t xml:space="preserve">our king </w:t>
      </w:r>
      <w:r w:rsidR="0074363F" w:rsidRPr="00BB06A0">
        <w:rPr>
          <w:rFonts w:ascii="Georgia" w:hAnsi="Georgia" w:cstheme="majorBidi"/>
          <w:sz w:val="24"/>
          <w:szCs w:val="24"/>
          <w:shd w:val="clear" w:color="auto" w:fill="FFFFFF"/>
        </w:rPr>
        <w:t>rule</w:t>
      </w:r>
      <w:r w:rsidRPr="00BB06A0">
        <w:rPr>
          <w:rFonts w:ascii="Georgia" w:hAnsi="Georgia" w:cstheme="majorBidi"/>
          <w:sz w:val="24"/>
          <w:szCs w:val="24"/>
          <w:shd w:val="clear" w:color="auto" w:fill="FFFFFF"/>
        </w:rPr>
        <w:t xml:space="preserve"> </w:t>
      </w:r>
      <w:r w:rsidR="0074363F" w:rsidRPr="00BB06A0">
        <w:rPr>
          <w:rFonts w:ascii="Georgia" w:hAnsi="Georgia" w:cstheme="majorBidi"/>
          <w:sz w:val="24"/>
          <w:szCs w:val="24"/>
          <w:shd w:val="clear" w:color="auto" w:fill="FFFFFF"/>
        </w:rPr>
        <w:t xml:space="preserve">over </w:t>
      </w:r>
      <w:r w:rsidRPr="00BB06A0">
        <w:rPr>
          <w:rFonts w:ascii="Georgia" w:hAnsi="Georgia" w:cstheme="majorBidi"/>
          <w:sz w:val="24"/>
          <w:szCs w:val="24"/>
          <w:shd w:val="clear" w:color="auto" w:fill="FFFFFF"/>
        </w:rPr>
        <w:t>us</w:t>
      </w:r>
      <w:r w:rsidR="0074363F" w:rsidRPr="00BB06A0">
        <w:rPr>
          <w:rFonts w:ascii="Georgia" w:hAnsi="Georgia" w:cstheme="majorBidi"/>
          <w:sz w:val="24"/>
          <w:szCs w:val="24"/>
          <w:shd w:val="clear" w:color="auto" w:fill="FFFFFF"/>
        </w:rPr>
        <w:t xml:space="preserve"> and </w:t>
      </w:r>
      <w:r w:rsidRPr="00BB06A0">
        <w:rPr>
          <w:rFonts w:ascii="Georgia" w:hAnsi="Georgia" w:cstheme="majorBidi"/>
          <w:sz w:val="24"/>
          <w:szCs w:val="24"/>
          <w:shd w:val="clear" w:color="auto" w:fill="FFFFFF"/>
        </w:rPr>
        <w:t xml:space="preserve">go out </w:t>
      </w:r>
      <w:r w:rsidR="0074363F" w:rsidRPr="00BB06A0">
        <w:rPr>
          <w:rFonts w:ascii="Georgia" w:hAnsi="Georgia" w:cstheme="majorBidi"/>
          <w:sz w:val="24"/>
          <w:szCs w:val="24"/>
          <w:shd w:val="clear" w:color="auto" w:fill="FFFFFF"/>
        </w:rPr>
        <w:t>at our head</w:t>
      </w:r>
      <w:r w:rsidRPr="00BB06A0">
        <w:rPr>
          <w:rFonts w:ascii="Georgia" w:hAnsi="Georgia" w:cstheme="majorBidi"/>
          <w:sz w:val="24"/>
          <w:szCs w:val="24"/>
          <w:shd w:val="clear" w:color="auto" w:fill="FFFFFF"/>
        </w:rPr>
        <w:t xml:space="preserve"> and </w:t>
      </w:r>
      <w:r w:rsidR="0074363F" w:rsidRPr="00BB06A0">
        <w:rPr>
          <w:rFonts w:ascii="Georgia" w:hAnsi="Georgia" w:cstheme="majorBidi"/>
          <w:sz w:val="24"/>
          <w:szCs w:val="24"/>
          <w:shd w:val="clear" w:color="auto" w:fill="FFFFFF"/>
        </w:rPr>
        <w:t xml:space="preserve">fight </w:t>
      </w:r>
      <w:r w:rsidRPr="00BB06A0">
        <w:rPr>
          <w:rFonts w:ascii="Georgia" w:hAnsi="Georgia" w:cstheme="majorBidi"/>
          <w:sz w:val="24"/>
          <w:szCs w:val="24"/>
          <w:shd w:val="clear" w:color="auto" w:fill="FFFFFF"/>
        </w:rPr>
        <w:t>our battles”</w:t>
      </w:r>
      <w:r w:rsidR="00D668D3">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 xml:space="preserve">was inescapable. Therefore, Rav Kook concluded that the religious community should support the explicitly non-religious Zionist movement because it </w:t>
      </w:r>
      <w:r w:rsidR="006B3A8A" w:rsidRPr="00BB06A0">
        <w:rPr>
          <w:rFonts w:ascii="Georgia" w:hAnsi="Georgia" w:cstheme="majorBidi"/>
          <w:sz w:val="24"/>
          <w:szCs w:val="24"/>
          <w:shd w:val="clear" w:color="auto" w:fill="FFFFFF"/>
        </w:rPr>
        <w:t xml:space="preserve">was </w:t>
      </w:r>
      <w:r w:rsidRPr="00BB06A0">
        <w:rPr>
          <w:rFonts w:ascii="Georgia" w:hAnsi="Georgia" w:cstheme="majorBidi"/>
          <w:sz w:val="24"/>
          <w:szCs w:val="24"/>
          <w:shd w:val="clear" w:color="auto" w:fill="FFFFFF"/>
        </w:rPr>
        <w:t xml:space="preserve">an integral part of the </w:t>
      </w:r>
      <w:r w:rsidR="00A91320" w:rsidRPr="00BB06A0">
        <w:rPr>
          <w:rFonts w:ascii="Georgia" w:hAnsi="Georgia" w:cstheme="majorBidi"/>
          <w:sz w:val="24"/>
          <w:szCs w:val="24"/>
          <w:shd w:val="clear" w:color="auto" w:fill="FFFFFF"/>
        </w:rPr>
        <w:t>M</w:t>
      </w:r>
      <w:r w:rsidRPr="00BB06A0">
        <w:rPr>
          <w:rFonts w:ascii="Georgia" w:hAnsi="Georgia" w:cstheme="majorBidi"/>
          <w:sz w:val="24"/>
          <w:szCs w:val="24"/>
          <w:shd w:val="clear" w:color="auto" w:fill="FFFFFF"/>
        </w:rPr>
        <w:t xml:space="preserve">essianic process. </w:t>
      </w:r>
      <w:r w:rsidR="00296EF6" w:rsidRPr="00296EF6">
        <w:rPr>
          <w:rFonts w:ascii="Georgia" w:hAnsi="Georgia" w:cstheme="majorBidi"/>
          <w:sz w:val="24"/>
          <w:szCs w:val="24"/>
          <w:shd w:val="clear" w:color="auto" w:fill="FFFFFF"/>
        </w:rPr>
        <w:t>It was imperative to lay the foundation for the material development of the State of Israel, just as Saul built the ancient Jewish state despite his fraught relationship with the Prophet Samuel</w:t>
      </w:r>
      <w:r w:rsidR="00296EF6">
        <w:rPr>
          <w:rFonts w:ascii="Georgia" w:hAnsi="Georgia" w:cstheme="majorBidi"/>
          <w:sz w:val="24"/>
          <w:szCs w:val="24"/>
          <w:shd w:val="clear" w:color="auto" w:fill="FFFFFF"/>
        </w:rPr>
        <w:t xml:space="preserve"> (</w:t>
      </w:r>
      <w:r w:rsidR="00296EF6" w:rsidRPr="00BB06A0">
        <w:rPr>
          <w:rFonts w:ascii="Georgia" w:hAnsi="Georgia" w:cstheme="majorBidi"/>
          <w:sz w:val="24"/>
          <w:szCs w:val="24"/>
          <w:shd w:val="clear" w:color="auto" w:fill="FFFFFF"/>
        </w:rPr>
        <w:t xml:space="preserve">1 Samuel </w:t>
      </w:r>
      <w:r w:rsidR="00296EF6">
        <w:rPr>
          <w:rFonts w:ascii="Georgia" w:hAnsi="Georgia" w:cstheme="majorBidi"/>
          <w:sz w:val="24"/>
          <w:szCs w:val="24"/>
          <w:shd w:val="clear" w:color="auto" w:fill="FFFFFF"/>
        </w:rPr>
        <w:t>13</w:t>
      </w:r>
      <w:r w:rsidR="00296EF6" w:rsidRPr="00BB06A0">
        <w:rPr>
          <w:rFonts w:ascii="Georgia" w:hAnsi="Georgia" w:cstheme="majorBidi"/>
          <w:sz w:val="24"/>
          <w:szCs w:val="24"/>
          <w:shd w:val="clear" w:color="auto" w:fill="FFFFFF"/>
        </w:rPr>
        <w:t>:</w:t>
      </w:r>
      <w:r w:rsidR="00296EF6">
        <w:rPr>
          <w:rFonts w:ascii="Georgia" w:hAnsi="Georgia" w:cstheme="majorBidi"/>
          <w:sz w:val="24"/>
          <w:szCs w:val="24"/>
          <w:shd w:val="clear" w:color="auto" w:fill="FFFFFF"/>
        </w:rPr>
        <w:t>13-14)</w:t>
      </w:r>
      <w:r w:rsidR="00296EF6" w:rsidRPr="00296EF6">
        <w:rPr>
          <w:rFonts w:ascii="Georgia" w:hAnsi="Georgia" w:cstheme="majorBidi"/>
          <w:sz w:val="24"/>
          <w:szCs w:val="24"/>
          <w:shd w:val="clear" w:color="auto" w:fill="FFFFFF"/>
        </w:rPr>
        <w:t xml:space="preserve">, his inconsistent commitment </w:t>
      </w:r>
      <w:r w:rsidR="00296EF6" w:rsidRPr="00296EF6">
        <w:rPr>
          <w:rFonts w:ascii="Georgia" w:hAnsi="Georgia" w:cstheme="majorBidi"/>
          <w:sz w:val="24"/>
          <w:szCs w:val="24"/>
          <w:shd w:val="clear" w:color="auto" w:fill="FFFFFF"/>
        </w:rPr>
        <w:lastRenderedPageBreak/>
        <w:t>to religious values, and even his deadly confrontation with the priests of Nob</w:t>
      </w:r>
      <w:r w:rsidR="00296EF6">
        <w:rPr>
          <w:rFonts w:ascii="Georgia" w:hAnsi="Georgia" w:cstheme="majorBidi"/>
          <w:sz w:val="24"/>
          <w:szCs w:val="24"/>
          <w:shd w:val="clear" w:color="auto" w:fill="FFFFFF"/>
        </w:rPr>
        <w:t xml:space="preserve"> (</w:t>
      </w:r>
      <w:r w:rsidR="00296EF6" w:rsidRPr="00BB06A0">
        <w:rPr>
          <w:rFonts w:ascii="Georgia" w:hAnsi="Georgia" w:cstheme="majorBidi"/>
          <w:sz w:val="24"/>
          <w:szCs w:val="24"/>
          <w:shd w:val="clear" w:color="auto" w:fill="FFFFFF"/>
        </w:rPr>
        <w:t xml:space="preserve">1 Samuel </w:t>
      </w:r>
      <w:r w:rsidR="00296EF6">
        <w:rPr>
          <w:rFonts w:ascii="Georgia" w:hAnsi="Georgia" w:cstheme="majorBidi"/>
          <w:sz w:val="24"/>
          <w:szCs w:val="24"/>
          <w:shd w:val="clear" w:color="auto" w:fill="FFFFFF"/>
        </w:rPr>
        <w:t>1</w:t>
      </w:r>
      <w:r w:rsidR="00296EF6" w:rsidRPr="00BB06A0">
        <w:rPr>
          <w:rFonts w:ascii="Georgia" w:hAnsi="Georgia" w:cstheme="majorBidi"/>
          <w:sz w:val="24"/>
          <w:szCs w:val="24"/>
          <w:shd w:val="clear" w:color="auto" w:fill="FFFFFF"/>
        </w:rPr>
        <w:t>:</w:t>
      </w:r>
      <w:r w:rsidR="00296EF6">
        <w:rPr>
          <w:rFonts w:ascii="Georgia" w:hAnsi="Georgia" w:cstheme="majorBidi"/>
          <w:sz w:val="24"/>
          <w:szCs w:val="24"/>
          <w:shd w:val="clear" w:color="auto" w:fill="FFFFFF"/>
        </w:rPr>
        <w:t>19)</w:t>
      </w:r>
      <w:r w:rsidR="00296EF6" w:rsidRPr="00296EF6">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 xml:space="preserve"> In the future, through our work and efforts, Mashiach ben David, a spiritual leader, </w:t>
      </w:r>
      <w:r w:rsidR="00A50CA8" w:rsidRPr="00BB06A0">
        <w:rPr>
          <w:rFonts w:ascii="Georgia" w:hAnsi="Georgia" w:cstheme="majorBidi"/>
          <w:sz w:val="24"/>
          <w:szCs w:val="24"/>
          <w:shd w:val="clear" w:color="auto" w:fill="FFFFFF"/>
        </w:rPr>
        <w:t>would</w:t>
      </w:r>
      <w:r w:rsidRPr="00BB06A0">
        <w:rPr>
          <w:rFonts w:ascii="Georgia" w:hAnsi="Georgia" w:cstheme="majorBidi"/>
          <w:sz w:val="24"/>
          <w:szCs w:val="24"/>
          <w:shd w:val="clear" w:color="auto" w:fill="FFFFFF"/>
        </w:rPr>
        <w:t xml:space="preserve"> succeed and assume his role.</w:t>
      </w:r>
    </w:p>
    <w:p w14:paraId="1A09EF42" w14:textId="4BCD5185" w:rsidR="00F67D93" w:rsidRPr="00BB06A0" w:rsidRDefault="00F67D93"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This religious interpretation of the non-religious social movement revolution</w:t>
      </w:r>
      <w:r w:rsidR="00530424" w:rsidRPr="00BB06A0">
        <w:rPr>
          <w:rFonts w:ascii="Georgia" w:hAnsi="Georgia" w:cstheme="majorBidi"/>
          <w:sz w:val="24"/>
          <w:szCs w:val="24"/>
          <w:shd w:val="clear" w:color="auto" w:fill="FFFFFF"/>
        </w:rPr>
        <w:t>ized</w:t>
      </w:r>
      <w:r w:rsidRPr="00BB06A0">
        <w:rPr>
          <w:rFonts w:ascii="Georgia" w:hAnsi="Georgia" w:cstheme="majorBidi"/>
          <w:sz w:val="24"/>
          <w:szCs w:val="24"/>
          <w:shd w:val="clear" w:color="auto" w:fill="FFFFFF"/>
        </w:rPr>
        <w:t xml:space="preserve"> Judaism. It was not immediately embraced even by religious supporters of Zionism, but gradually became the fundamental basis of Religious Zionism. This concept fueled the movement</w:t>
      </w:r>
      <w:r w:rsidR="00AE216D" w:rsidRPr="00BB06A0">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s energy and propelled its achievements, especially the Jewish settlement of Judea</w:t>
      </w:r>
      <w:r w:rsidR="00D23525" w:rsidRPr="00BB06A0">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 xml:space="preserve"> Samaria</w:t>
      </w:r>
      <w:r w:rsidR="00171E49" w:rsidRPr="00BB06A0">
        <w:rPr>
          <w:rFonts w:ascii="Georgia" w:hAnsi="Georgia" w:cstheme="majorBidi"/>
          <w:sz w:val="24"/>
          <w:szCs w:val="24"/>
          <w:shd w:val="clear" w:color="auto" w:fill="FFFFFF"/>
        </w:rPr>
        <w:t>,</w:t>
      </w:r>
      <w:r w:rsidR="00D23525" w:rsidRPr="00BB06A0">
        <w:rPr>
          <w:rFonts w:ascii="Georgia" w:hAnsi="Georgia" w:cstheme="majorBidi"/>
          <w:sz w:val="24"/>
          <w:szCs w:val="24"/>
          <w:shd w:val="clear" w:color="auto" w:fill="FFFFFF"/>
        </w:rPr>
        <w:t xml:space="preserve"> and Gaza</w:t>
      </w:r>
      <w:r w:rsidRPr="00BB06A0">
        <w:rPr>
          <w:rFonts w:ascii="Georgia" w:hAnsi="Georgia" w:cstheme="majorBidi"/>
          <w:sz w:val="24"/>
          <w:szCs w:val="24"/>
          <w:shd w:val="clear" w:color="auto" w:fill="FFFFFF"/>
        </w:rPr>
        <w:t>, which drastically changed the course of Israel’s development after 1974.</w:t>
      </w:r>
    </w:p>
    <w:p w14:paraId="0A2C795E" w14:textId="41D3A508" w:rsidR="00F67D93" w:rsidRPr="00BB06A0" w:rsidRDefault="00F67D93"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 xml:space="preserve">However, the passage of a century has shown that the concept, when perceived </w:t>
      </w:r>
      <w:r w:rsidR="009A1FF9" w:rsidRPr="00BB06A0">
        <w:rPr>
          <w:rFonts w:ascii="Georgia" w:hAnsi="Georgia" w:cstheme="majorBidi"/>
          <w:sz w:val="24"/>
          <w:szCs w:val="24"/>
          <w:shd w:val="clear" w:color="auto" w:fill="FFFFFF"/>
        </w:rPr>
        <w:t>in its original form</w:t>
      </w:r>
      <w:r w:rsidRPr="00BB06A0">
        <w:rPr>
          <w:rFonts w:ascii="Georgia" w:hAnsi="Georgia" w:cstheme="majorBidi"/>
          <w:sz w:val="24"/>
          <w:szCs w:val="24"/>
          <w:shd w:val="clear" w:color="auto" w:fill="FFFFFF"/>
        </w:rPr>
        <w:t xml:space="preserve">, </w:t>
      </w:r>
      <w:r w:rsidR="009A1FF9" w:rsidRPr="00BB06A0">
        <w:rPr>
          <w:rFonts w:ascii="Georgia" w:hAnsi="Georgia" w:cstheme="majorBidi"/>
          <w:sz w:val="24"/>
          <w:szCs w:val="24"/>
          <w:shd w:val="clear" w:color="auto" w:fill="FFFFFF"/>
        </w:rPr>
        <w:t>no longer corresponds to reality a</w:t>
      </w:r>
      <w:r w:rsidRPr="00BB06A0">
        <w:rPr>
          <w:rFonts w:ascii="Georgia" w:hAnsi="Georgia" w:cstheme="majorBidi"/>
          <w:sz w:val="24"/>
          <w:szCs w:val="24"/>
          <w:shd w:val="clear" w:color="auto" w:fill="FFFFFF"/>
        </w:rPr>
        <w:t>nd</w:t>
      </w:r>
      <w:r w:rsidR="009A1FF9" w:rsidRPr="00BB06A0">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 xml:space="preserve"> </w:t>
      </w:r>
      <w:r w:rsidR="009A1FF9" w:rsidRPr="00BB06A0">
        <w:rPr>
          <w:rFonts w:ascii="Georgia" w:hAnsi="Georgia" w:cstheme="majorBidi"/>
          <w:sz w:val="24"/>
          <w:szCs w:val="24"/>
          <w:shd w:val="clear" w:color="auto" w:fill="FFFFFF"/>
        </w:rPr>
        <w:t xml:space="preserve">therefore, </w:t>
      </w:r>
      <w:r w:rsidRPr="00BB06A0">
        <w:rPr>
          <w:rFonts w:ascii="Georgia" w:hAnsi="Georgia" w:cstheme="majorBidi"/>
          <w:sz w:val="24"/>
          <w:szCs w:val="24"/>
          <w:shd w:val="clear" w:color="auto" w:fill="FFFFFF"/>
        </w:rPr>
        <w:t xml:space="preserve">requires </w:t>
      </w:r>
      <w:r w:rsidR="00195A26" w:rsidRPr="00BB06A0">
        <w:rPr>
          <w:rFonts w:ascii="Georgia" w:hAnsi="Georgia" w:cstheme="majorBidi"/>
          <w:sz w:val="24"/>
          <w:szCs w:val="24"/>
          <w:shd w:val="clear" w:color="auto" w:fill="FFFFFF"/>
        </w:rPr>
        <w:t>refinement</w:t>
      </w:r>
      <w:r w:rsidRPr="00BB06A0">
        <w:rPr>
          <w:rFonts w:ascii="Georgia" w:hAnsi="Georgia" w:cstheme="majorBidi"/>
          <w:sz w:val="24"/>
          <w:szCs w:val="24"/>
          <w:shd w:val="clear" w:color="auto" w:fill="FFFFFF"/>
        </w:rPr>
        <w:t xml:space="preserve">. Today, as we witness events unfolding, we can see additional details of the </w:t>
      </w:r>
      <w:r w:rsidR="00A91320" w:rsidRPr="00BB06A0">
        <w:rPr>
          <w:rFonts w:ascii="Georgia" w:hAnsi="Georgia" w:cstheme="majorBidi"/>
          <w:sz w:val="24"/>
          <w:szCs w:val="24"/>
          <w:shd w:val="clear" w:color="auto" w:fill="FFFFFF"/>
        </w:rPr>
        <w:t>M</w:t>
      </w:r>
      <w:r w:rsidRPr="00BB06A0">
        <w:rPr>
          <w:rFonts w:ascii="Georgia" w:hAnsi="Georgia" w:cstheme="majorBidi"/>
          <w:sz w:val="24"/>
          <w:szCs w:val="24"/>
          <w:shd w:val="clear" w:color="auto" w:fill="FFFFFF"/>
        </w:rPr>
        <w:t xml:space="preserve">essianic process that may </w:t>
      </w:r>
      <w:r w:rsidR="002520B2" w:rsidRPr="00BB06A0">
        <w:rPr>
          <w:rFonts w:ascii="Georgia" w:hAnsi="Georgia" w:cstheme="majorBidi"/>
          <w:sz w:val="24"/>
          <w:szCs w:val="24"/>
          <w:shd w:val="clear" w:color="auto" w:fill="FFFFFF"/>
        </w:rPr>
        <w:t xml:space="preserve">not </w:t>
      </w:r>
      <w:r w:rsidRPr="00BB06A0">
        <w:rPr>
          <w:rFonts w:ascii="Georgia" w:hAnsi="Georgia" w:cstheme="majorBidi"/>
          <w:sz w:val="24"/>
          <w:szCs w:val="24"/>
          <w:shd w:val="clear" w:color="auto" w:fill="FFFFFF"/>
        </w:rPr>
        <w:t>have</w:t>
      </w:r>
      <w:r w:rsidR="002520B2" w:rsidRPr="00BB06A0">
        <w:rPr>
          <w:rFonts w:ascii="Georgia" w:hAnsi="Georgia" w:cstheme="majorBidi"/>
          <w:sz w:val="24"/>
          <w:szCs w:val="24"/>
          <w:shd w:val="clear" w:color="auto" w:fill="FFFFFF"/>
        </w:rPr>
        <w:t xml:space="preserve"> </w:t>
      </w:r>
      <w:r w:rsidRPr="00BB06A0">
        <w:rPr>
          <w:rFonts w:ascii="Georgia" w:hAnsi="Georgia" w:cstheme="majorBidi"/>
          <w:sz w:val="24"/>
          <w:szCs w:val="24"/>
          <w:shd w:val="clear" w:color="auto" w:fill="FFFFFF"/>
        </w:rPr>
        <w:t>been visible to our giant predecessors on whose shoulders we stand. These new nuances and refinement</w:t>
      </w:r>
      <w:r w:rsidR="00D111D0" w:rsidRPr="00BB06A0">
        <w:rPr>
          <w:rFonts w:ascii="Georgia" w:hAnsi="Georgia" w:cstheme="majorBidi"/>
          <w:sz w:val="24"/>
          <w:szCs w:val="24"/>
          <w:shd w:val="clear" w:color="auto" w:fill="FFFFFF"/>
        </w:rPr>
        <w:t>s</w:t>
      </w:r>
      <w:r w:rsidRPr="00BB06A0">
        <w:rPr>
          <w:rFonts w:ascii="Georgia" w:hAnsi="Georgia" w:cstheme="majorBidi"/>
          <w:sz w:val="24"/>
          <w:szCs w:val="24"/>
          <w:shd w:val="clear" w:color="auto" w:fill="FFFFFF"/>
        </w:rPr>
        <w:t xml:space="preserve"> of the basic concept serve as the focus of this </w:t>
      </w:r>
      <w:r w:rsidR="009A1FF9" w:rsidRPr="00BB06A0">
        <w:rPr>
          <w:rFonts w:ascii="Georgia" w:hAnsi="Georgia" w:cstheme="majorBidi"/>
          <w:sz w:val="24"/>
          <w:szCs w:val="24"/>
          <w:shd w:val="clear" w:color="auto" w:fill="FFFFFF"/>
        </w:rPr>
        <w:t>chapter</w:t>
      </w:r>
      <w:r w:rsidRPr="00BB06A0">
        <w:rPr>
          <w:rFonts w:ascii="Georgia" w:hAnsi="Georgia" w:cstheme="majorBidi"/>
          <w:sz w:val="24"/>
          <w:szCs w:val="24"/>
          <w:shd w:val="clear" w:color="auto" w:fill="FFFFFF"/>
        </w:rPr>
        <w:t>.</w:t>
      </w:r>
      <w:r w:rsidR="009A1FF9" w:rsidRPr="00BB06A0">
        <w:rPr>
          <w:rFonts w:ascii="Georgia" w:hAnsi="Georgia" w:cstheme="majorBidi"/>
          <w:sz w:val="24"/>
          <w:szCs w:val="24"/>
          <w:shd w:val="clear" w:color="auto" w:fill="FFFFFF"/>
        </w:rPr>
        <w:t xml:space="preserve"> In doing so, we continue the centuries-</w:t>
      </w:r>
      <w:r w:rsidR="00D111D0" w:rsidRPr="00BB06A0">
        <w:rPr>
          <w:rFonts w:ascii="Georgia" w:hAnsi="Georgia" w:cstheme="majorBidi"/>
          <w:sz w:val="24"/>
          <w:szCs w:val="24"/>
          <w:shd w:val="clear" w:color="auto" w:fill="FFFFFF"/>
        </w:rPr>
        <w:t>old</w:t>
      </w:r>
      <w:r w:rsidR="009A1FF9" w:rsidRPr="00BB06A0">
        <w:rPr>
          <w:rFonts w:ascii="Georgia" w:hAnsi="Georgia" w:cstheme="majorBidi"/>
          <w:sz w:val="24"/>
          <w:szCs w:val="24"/>
          <w:shd w:val="clear" w:color="auto" w:fill="FFFFFF"/>
        </w:rPr>
        <w:t xml:space="preserve"> tradition of reevaluation of messianic concepts.</w:t>
      </w:r>
      <w:r w:rsidR="00D84366" w:rsidRPr="00BB06A0">
        <w:rPr>
          <w:rStyle w:val="af6"/>
          <w:rFonts w:ascii="Georgia" w:hAnsi="Georgia" w:cstheme="majorBidi"/>
          <w:sz w:val="24"/>
          <w:szCs w:val="24"/>
          <w:shd w:val="clear" w:color="auto" w:fill="FFFFFF"/>
        </w:rPr>
        <w:footnoteReference w:id="6"/>
      </w:r>
    </w:p>
    <w:p w14:paraId="3D31B566" w14:textId="77777777" w:rsidR="009F78FB" w:rsidRPr="00BB06A0" w:rsidRDefault="009F78FB"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0A068E7F" w14:textId="21BE923A" w:rsidR="00F67D93" w:rsidRPr="008124D7" w:rsidRDefault="002A7F00" w:rsidP="00F55A89">
      <w:pPr>
        <w:pStyle w:val="2"/>
        <w:spacing w:before="0" w:beforeAutospacing="0" w:after="0" w:afterAutospacing="0"/>
        <w:ind w:firstLine="284"/>
        <w:rPr>
          <w:rFonts w:ascii="Georgia" w:hAnsi="Georgia"/>
          <w:sz w:val="24"/>
          <w:szCs w:val="24"/>
          <w:shd w:val="clear" w:color="auto" w:fill="FFFFFF"/>
        </w:rPr>
      </w:pPr>
      <w:bookmarkStart w:id="15" w:name="_Toc161534474"/>
      <w:bookmarkStart w:id="16" w:name="_Toc202868152"/>
      <w:r w:rsidRPr="008124D7">
        <w:rPr>
          <w:rFonts w:ascii="Georgia" w:hAnsi="Georgia"/>
          <w:sz w:val="24"/>
          <w:szCs w:val="24"/>
          <w:shd w:val="clear" w:color="auto" w:fill="FFFFFF"/>
        </w:rPr>
        <w:t>2</w:t>
      </w:r>
      <w:r w:rsidR="00F67D93" w:rsidRPr="008124D7">
        <w:rPr>
          <w:rFonts w:ascii="Georgia" w:hAnsi="Georgia"/>
          <w:sz w:val="24"/>
          <w:szCs w:val="24"/>
          <w:shd w:val="clear" w:color="auto" w:fill="FFFFFF"/>
        </w:rPr>
        <w:t xml:space="preserve">. </w:t>
      </w:r>
      <w:bookmarkEnd w:id="15"/>
      <w:r w:rsidR="00483A7A" w:rsidRPr="008124D7">
        <w:rPr>
          <w:rFonts w:ascii="Georgia" w:hAnsi="Georgia"/>
          <w:sz w:val="24"/>
          <w:szCs w:val="24"/>
          <w:shd w:val="clear" w:color="auto" w:fill="FFFFFF"/>
        </w:rPr>
        <w:t>The Three</w:t>
      </w:r>
      <w:r w:rsidR="00AF0C0D" w:rsidRPr="008124D7">
        <w:rPr>
          <w:rFonts w:ascii="Georgia" w:hAnsi="Georgia"/>
          <w:sz w:val="24"/>
          <w:szCs w:val="24"/>
          <w:shd w:val="clear" w:color="auto" w:fill="FFFFFF"/>
        </w:rPr>
        <w:t xml:space="preserve">-Stage Messianic Process: </w:t>
      </w:r>
      <w:r w:rsidR="00483A7A" w:rsidRPr="008124D7">
        <w:rPr>
          <w:rFonts w:ascii="Georgia" w:hAnsi="Georgia"/>
          <w:sz w:val="24"/>
          <w:szCs w:val="24"/>
          <w:shd w:val="clear" w:color="auto" w:fill="FFFFFF"/>
        </w:rPr>
        <w:t xml:space="preserve">Understanding </w:t>
      </w:r>
      <w:r w:rsidR="00AF0C0D" w:rsidRPr="008124D7">
        <w:rPr>
          <w:rFonts w:ascii="Georgia" w:hAnsi="Georgia"/>
          <w:sz w:val="24"/>
          <w:szCs w:val="24"/>
          <w:shd w:val="clear" w:color="auto" w:fill="FFFFFF"/>
        </w:rPr>
        <w:t xml:space="preserve">Our Current Position </w:t>
      </w:r>
      <w:r w:rsidR="00FF0748" w:rsidRPr="008124D7">
        <w:rPr>
          <w:rFonts w:ascii="Georgia" w:hAnsi="Georgia"/>
          <w:sz w:val="24"/>
          <w:szCs w:val="24"/>
          <w:shd w:val="clear" w:color="auto" w:fill="FFFFFF"/>
        </w:rPr>
        <w:t>in the Development of the State of Israel</w:t>
      </w:r>
      <w:bookmarkEnd w:id="16"/>
    </w:p>
    <w:p w14:paraId="04AC8AAC" w14:textId="77777777" w:rsidR="002B3242" w:rsidRPr="00BB06A0" w:rsidRDefault="002B324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D939115" w14:textId="77777777" w:rsidR="00023163" w:rsidRDefault="00023163"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751544C3" w14:textId="3927B78E" w:rsidR="00023163" w:rsidRDefault="00023163" w:rsidP="00023163">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023163">
        <w:rPr>
          <w:rFonts w:ascii="Georgia" w:eastAsia="Times New Roman" w:hAnsi="Georgia" w:cstheme="majorBidi"/>
          <w:kern w:val="0"/>
          <w:sz w:val="24"/>
          <w:szCs w:val="24"/>
          <w14:ligatures w14:val="none"/>
        </w:rPr>
        <w:t>Today, the first stage of the Messianic process—Mashiach ben Yosef—is nearing completion. The core objectives of Herzl’s political Zionism—the normalization and safeguarding of the Jewish people</w:t>
      </w:r>
      <w:r>
        <w:rPr>
          <w:rStyle w:val="af6"/>
          <w:rFonts w:ascii="Georgia" w:eastAsia="Times New Roman" w:hAnsi="Georgia" w:cstheme="majorBidi"/>
          <w:kern w:val="0"/>
          <w:sz w:val="24"/>
          <w:szCs w:val="24"/>
          <w14:ligatures w14:val="none"/>
        </w:rPr>
        <w:footnoteReference w:id="7"/>
      </w:r>
      <w:r w:rsidRPr="00023163">
        <w:rPr>
          <w:rFonts w:ascii="Georgia" w:eastAsia="Times New Roman" w:hAnsi="Georgia" w:cstheme="majorBidi"/>
          <w:kern w:val="0"/>
          <w:sz w:val="24"/>
          <w:szCs w:val="24"/>
          <w14:ligatures w14:val="none"/>
        </w:rPr>
        <w:t>—have been largely fulfilled. While these goals remain part of the ongoing responsibilities of the state, they no longer inspire passion or function as guiding aspirations. As such, they can no longer serve as the driving force behind the country’s continued development. This suggests that the mission of Mashiach ben Yosef is drawing to a close—he is, metaphorically, dying.</w:t>
      </w:r>
      <w:r w:rsidR="00261B0B">
        <w:rPr>
          <w:rStyle w:val="af6"/>
          <w:rFonts w:ascii="Georgia" w:eastAsia="Times New Roman" w:hAnsi="Georgia" w:cstheme="majorBidi"/>
          <w:kern w:val="0"/>
          <w:sz w:val="24"/>
          <w:szCs w:val="24"/>
          <w14:ligatures w14:val="none"/>
        </w:rPr>
        <w:footnoteReference w:id="8"/>
      </w:r>
    </w:p>
    <w:p w14:paraId="401691CE" w14:textId="77777777" w:rsidR="00AF543A" w:rsidRPr="00BB06A0" w:rsidRDefault="00AF543A"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FDFFB0E" w14:textId="6422973D" w:rsidR="00F67D93" w:rsidRPr="00BB06A0" w:rsidRDefault="00F67D93"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But who can succeed </w:t>
      </w:r>
      <w:r w:rsidR="00CD3C99" w:rsidRPr="00BB06A0">
        <w:rPr>
          <w:rFonts w:ascii="Georgia" w:eastAsia="Times New Roman" w:hAnsi="Georgia" w:cstheme="majorBidi"/>
          <w:kern w:val="0"/>
          <w:sz w:val="24"/>
          <w:szCs w:val="24"/>
          <w14:ligatures w14:val="none"/>
        </w:rPr>
        <w:t>Mashia</w:t>
      </w:r>
      <w:r w:rsidR="00BE44A4" w:rsidRPr="00BB06A0">
        <w:rPr>
          <w:rFonts w:ascii="Georgia" w:eastAsia="Times New Roman" w:hAnsi="Georgia" w:cstheme="majorBidi"/>
          <w:kern w:val="0"/>
          <w:sz w:val="24"/>
          <w:szCs w:val="24"/>
          <w14:ligatures w14:val="none"/>
        </w:rPr>
        <w:t>c</w:t>
      </w:r>
      <w:r w:rsidR="00CD3C99" w:rsidRPr="00BB06A0">
        <w:rPr>
          <w:rFonts w:ascii="Georgia" w:eastAsia="Times New Roman" w:hAnsi="Georgia" w:cstheme="majorBidi"/>
          <w:kern w:val="0"/>
          <w:sz w:val="24"/>
          <w:szCs w:val="24"/>
          <w14:ligatures w14:val="none"/>
        </w:rPr>
        <w:t xml:space="preserve">h </w:t>
      </w:r>
      <w:r w:rsidR="00BE44A4" w:rsidRPr="00BB06A0">
        <w:rPr>
          <w:rFonts w:ascii="Georgia" w:eastAsia="Times New Roman" w:hAnsi="Georgia" w:cstheme="majorBidi"/>
          <w:kern w:val="0"/>
          <w:sz w:val="24"/>
          <w:szCs w:val="24"/>
          <w14:ligatures w14:val="none"/>
        </w:rPr>
        <w:t>ben Yosef</w:t>
      </w:r>
      <w:r w:rsidRPr="00BB06A0">
        <w:rPr>
          <w:rFonts w:ascii="Georgia" w:eastAsia="Times New Roman" w:hAnsi="Georgia" w:cstheme="majorBidi"/>
          <w:kern w:val="0"/>
          <w:sz w:val="24"/>
          <w:szCs w:val="24"/>
          <w14:ligatures w14:val="none"/>
        </w:rPr>
        <w:t>?</w:t>
      </w:r>
    </w:p>
    <w:p w14:paraId="3CE45079" w14:textId="77777777" w:rsidR="00AF543A" w:rsidRPr="00BB06A0" w:rsidRDefault="00AF543A"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B6BB33D" w14:textId="1202123A" w:rsidR="00B806FC" w:rsidRDefault="0072518D"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72518D">
        <w:rPr>
          <w:rFonts w:ascii="Georgia" w:eastAsia="Times New Roman" w:hAnsi="Georgia" w:cstheme="majorBidi"/>
          <w:kern w:val="0"/>
          <w:sz w:val="24"/>
          <w:szCs w:val="24"/>
          <w14:ligatures w14:val="none"/>
        </w:rPr>
        <w:t>According to the two-stage model of the Messianic process, Mashiach ben Yosef is to be succeeded by Mashiach ben David. However, in the contemporary State of Israel, no social movement can be identified with Mashiach ben David in the way that Rav Kook, in 1904, identified Herzl’s Zionism with Mashiach ben Yosef.</w:t>
      </w:r>
    </w:p>
    <w:p w14:paraId="64DF796F" w14:textId="4BA3BDC0" w:rsidR="00C21424" w:rsidRPr="00BB06A0" w:rsidRDefault="00B85854"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85854">
        <w:rPr>
          <w:rFonts w:ascii="Georgia" w:eastAsia="Times New Roman" w:hAnsi="Georgia" w:cstheme="majorBidi"/>
          <w:kern w:val="0"/>
          <w:sz w:val="24"/>
          <w:szCs w:val="24"/>
          <w14:ligatures w14:val="none"/>
        </w:rPr>
        <w:lastRenderedPageBreak/>
        <w:t>How, then, do we define our contemporary era when Mashiach ben Yosef is on the verge of passing, yet there is no sign of an emerging Mashiach ben David?</w:t>
      </w:r>
      <w:r w:rsidR="00F67D93" w:rsidRPr="00BB06A0">
        <w:rPr>
          <w:rFonts w:ascii="Georgia" w:eastAsia="Times New Roman" w:hAnsi="Georgia" w:cstheme="majorBidi"/>
          <w:kern w:val="0"/>
          <w:sz w:val="24"/>
          <w:szCs w:val="24"/>
          <w14:ligatures w14:val="none"/>
        </w:rPr>
        <w:t xml:space="preserve"> In other words, where do we stand today in the </w:t>
      </w:r>
      <w:r w:rsidR="00333B94" w:rsidRPr="00BB06A0">
        <w:rPr>
          <w:rFonts w:ascii="Georgia" w:eastAsia="Times New Roman" w:hAnsi="Georgia" w:cstheme="majorBidi"/>
          <w:kern w:val="0"/>
          <w:sz w:val="24"/>
          <w:szCs w:val="24"/>
          <w14:ligatures w14:val="none"/>
        </w:rPr>
        <w:t>M</w:t>
      </w:r>
      <w:r w:rsidR="00F67D93" w:rsidRPr="00BB06A0">
        <w:rPr>
          <w:rFonts w:ascii="Georgia" w:eastAsia="Times New Roman" w:hAnsi="Georgia" w:cstheme="majorBidi"/>
          <w:kern w:val="0"/>
          <w:sz w:val="24"/>
          <w:szCs w:val="24"/>
          <w14:ligatures w14:val="none"/>
        </w:rPr>
        <w:t>essianic process?</w:t>
      </w:r>
      <w:r w:rsidR="00C5566E" w:rsidRPr="00BB06A0">
        <w:rPr>
          <w:rStyle w:val="af6"/>
          <w:rFonts w:ascii="Georgia" w:eastAsia="Times New Roman" w:hAnsi="Georgia" w:cstheme="majorBidi"/>
          <w:kern w:val="0"/>
          <w:sz w:val="24"/>
          <w:szCs w:val="24"/>
          <w14:ligatures w14:val="none"/>
        </w:rPr>
        <w:footnoteReference w:id="9"/>
      </w:r>
    </w:p>
    <w:p w14:paraId="7A01B26D" w14:textId="63B35506" w:rsidR="008209E2" w:rsidRDefault="003F74EC" w:rsidP="00C5566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3F74EC">
        <w:rPr>
          <w:rFonts w:ascii="Georgia" w:eastAsia="Times New Roman" w:hAnsi="Georgia" w:cstheme="majorBidi"/>
          <w:kern w:val="0"/>
          <w:sz w:val="24"/>
          <w:szCs w:val="24"/>
          <w14:ligatures w14:val="none"/>
        </w:rPr>
        <w:t>In response to this question, we propose a revision to a core tenet of Religious Zionism: moving from the traditional two-stage Messianic process model to a three-stage framework aligned with the three kings of biblical Israel—Saul, David, and Solomon. In this model, King Saul, from the tribe of Benjamin</w:t>
      </w:r>
      <w:r>
        <w:rPr>
          <w:rFonts w:ascii="Georgia" w:eastAsia="Times New Roman" w:hAnsi="Georgia" w:cstheme="majorBidi"/>
          <w:kern w:val="0"/>
          <w:sz w:val="24"/>
          <w:szCs w:val="24"/>
          <w14:ligatures w14:val="none"/>
        </w:rPr>
        <w:t xml:space="preserve">, </w:t>
      </w:r>
      <w:r w:rsidRPr="003F74EC">
        <w:rPr>
          <w:rFonts w:ascii="Georgia" w:eastAsia="Times New Roman" w:hAnsi="Georgia" w:cstheme="majorBidi"/>
          <w:kern w:val="0"/>
          <w:sz w:val="24"/>
          <w:szCs w:val="24"/>
          <w14:ligatures w14:val="none"/>
        </w:rPr>
        <w:t>the younger brother of Joseph</w:t>
      </w:r>
      <w:r>
        <w:rPr>
          <w:rFonts w:ascii="Georgia" w:eastAsia="Times New Roman" w:hAnsi="Georgia" w:cstheme="majorBidi"/>
          <w:kern w:val="0"/>
          <w:sz w:val="24"/>
          <w:szCs w:val="24"/>
          <w14:ligatures w14:val="none"/>
        </w:rPr>
        <w:t xml:space="preserve">, </w:t>
      </w:r>
      <w:r w:rsidRPr="003F74EC">
        <w:rPr>
          <w:rFonts w:ascii="Georgia" w:eastAsia="Times New Roman" w:hAnsi="Georgia" w:cstheme="majorBidi"/>
          <w:kern w:val="0"/>
          <w:sz w:val="24"/>
          <w:szCs w:val="24"/>
          <w14:ligatures w14:val="none"/>
        </w:rPr>
        <w:t xml:space="preserve">serves as the archetype of Mashiach ben Yosef, while King Solomon, the son of David, serves as the archetype of Mashiach ben David. This </w:t>
      </w:r>
      <w:r w:rsidR="00764C42">
        <w:rPr>
          <w:rFonts w:ascii="Georgia" w:eastAsia="Times New Roman" w:hAnsi="Georgia" w:cstheme="majorBidi"/>
          <w:kern w:val="0"/>
          <w:sz w:val="24"/>
          <w:szCs w:val="24"/>
          <w14:ligatures w14:val="none"/>
        </w:rPr>
        <w:t>positions</w:t>
      </w:r>
      <w:r w:rsidRPr="003F74EC">
        <w:rPr>
          <w:rFonts w:ascii="Georgia" w:eastAsia="Times New Roman" w:hAnsi="Georgia" w:cstheme="majorBidi"/>
          <w:kern w:val="0"/>
          <w:sz w:val="24"/>
          <w:szCs w:val="24"/>
          <w14:ligatures w14:val="none"/>
        </w:rPr>
        <w:t xml:space="preserve"> King David as the archetype of an intermediate </w:t>
      </w:r>
      <w:r>
        <w:rPr>
          <w:rFonts w:ascii="Georgia" w:eastAsia="Times New Roman" w:hAnsi="Georgia" w:cstheme="majorBidi"/>
          <w:kern w:val="0"/>
          <w:sz w:val="24"/>
          <w:szCs w:val="24"/>
          <w14:ligatures w14:val="none"/>
        </w:rPr>
        <w:t>“</w:t>
      </w:r>
      <w:r w:rsidRPr="003F74EC">
        <w:rPr>
          <w:rFonts w:ascii="Georgia" w:eastAsia="Times New Roman" w:hAnsi="Georgia" w:cstheme="majorBidi"/>
          <w:kern w:val="0"/>
          <w:sz w:val="24"/>
          <w:szCs w:val="24"/>
          <w14:ligatures w14:val="none"/>
        </w:rPr>
        <w:t>Mashiach ben Yehudah,</w:t>
      </w:r>
      <w:r>
        <w:rPr>
          <w:rFonts w:ascii="Georgia" w:eastAsia="Times New Roman" w:hAnsi="Georgia" w:cstheme="majorBidi"/>
          <w:kern w:val="0"/>
          <w:sz w:val="24"/>
          <w:szCs w:val="24"/>
          <w14:ligatures w14:val="none"/>
        </w:rPr>
        <w:t>”</w:t>
      </w:r>
      <w:r w:rsidRPr="003F74EC">
        <w:rPr>
          <w:rFonts w:ascii="Georgia" w:eastAsia="Times New Roman" w:hAnsi="Georgia" w:cstheme="majorBidi"/>
          <w:kern w:val="0"/>
          <w:sz w:val="24"/>
          <w:szCs w:val="24"/>
          <w14:ligatures w14:val="none"/>
        </w:rPr>
        <w:t xml:space="preserve"> a designation we use to reflect his tribal lineage and to mark a distinct stage in the unfolding Messianic process.</w:t>
      </w:r>
    </w:p>
    <w:p w14:paraId="71B3424E" w14:textId="0B17364D" w:rsidR="00F67D93" w:rsidRPr="00BB06A0" w:rsidRDefault="00F67D93"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 To understand the characteristics of each stage, we must compare the defining governing principles of Saul, David, and Solomon and project them onto the history of the State of Israel.</w:t>
      </w:r>
      <w:r w:rsidR="003F74EC" w:rsidRPr="00BB06A0">
        <w:rPr>
          <w:rStyle w:val="af6"/>
          <w:rFonts w:ascii="Georgia" w:eastAsia="Times New Roman" w:hAnsi="Georgia" w:cstheme="majorBidi"/>
          <w:kern w:val="0"/>
          <w:sz w:val="24"/>
          <w:szCs w:val="24"/>
          <w14:ligatures w14:val="none"/>
        </w:rPr>
        <w:footnoteReference w:id="10"/>
      </w:r>
    </w:p>
    <w:p w14:paraId="76BE1861" w14:textId="2324BCA0" w:rsidR="00F67D93" w:rsidRPr="00BB06A0" w:rsidRDefault="00F04DCA"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Each king</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Saul, David, and Solomon</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had a distinct rationale and unique interpretation of the meaning and purpose of his reign. Consequently, each had a different attitude toward the prophets and the Temple.</w:t>
      </w:r>
    </w:p>
    <w:p w14:paraId="56F857B2"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75BA3C1E" w14:textId="3A68AF49" w:rsidR="00F67D93" w:rsidRPr="008124D7" w:rsidRDefault="002A7F00" w:rsidP="00F55A89">
      <w:pPr>
        <w:pStyle w:val="2"/>
        <w:spacing w:before="0" w:beforeAutospacing="0" w:after="0" w:afterAutospacing="0"/>
        <w:ind w:firstLine="284"/>
        <w:rPr>
          <w:rFonts w:ascii="Georgia" w:hAnsi="Georgia"/>
          <w:sz w:val="24"/>
          <w:szCs w:val="24"/>
          <w:shd w:val="clear" w:color="auto" w:fill="FFFFFF"/>
        </w:rPr>
      </w:pPr>
      <w:bookmarkStart w:id="17" w:name="_Toc161534475"/>
      <w:bookmarkStart w:id="18" w:name="_Toc202868153"/>
      <w:r w:rsidRPr="008124D7">
        <w:rPr>
          <w:rFonts w:ascii="Georgia" w:hAnsi="Georgia"/>
          <w:sz w:val="24"/>
          <w:szCs w:val="24"/>
          <w:shd w:val="clear" w:color="auto" w:fill="FFFFFF"/>
        </w:rPr>
        <w:t>3</w:t>
      </w:r>
      <w:r w:rsidR="00F67D93" w:rsidRPr="008124D7">
        <w:rPr>
          <w:rFonts w:ascii="Georgia" w:hAnsi="Georgia"/>
          <w:sz w:val="24"/>
          <w:szCs w:val="24"/>
          <w:shd w:val="clear" w:color="auto" w:fill="FFFFFF"/>
        </w:rPr>
        <w:t>.</w:t>
      </w:r>
      <w:r w:rsidR="00D738B2" w:rsidRPr="008124D7">
        <w:rPr>
          <w:rFonts w:ascii="Georgia" w:hAnsi="Georgia"/>
          <w:sz w:val="24"/>
          <w:szCs w:val="24"/>
          <w:shd w:val="clear" w:color="auto" w:fill="FFFFFF"/>
        </w:rPr>
        <w:t xml:space="preserve"> </w:t>
      </w:r>
      <w:r w:rsidR="00F67D93" w:rsidRPr="008124D7">
        <w:rPr>
          <w:rFonts w:ascii="Georgia" w:hAnsi="Georgia"/>
          <w:sz w:val="24"/>
          <w:szCs w:val="24"/>
          <w:shd w:val="clear" w:color="auto" w:fill="FFFFFF"/>
        </w:rPr>
        <w:t>The Reign of Saul</w:t>
      </w:r>
      <w:r w:rsidR="00D668D3">
        <w:rPr>
          <w:rFonts w:ascii="Georgia" w:hAnsi="Georgia"/>
          <w:sz w:val="24"/>
          <w:szCs w:val="24"/>
          <w:shd w:val="clear" w:color="auto" w:fill="FFFFFF"/>
        </w:rPr>
        <w:t>—</w:t>
      </w:r>
      <w:r w:rsidR="00F67D93" w:rsidRPr="008124D7">
        <w:rPr>
          <w:rFonts w:ascii="Georgia" w:hAnsi="Georgia"/>
          <w:sz w:val="24"/>
          <w:szCs w:val="24"/>
          <w:shd w:val="clear" w:color="auto" w:fill="FFFFFF"/>
        </w:rPr>
        <w:t>Mashiach ben Yosef: Normalization and National Security</w:t>
      </w:r>
      <w:bookmarkEnd w:id="17"/>
      <w:bookmarkEnd w:id="18"/>
    </w:p>
    <w:p w14:paraId="30E964A3" w14:textId="77777777" w:rsidR="002B3242" w:rsidRPr="00BB06A0" w:rsidRDefault="002B3242" w:rsidP="00F55A89">
      <w:pPr>
        <w:shd w:val="clear" w:color="auto" w:fill="FFFFFF"/>
        <w:spacing w:after="0" w:line="240" w:lineRule="auto"/>
        <w:ind w:firstLine="284"/>
        <w:contextualSpacing/>
        <w:jc w:val="both"/>
        <w:rPr>
          <w:rFonts w:ascii="Georgia" w:hAnsi="Georgia" w:cstheme="majorBidi"/>
          <w:sz w:val="24"/>
          <w:szCs w:val="24"/>
        </w:rPr>
      </w:pPr>
    </w:p>
    <w:p w14:paraId="04A146E9" w14:textId="5CCFBA82" w:rsidR="00F67D93" w:rsidRPr="00BB06A0" w:rsidRDefault="00F67D93" w:rsidP="00F55A89">
      <w:pPr>
        <w:shd w:val="clear" w:color="auto" w:fill="FFFFFF"/>
        <w:spacing w:after="0" w:line="240" w:lineRule="auto"/>
        <w:ind w:firstLine="284"/>
        <w:contextualSpacing/>
        <w:jc w:val="both"/>
        <w:rPr>
          <w:rFonts w:ascii="Georgia" w:hAnsi="Georgia" w:cstheme="majorBidi"/>
          <w:sz w:val="24"/>
          <w:szCs w:val="24"/>
        </w:rPr>
      </w:pPr>
      <w:r w:rsidRPr="00BB06A0">
        <w:rPr>
          <w:rFonts w:ascii="Georgia" w:hAnsi="Georgia" w:cstheme="majorBidi"/>
          <w:sz w:val="24"/>
          <w:szCs w:val="24"/>
        </w:rPr>
        <w:t xml:space="preserve">As we </w:t>
      </w:r>
      <w:r w:rsidR="00A0170B" w:rsidRPr="00BB06A0">
        <w:rPr>
          <w:rFonts w:ascii="Georgia" w:hAnsi="Georgia" w:cstheme="majorBidi"/>
          <w:sz w:val="24"/>
          <w:szCs w:val="24"/>
        </w:rPr>
        <w:t>pointed out earlier,</w:t>
      </w:r>
      <w:r w:rsidRPr="00BB06A0">
        <w:rPr>
          <w:rFonts w:ascii="Georgia" w:hAnsi="Georgia" w:cstheme="majorBidi"/>
          <w:sz w:val="24"/>
          <w:szCs w:val="24"/>
        </w:rPr>
        <w:t xml:space="preserve"> when the people of Israel asked the </w:t>
      </w:r>
      <w:r w:rsidR="00F0759C">
        <w:rPr>
          <w:rFonts w:ascii="Georgia" w:hAnsi="Georgia" w:cstheme="majorBidi"/>
          <w:sz w:val="24"/>
          <w:szCs w:val="24"/>
        </w:rPr>
        <w:t>P</w:t>
      </w:r>
      <w:r w:rsidRPr="00BB06A0">
        <w:rPr>
          <w:rFonts w:ascii="Georgia" w:hAnsi="Georgia" w:cstheme="majorBidi"/>
          <w:sz w:val="24"/>
          <w:szCs w:val="24"/>
        </w:rPr>
        <w:t>rophet Samuel to appoint a king, their priorities were normalization and security: “Th</w:t>
      </w:r>
      <w:r w:rsidR="00A0170B" w:rsidRPr="00BB06A0">
        <w:rPr>
          <w:rFonts w:ascii="Georgia" w:hAnsi="Georgia" w:cstheme="majorBidi"/>
          <w:sz w:val="24"/>
          <w:szCs w:val="24"/>
        </w:rPr>
        <w:t>at</w:t>
      </w:r>
      <w:r w:rsidRPr="00BB06A0">
        <w:rPr>
          <w:rFonts w:ascii="Georgia" w:hAnsi="Georgia" w:cstheme="majorBidi"/>
          <w:sz w:val="24"/>
          <w:szCs w:val="24"/>
        </w:rPr>
        <w:t xml:space="preserve"> we </w:t>
      </w:r>
      <w:r w:rsidR="00A0170B" w:rsidRPr="00BB06A0">
        <w:rPr>
          <w:rFonts w:ascii="Georgia" w:hAnsi="Georgia" w:cstheme="majorBidi"/>
          <w:sz w:val="24"/>
          <w:szCs w:val="24"/>
        </w:rPr>
        <w:t xml:space="preserve">may </w:t>
      </w:r>
      <w:r w:rsidRPr="00BB06A0">
        <w:rPr>
          <w:rFonts w:ascii="Georgia" w:hAnsi="Georgia" w:cstheme="majorBidi"/>
          <w:sz w:val="24"/>
          <w:szCs w:val="24"/>
        </w:rPr>
        <w:t>be like all the other nations</w:t>
      </w:r>
      <w:r w:rsidR="009A1FF9" w:rsidRPr="00BB06A0">
        <w:rPr>
          <w:rFonts w:ascii="Georgia" w:hAnsi="Georgia" w:cstheme="majorBidi"/>
          <w:sz w:val="24"/>
          <w:szCs w:val="24"/>
        </w:rPr>
        <w:t>:</w:t>
      </w:r>
      <w:r w:rsidRPr="00BB06A0">
        <w:rPr>
          <w:rFonts w:ascii="Georgia" w:hAnsi="Georgia" w:cstheme="majorBidi"/>
          <w:sz w:val="24"/>
          <w:szCs w:val="24"/>
        </w:rPr>
        <w:t xml:space="preserve"> </w:t>
      </w:r>
      <w:r w:rsidR="00A0170B" w:rsidRPr="00BB06A0">
        <w:rPr>
          <w:rFonts w:ascii="Georgia" w:hAnsi="Georgia" w:cstheme="majorBidi"/>
          <w:sz w:val="24"/>
          <w:szCs w:val="24"/>
        </w:rPr>
        <w:t xml:space="preserve">let </w:t>
      </w:r>
      <w:r w:rsidRPr="00BB06A0">
        <w:rPr>
          <w:rFonts w:ascii="Georgia" w:hAnsi="Georgia" w:cstheme="majorBidi"/>
          <w:sz w:val="24"/>
          <w:szCs w:val="24"/>
        </w:rPr>
        <w:t xml:space="preserve">our king </w:t>
      </w:r>
      <w:r w:rsidR="00A0170B" w:rsidRPr="00BB06A0">
        <w:rPr>
          <w:rFonts w:ascii="Georgia" w:hAnsi="Georgia" w:cstheme="majorBidi"/>
          <w:sz w:val="24"/>
          <w:szCs w:val="24"/>
        </w:rPr>
        <w:t xml:space="preserve">rule over </w:t>
      </w:r>
      <w:r w:rsidRPr="00BB06A0">
        <w:rPr>
          <w:rFonts w:ascii="Georgia" w:hAnsi="Georgia" w:cstheme="majorBidi"/>
          <w:sz w:val="24"/>
          <w:szCs w:val="24"/>
        </w:rPr>
        <w:t xml:space="preserve">us and go out </w:t>
      </w:r>
      <w:r w:rsidR="00A0170B" w:rsidRPr="00BB06A0">
        <w:rPr>
          <w:rFonts w:ascii="Georgia" w:hAnsi="Georgia" w:cstheme="majorBidi"/>
          <w:sz w:val="24"/>
          <w:szCs w:val="24"/>
        </w:rPr>
        <w:t>at our head</w:t>
      </w:r>
      <w:r w:rsidRPr="00BB06A0">
        <w:rPr>
          <w:rFonts w:ascii="Georgia" w:hAnsi="Georgia" w:cstheme="majorBidi"/>
          <w:sz w:val="24"/>
          <w:szCs w:val="24"/>
        </w:rPr>
        <w:t xml:space="preserve"> and fight our battles” (</w:t>
      </w:r>
      <w:r w:rsidR="00A0170B" w:rsidRPr="00BB06A0">
        <w:rPr>
          <w:rFonts w:ascii="Georgia" w:hAnsi="Georgia" w:cstheme="majorBidi"/>
          <w:sz w:val="24"/>
          <w:szCs w:val="24"/>
        </w:rPr>
        <w:t xml:space="preserve">1 </w:t>
      </w:r>
      <w:r w:rsidRPr="00BB06A0">
        <w:rPr>
          <w:rFonts w:ascii="Georgia" w:hAnsi="Georgia" w:cstheme="majorBidi"/>
          <w:sz w:val="24"/>
          <w:szCs w:val="24"/>
        </w:rPr>
        <w:t>Samuel 8:20). Saul</w:t>
      </w:r>
      <w:r w:rsidR="00D738B2" w:rsidRPr="00BB06A0">
        <w:rPr>
          <w:rFonts w:ascii="Georgia" w:hAnsi="Georgia" w:cstheme="majorBidi"/>
          <w:sz w:val="24"/>
          <w:szCs w:val="24"/>
        </w:rPr>
        <w:t>’</w:t>
      </w:r>
      <w:r w:rsidRPr="00BB06A0">
        <w:rPr>
          <w:rFonts w:ascii="Georgia" w:hAnsi="Georgia" w:cstheme="majorBidi"/>
          <w:sz w:val="24"/>
          <w:szCs w:val="24"/>
        </w:rPr>
        <w:t xml:space="preserve">s actions were entirely consistent with these </w:t>
      </w:r>
      <w:r w:rsidR="00424420" w:rsidRPr="00BB06A0">
        <w:rPr>
          <w:rFonts w:ascii="Georgia" w:hAnsi="Georgia" w:cstheme="majorBidi"/>
          <w:sz w:val="24"/>
          <w:szCs w:val="24"/>
        </w:rPr>
        <w:t>demands</w:t>
      </w:r>
      <w:r w:rsidRPr="00BB06A0">
        <w:rPr>
          <w:rFonts w:ascii="Georgia" w:hAnsi="Georgia" w:cstheme="majorBidi"/>
          <w:sz w:val="24"/>
          <w:szCs w:val="24"/>
        </w:rPr>
        <w:t>.</w:t>
      </w:r>
    </w:p>
    <w:p w14:paraId="3A29FD6F" w14:textId="2803A9A7" w:rsidR="00F67D93" w:rsidRPr="00BB06A0" w:rsidRDefault="00F67D93" w:rsidP="00F55A89">
      <w:pPr>
        <w:shd w:val="clear" w:color="auto" w:fill="FFFFFF"/>
        <w:spacing w:after="0" w:line="240" w:lineRule="auto"/>
        <w:ind w:firstLine="284"/>
        <w:contextualSpacing/>
        <w:jc w:val="both"/>
        <w:rPr>
          <w:rFonts w:ascii="Georgia" w:hAnsi="Georgia" w:cstheme="majorBidi"/>
          <w:sz w:val="24"/>
          <w:szCs w:val="24"/>
        </w:rPr>
      </w:pPr>
      <w:r w:rsidRPr="00BB06A0">
        <w:rPr>
          <w:rFonts w:ascii="Georgia" w:hAnsi="Georgia" w:cstheme="majorBidi"/>
          <w:sz w:val="24"/>
          <w:szCs w:val="24"/>
        </w:rPr>
        <w:t>At the same time, spiritual pursuits were not his priority</w:t>
      </w:r>
      <w:r w:rsidR="006A0551" w:rsidRPr="00BB06A0">
        <w:rPr>
          <w:rFonts w:ascii="Georgia" w:hAnsi="Georgia" w:cstheme="majorBidi"/>
          <w:sz w:val="24"/>
          <w:szCs w:val="24"/>
        </w:rPr>
        <w:t xml:space="preserve"> or were, at best, inconsistent</w:t>
      </w:r>
      <w:r w:rsidRPr="00BB06A0">
        <w:rPr>
          <w:rFonts w:ascii="Georgia" w:hAnsi="Georgia" w:cstheme="majorBidi"/>
          <w:sz w:val="24"/>
          <w:szCs w:val="24"/>
        </w:rPr>
        <w:t xml:space="preserve">. </w:t>
      </w:r>
      <w:r w:rsidR="006A0551" w:rsidRPr="00BB06A0">
        <w:rPr>
          <w:rFonts w:ascii="Georgia" w:hAnsi="Georgia" w:cstheme="majorBidi"/>
          <w:sz w:val="24"/>
          <w:szCs w:val="24"/>
        </w:rPr>
        <w:t>Adherence</w:t>
      </w:r>
      <w:r w:rsidRPr="00BB06A0">
        <w:rPr>
          <w:rFonts w:ascii="Georgia" w:hAnsi="Georgia" w:cstheme="majorBidi"/>
          <w:sz w:val="24"/>
          <w:szCs w:val="24"/>
        </w:rPr>
        <w:t xml:space="preserve"> to the general Jewish tradition was </w:t>
      </w:r>
      <w:r w:rsidR="006A0551" w:rsidRPr="00BB06A0">
        <w:rPr>
          <w:rFonts w:ascii="Georgia" w:hAnsi="Georgia" w:cstheme="majorBidi"/>
          <w:sz w:val="24"/>
          <w:szCs w:val="24"/>
        </w:rPr>
        <w:t>important to Saul</w:t>
      </w:r>
      <w:r w:rsidRPr="00BB06A0">
        <w:rPr>
          <w:rFonts w:ascii="Georgia" w:hAnsi="Georgia" w:cstheme="majorBidi"/>
          <w:sz w:val="24"/>
          <w:szCs w:val="24"/>
        </w:rPr>
        <w:t>, especially the observance of the laws of kashrut (</w:t>
      </w:r>
      <w:r w:rsidR="00652771" w:rsidRPr="00BB06A0">
        <w:rPr>
          <w:rFonts w:ascii="Georgia" w:hAnsi="Georgia" w:cstheme="majorBidi"/>
          <w:sz w:val="24"/>
          <w:szCs w:val="24"/>
        </w:rPr>
        <w:t>1</w:t>
      </w:r>
      <w:r w:rsidRPr="00BB06A0">
        <w:rPr>
          <w:rFonts w:ascii="Georgia" w:hAnsi="Georgia" w:cstheme="majorBidi"/>
          <w:sz w:val="24"/>
          <w:szCs w:val="24"/>
        </w:rPr>
        <w:t xml:space="preserve"> Samuel 14:33). His relationship with the </w:t>
      </w:r>
      <w:r w:rsidR="00F0759C">
        <w:rPr>
          <w:rFonts w:ascii="Georgia" w:hAnsi="Georgia" w:cstheme="majorBidi"/>
          <w:sz w:val="24"/>
          <w:szCs w:val="24"/>
        </w:rPr>
        <w:t>P</w:t>
      </w:r>
      <w:r w:rsidRPr="00BB06A0">
        <w:rPr>
          <w:rFonts w:ascii="Georgia" w:hAnsi="Georgia" w:cstheme="majorBidi"/>
          <w:sz w:val="24"/>
          <w:szCs w:val="24"/>
        </w:rPr>
        <w:t xml:space="preserve">rophet Samuel, however, was complex. Saul </w:t>
      </w:r>
      <w:r w:rsidR="006A0551" w:rsidRPr="00BB06A0">
        <w:rPr>
          <w:rFonts w:ascii="Georgia" w:hAnsi="Georgia" w:cstheme="majorBidi"/>
          <w:sz w:val="24"/>
          <w:szCs w:val="24"/>
        </w:rPr>
        <w:t>felt</w:t>
      </w:r>
      <w:r w:rsidRPr="00BB06A0">
        <w:rPr>
          <w:rFonts w:ascii="Georgia" w:hAnsi="Georgia" w:cstheme="majorBidi"/>
          <w:sz w:val="24"/>
          <w:szCs w:val="24"/>
        </w:rPr>
        <w:t xml:space="preserve"> it </w:t>
      </w:r>
      <w:r w:rsidR="006A0551" w:rsidRPr="00BB06A0">
        <w:rPr>
          <w:rFonts w:ascii="Georgia" w:hAnsi="Georgia" w:cstheme="majorBidi"/>
          <w:sz w:val="24"/>
          <w:szCs w:val="24"/>
        </w:rPr>
        <w:t>was important</w:t>
      </w:r>
      <w:r w:rsidRPr="00BB06A0">
        <w:rPr>
          <w:rFonts w:ascii="Georgia" w:hAnsi="Georgia" w:cstheme="majorBidi"/>
          <w:sz w:val="24"/>
          <w:szCs w:val="24"/>
        </w:rPr>
        <w:t xml:space="preserve"> to appear before the people in the company of the prophet, as this act legitimized his royal status (</w:t>
      </w:r>
      <w:r w:rsidR="00424420" w:rsidRPr="00BB06A0">
        <w:rPr>
          <w:rFonts w:ascii="Georgia" w:hAnsi="Georgia" w:cstheme="majorBidi"/>
          <w:sz w:val="24"/>
          <w:szCs w:val="24"/>
        </w:rPr>
        <w:t xml:space="preserve">1 </w:t>
      </w:r>
      <w:r w:rsidRPr="00BB06A0">
        <w:rPr>
          <w:rFonts w:ascii="Georgia" w:hAnsi="Georgia" w:cstheme="majorBidi"/>
          <w:sz w:val="24"/>
          <w:szCs w:val="24"/>
        </w:rPr>
        <w:t>Samuel 13:8, 15:30). Yet he did</w:t>
      </w:r>
      <w:r w:rsidR="006A0551" w:rsidRPr="00BB06A0">
        <w:rPr>
          <w:rFonts w:ascii="Georgia" w:hAnsi="Georgia" w:cstheme="majorBidi"/>
          <w:sz w:val="24"/>
          <w:szCs w:val="24"/>
        </w:rPr>
        <w:t xml:space="preserve"> </w:t>
      </w:r>
      <w:r w:rsidRPr="00BB06A0">
        <w:rPr>
          <w:rFonts w:ascii="Georgia" w:hAnsi="Georgia" w:cstheme="majorBidi"/>
          <w:sz w:val="24"/>
          <w:szCs w:val="24"/>
        </w:rPr>
        <w:t>n</w:t>
      </w:r>
      <w:r w:rsidR="006A0551" w:rsidRPr="00BB06A0">
        <w:rPr>
          <w:rFonts w:ascii="Georgia" w:hAnsi="Georgia" w:cstheme="majorBidi"/>
          <w:sz w:val="24"/>
          <w:szCs w:val="24"/>
        </w:rPr>
        <w:t>o</w:t>
      </w:r>
      <w:r w:rsidRPr="00BB06A0">
        <w:rPr>
          <w:rFonts w:ascii="Georgia" w:hAnsi="Georgia" w:cstheme="majorBidi"/>
          <w:sz w:val="24"/>
          <w:szCs w:val="24"/>
        </w:rPr>
        <w:t xml:space="preserve">t obey the command to destroy the Amalekites. </w:t>
      </w:r>
      <w:r w:rsidR="006A0551" w:rsidRPr="00BB06A0">
        <w:rPr>
          <w:rFonts w:ascii="Georgia" w:hAnsi="Georgia" w:cstheme="majorBidi"/>
          <w:sz w:val="24"/>
          <w:szCs w:val="24"/>
        </w:rPr>
        <w:t>Nor did</w:t>
      </w:r>
      <w:r w:rsidRPr="00BB06A0">
        <w:rPr>
          <w:rFonts w:ascii="Georgia" w:hAnsi="Georgia" w:cstheme="majorBidi"/>
          <w:sz w:val="24"/>
          <w:szCs w:val="24"/>
        </w:rPr>
        <w:t xml:space="preserve"> Saul attempt to restore the Ark of the Covenant, which had been abandoned at Kiriath</w:t>
      </w:r>
      <w:r w:rsidR="00195A26" w:rsidRPr="00BB06A0">
        <w:rPr>
          <w:rFonts w:ascii="Georgia" w:hAnsi="Georgia" w:cstheme="majorBidi"/>
          <w:sz w:val="24"/>
          <w:szCs w:val="24"/>
        </w:rPr>
        <w:t>-</w:t>
      </w:r>
      <w:r w:rsidRPr="00BB06A0">
        <w:rPr>
          <w:rFonts w:ascii="Georgia" w:hAnsi="Georgia" w:cstheme="majorBidi"/>
          <w:sz w:val="24"/>
          <w:szCs w:val="24"/>
        </w:rPr>
        <w:t xml:space="preserve">Jearim after </w:t>
      </w:r>
      <w:r w:rsidR="006A0551" w:rsidRPr="00BB06A0">
        <w:rPr>
          <w:rFonts w:ascii="Georgia" w:hAnsi="Georgia" w:cstheme="majorBidi"/>
          <w:sz w:val="24"/>
          <w:szCs w:val="24"/>
        </w:rPr>
        <w:t>being</w:t>
      </w:r>
      <w:r w:rsidRPr="00BB06A0">
        <w:rPr>
          <w:rFonts w:ascii="Georgia" w:hAnsi="Georgia" w:cstheme="majorBidi"/>
          <w:sz w:val="24"/>
          <w:szCs w:val="24"/>
        </w:rPr>
        <w:t xml:space="preserve"> returned to the Israelites by the Philistines (</w:t>
      </w:r>
      <w:r w:rsidR="00424420" w:rsidRPr="00BB06A0">
        <w:rPr>
          <w:rFonts w:ascii="Georgia" w:hAnsi="Georgia" w:cstheme="majorBidi"/>
          <w:sz w:val="24"/>
          <w:szCs w:val="24"/>
        </w:rPr>
        <w:t>1</w:t>
      </w:r>
      <w:r w:rsidRPr="00BB06A0">
        <w:rPr>
          <w:rFonts w:ascii="Georgia" w:hAnsi="Georgia" w:cstheme="majorBidi"/>
          <w:sz w:val="24"/>
          <w:szCs w:val="24"/>
        </w:rPr>
        <w:t xml:space="preserve"> Samuel 7:1). Matters such as the Temple were </w:t>
      </w:r>
      <w:r w:rsidR="006A0551" w:rsidRPr="00BB06A0">
        <w:rPr>
          <w:rFonts w:ascii="Georgia" w:hAnsi="Georgia" w:cstheme="majorBidi"/>
          <w:sz w:val="24"/>
          <w:szCs w:val="24"/>
        </w:rPr>
        <w:t>completely</w:t>
      </w:r>
      <w:r w:rsidRPr="00BB06A0">
        <w:rPr>
          <w:rFonts w:ascii="Georgia" w:hAnsi="Georgia" w:cstheme="majorBidi"/>
          <w:sz w:val="24"/>
          <w:szCs w:val="24"/>
        </w:rPr>
        <w:t xml:space="preserve"> outside his sphere of interest.</w:t>
      </w:r>
    </w:p>
    <w:p w14:paraId="4402E1A5" w14:textId="296A9165" w:rsidR="00F67D93" w:rsidRPr="00BB06A0" w:rsidRDefault="00BC30F4" w:rsidP="00D07B3E">
      <w:pPr>
        <w:shd w:val="clear" w:color="auto" w:fill="FFFFFF"/>
        <w:spacing w:after="0" w:line="240" w:lineRule="auto"/>
        <w:ind w:firstLine="360"/>
        <w:contextualSpacing/>
        <w:jc w:val="both"/>
        <w:rPr>
          <w:rFonts w:ascii="Georgia" w:hAnsi="Georgia" w:cstheme="majorBidi"/>
          <w:sz w:val="24"/>
          <w:szCs w:val="24"/>
        </w:rPr>
      </w:pPr>
      <w:r w:rsidRPr="00BC30F4">
        <w:rPr>
          <w:rFonts w:ascii="Georgia" w:hAnsi="Georgia" w:cstheme="majorBidi"/>
          <w:sz w:val="24"/>
          <w:szCs w:val="24"/>
        </w:rPr>
        <w:t xml:space="preserve">These characteristics of Saul’s reign are reflected in modern Israel, where the secular state respects Judaism, complies with its basic tenets, and entrusts rabbis with key civil </w:t>
      </w:r>
      <w:r w:rsidRPr="00BC30F4">
        <w:rPr>
          <w:rFonts w:ascii="Georgia" w:hAnsi="Georgia" w:cstheme="majorBidi"/>
          <w:sz w:val="24"/>
          <w:szCs w:val="24"/>
        </w:rPr>
        <w:lastRenderedPageBreak/>
        <w:t>functions—including matters as critical as marriage, divorce, and the determination of Jewish identity.</w:t>
      </w:r>
      <w:r>
        <w:rPr>
          <w:rStyle w:val="af6"/>
          <w:rFonts w:ascii="Georgia" w:hAnsi="Georgia" w:cstheme="majorBidi"/>
          <w:sz w:val="24"/>
          <w:szCs w:val="24"/>
        </w:rPr>
        <w:footnoteReference w:id="11"/>
      </w:r>
      <w:r w:rsidRPr="00BC30F4">
        <w:rPr>
          <w:rFonts w:ascii="Georgia" w:hAnsi="Georgia" w:cstheme="majorBidi"/>
          <w:sz w:val="24"/>
          <w:szCs w:val="24"/>
        </w:rPr>
        <w:t xml:space="preserve"> It consistently includes religious authorities in national ceremonies and encourages adherence to tradition.</w:t>
      </w:r>
      <w:r w:rsidR="00F67D93" w:rsidRPr="00BB06A0">
        <w:rPr>
          <w:rFonts w:ascii="Georgia" w:hAnsi="Georgia" w:cstheme="majorBidi"/>
          <w:sz w:val="24"/>
          <w:szCs w:val="24"/>
        </w:rPr>
        <w:t xml:space="preserve"> On the political level, however, it disregards religious goals and takes no interest in the affairs of the Temple.</w:t>
      </w:r>
    </w:p>
    <w:p w14:paraId="64C48AC3" w14:textId="77777777" w:rsidR="002B3242" w:rsidRPr="00BB06A0" w:rsidRDefault="002B3242" w:rsidP="00F55A89">
      <w:pPr>
        <w:shd w:val="clear" w:color="auto" w:fill="FFFFFF"/>
        <w:spacing w:after="0" w:line="240" w:lineRule="auto"/>
        <w:ind w:firstLine="284"/>
        <w:contextualSpacing/>
        <w:jc w:val="both"/>
        <w:rPr>
          <w:rFonts w:ascii="Georgia" w:hAnsi="Georgia" w:cstheme="majorBidi"/>
          <w:sz w:val="24"/>
          <w:szCs w:val="24"/>
        </w:rPr>
      </w:pPr>
    </w:p>
    <w:p w14:paraId="3D97488A" w14:textId="306D2C1D" w:rsidR="00F67D93" w:rsidRPr="008124D7" w:rsidRDefault="002A7F00" w:rsidP="00F55A89">
      <w:pPr>
        <w:pStyle w:val="2"/>
        <w:spacing w:before="0" w:beforeAutospacing="0" w:after="0" w:afterAutospacing="0"/>
        <w:ind w:firstLine="284"/>
        <w:rPr>
          <w:rFonts w:ascii="Georgia" w:hAnsi="Georgia"/>
          <w:sz w:val="24"/>
          <w:szCs w:val="24"/>
          <w:shd w:val="clear" w:color="auto" w:fill="FFFFFF"/>
        </w:rPr>
      </w:pPr>
      <w:bookmarkStart w:id="19" w:name="_Toc161534476"/>
      <w:bookmarkStart w:id="20" w:name="_Toc202868154"/>
      <w:r w:rsidRPr="008124D7">
        <w:rPr>
          <w:rFonts w:ascii="Georgia" w:hAnsi="Georgia"/>
          <w:sz w:val="24"/>
          <w:szCs w:val="24"/>
          <w:shd w:val="clear" w:color="auto" w:fill="FFFFFF"/>
        </w:rPr>
        <w:t>4</w:t>
      </w:r>
      <w:r w:rsidR="00F67D93" w:rsidRPr="008124D7">
        <w:rPr>
          <w:rFonts w:ascii="Georgia" w:hAnsi="Georgia"/>
          <w:sz w:val="24"/>
          <w:szCs w:val="24"/>
          <w:shd w:val="clear" w:color="auto" w:fill="FFFFFF"/>
        </w:rPr>
        <w:t>. The Reign of David</w:t>
      </w:r>
      <w:r w:rsidR="00D668D3">
        <w:rPr>
          <w:rFonts w:ascii="Georgia" w:hAnsi="Georgia"/>
          <w:sz w:val="24"/>
          <w:szCs w:val="24"/>
          <w:shd w:val="clear" w:color="auto" w:fill="FFFFFF"/>
        </w:rPr>
        <w:t>—</w:t>
      </w:r>
      <w:r w:rsidR="00F67D93" w:rsidRPr="008124D7">
        <w:rPr>
          <w:rFonts w:ascii="Georgia" w:hAnsi="Georgia"/>
          <w:sz w:val="24"/>
          <w:szCs w:val="24"/>
          <w:shd w:val="clear" w:color="auto" w:fill="FFFFFF"/>
        </w:rPr>
        <w:t>Mashiach ben Yehuda: Spiritual Revival of the Nation</w:t>
      </w:r>
      <w:bookmarkEnd w:id="19"/>
      <w:bookmarkEnd w:id="20"/>
    </w:p>
    <w:p w14:paraId="4F267D10" w14:textId="77777777" w:rsidR="002B3242" w:rsidRPr="00BB06A0" w:rsidRDefault="002B324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1ACC4F89" w14:textId="207DF275" w:rsidR="005056C5" w:rsidRPr="00BB06A0" w:rsidRDefault="005056C5"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056C5">
        <w:rPr>
          <w:rFonts w:ascii="Georgia" w:eastAsia="Times New Roman" w:hAnsi="Georgia" w:cstheme="majorBidi"/>
          <w:kern w:val="0"/>
          <w:sz w:val="24"/>
          <w:szCs w:val="24"/>
          <w14:ligatures w14:val="none"/>
        </w:rPr>
        <w:t>King David’s approach to religious matters stood in stark contrast to the ambivalence displayed by King Saul. This distinction was evident even before David’s encounter with Goliath. When confronted by the enemy, Saul’s army viewed the Philistines’ provocations as an attempt to “defy Israel,” referring primarily to the nation and its people (1 Samuel 17:25). David, however, perceived these insults as an affront to God Himself. Accordingly, he asked, “Who is this uncircumcised Philistine that he dares to defy the ranks of the living God?” (1 Samuel 17:26).</w:t>
      </w:r>
    </w:p>
    <w:p w14:paraId="178BE0DB" w14:textId="3D745B5E" w:rsidR="005056C5" w:rsidRPr="00BB06A0" w:rsidRDefault="005056C5"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056C5">
        <w:rPr>
          <w:rFonts w:ascii="Georgia" w:eastAsia="Times New Roman" w:hAnsi="Georgia" w:cstheme="majorBidi"/>
          <w:kern w:val="0"/>
          <w:sz w:val="24"/>
          <w:szCs w:val="24"/>
          <w14:ligatures w14:val="none"/>
        </w:rPr>
        <w:t>From King David’s perspective, the nation of Israel was, above all, a manifestation of Divine Providence. He believed that the life of the nation was inextricably linked to, and sustained by, God. Accordingly, during his reign, the spiritual renewal of the nation took precedence over material development.</w:t>
      </w:r>
    </w:p>
    <w:p w14:paraId="1DB861E8" w14:textId="021A355F" w:rsidR="005056C5" w:rsidRPr="00BB06A0" w:rsidRDefault="005056C5"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056C5">
        <w:rPr>
          <w:rFonts w:ascii="Georgia" w:eastAsia="Times New Roman" w:hAnsi="Georgia" w:cstheme="majorBidi"/>
          <w:kern w:val="0"/>
          <w:sz w:val="24"/>
          <w:szCs w:val="24"/>
          <w14:ligatures w14:val="none"/>
        </w:rPr>
        <w:t xml:space="preserve">King David paid close attention to the counsel and guidance of the </w:t>
      </w:r>
      <w:r w:rsidR="00F0759C">
        <w:rPr>
          <w:rFonts w:ascii="Georgia" w:eastAsia="Times New Roman" w:hAnsi="Georgia" w:cstheme="majorBidi"/>
          <w:kern w:val="0"/>
          <w:sz w:val="24"/>
          <w:szCs w:val="24"/>
          <w14:ligatures w14:val="none"/>
        </w:rPr>
        <w:t>P</w:t>
      </w:r>
      <w:r w:rsidRPr="005056C5">
        <w:rPr>
          <w:rFonts w:ascii="Georgia" w:eastAsia="Times New Roman" w:hAnsi="Georgia" w:cstheme="majorBidi"/>
          <w:kern w:val="0"/>
          <w:sz w:val="24"/>
          <w:szCs w:val="24"/>
          <w14:ligatures w14:val="none"/>
        </w:rPr>
        <w:t>rophet Nathan, who did not hesitate to rebuke him when necessary. David ultimately returned the Ark of the Covenant to its rightful place in Jerusalem. Yet above all, he was deeply troubled that his capital lacked a proper “dwelling place” for God. Although he was eager to build the Temple, he was never commanded to undertake its construction.</w:t>
      </w:r>
    </w:p>
    <w:p w14:paraId="6F2D8BCF" w14:textId="25A47748" w:rsidR="00865FAE" w:rsidRPr="00BB06A0" w:rsidRDefault="00865FAE"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865FAE">
        <w:rPr>
          <w:rFonts w:ascii="Georgia" w:eastAsia="Times New Roman" w:hAnsi="Georgia" w:cstheme="majorBidi"/>
          <w:kern w:val="0"/>
          <w:sz w:val="24"/>
          <w:szCs w:val="24"/>
          <w14:ligatures w14:val="none"/>
        </w:rPr>
        <w:t xml:space="preserve">God conveyed His message to David through the </w:t>
      </w:r>
      <w:r w:rsidR="00F0759C">
        <w:rPr>
          <w:rFonts w:ascii="Georgia" w:eastAsia="Times New Roman" w:hAnsi="Georgia" w:cstheme="majorBidi"/>
          <w:kern w:val="0"/>
          <w:sz w:val="24"/>
          <w:szCs w:val="24"/>
          <w14:ligatures w14:val="none"/>
        </w:rPr>
        <w:t>P</w:t>
      </w:r>
      <w:r w:rsidRPr="00865FAE">
        <w:rPr>
          <w:rFonts w:ascii="Georgia" w:eastAsia="Times New Roman" w:hAnsi="Georgia" w:cstheme="majorBidi"/>
          <w:kern w:val="0"/>
          <w:sz w:val="24"/>
          <w:szCs w:val="24"/>
          <w14:ligatures w14:val="none"/>
        </w:rPr>
        <w:t>rophet Nathan: “When your days are done, and you lie with your fathers, I will raise up your offspring after you, one of your own issues, and I will establish his kingship. He shall build a house for My name, and I will establish his throne forever” (2 Samuel 7:12). While the reason David was not permitted to build the Temple is not explicitly stated here, a fundamental difference between him and his successor ultimately led to the postponement of its construction until the next generation.</w:t>
      </w:r>
    </w:p>
    <w:p w14:paraId="6F7D48B9" w14:textId="77777777" w:rsidR="00D738B2" w:rsidRPr="00BB06A0" w:rsidRDefault="00D738B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320B331" w14:textId="6EF481D3" w:rsidR="00F67D93" w:rsidRPr="008124D7" w:rsidRDefault="002A7F00" w:rsidP="00F55A89">
      <w:pPr>
        <w:pStyle w:val="2"/>
        <w:spacing w:before="0" w:beforeAutospacing="0" w:after="0" w:afterAutospacing="0"/>
        <w:ind w:firstLine="284"/>
        <w:rPr>
          <w:rFonts w:ascii="Georgia" w:hAnsi="Georgia"/>
          <w:sz w:val="24"/>
          <w:szCs w:val="24"/>
          <w:shd w:val="clear" w:color="auto" w:fill="FFFFFF"/>
        </w:rPr>
      </w:pPr>
      <w:bookmarkStart w:id="21" w:name="_Toc161534477"/>
      <w:bookmarkStart w:id="22" w:name="_Toc202868155"/>
      <w:r w:rsidRPr="008124D7">
        <w:rPr>
          <w:rFonts w:ascii="Georgia" w:hAnsi="Georgia"/>
          <w:sz w:val="24"/>
          <w:szCs w:val="24"/>
          <w:shd w:val="clear" w:color="auto" w:fill="FFFFFF"/>
        </w:rPr>
        <w:t>5</w:t>
      </w:r>
      <w:r w:rsidR="00F67D93" w:rsidRPr="008124D7">
        <w:rPr>
          <w:rFonts w:ascii="Georgia" w:hAnsi="Georgia"/>
          <w:sz w:val="24"/>
          <w:szCs w:val="24"/>
          <w:shd w:val="clear" w:color="auto" w:fill="FFFFFF"/>
        </w:rPr>
        <w:t>. The Reign of Solomon</w:t>
      </w:r>
      <w:r w:rsidR="00D668D3">
        <w:rPr>
          <w:rFonts w:ascii="Georgia" w:hAnsi="Georgia"/>
          <w:sz w:val="24"/>
          <w:szCs w:val="24"/>
          <w:shd w:val="clear" w:color="auto" w:fill="FFFFFF"/>
        </w:rPr>
        <w:t>—</w:t>
      </w:r>
      <w:r w:rsidR="00F67D93" w:rsidRPr="008124D7">
        <w:rPr>
          <w:rFonts w:ascii="Georgia" w:hAnsi="Georgia"/>
          <w:sz w:val="24"/>
          <w:szCs w:val="24"/>
          <w:shd w:val="clear" w:color="auto" w:fill="FFFFFF"/>
        </w:rPr>
        <w:t>Mashiach ben David: A Universal Appeal to Humanity</w:t>
      </w:r>
      <w:bookmarkEnd w:id="21"/>
      <w:bookmarkEnd w:id="22"/>
    </w:p>
    <w:p w14:paraId="0759AB86" w14:textId="77777777" w:rsidR="002B3242" w:rsidRPr="00BB06A0" w:rsidRDefault="002B324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31459BBA" w14:textId="7E22A8CD" w:rsidR="00C71CC8" w:rsidRPr="00BB06A0" w:rsidRDefault="00C71CC8"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C71CC8">
        <w:rPr>
          <w:rFonts w:ascii="Georgia" w:eastAsia="Times New Roman" w:hAnsi="Georgia" w:cstheme="majorBidi"/>
          <w:kern w:val="0"/>
          <w:sz w:val="24"/>
          <w:szCs w:val="24"/>
          <w14:ligatures w14:val="none"/>
        </w:rPr>
        <w:t>By the time Solomon ascended the throne, the nation had already attained a degree of security and stability, largely thanks to the efforts of Saul and David. Substantial strides had also been made in the religious revitalization of the people. Solomon was not compelled to wage war during his reign; his era was characterized by peace.</w:t>
      </w:r>
    </w:p>
    <w:p w14:paraId="7370A2AC" w14:textId="21878D7D" w:rsidR="00C71CC8" w:rsidRPr="00BB06A0" w:rsidRDefault="00C71CC8"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C71CC8">
        <w:rPr>
          <w:rFonts w:ascii="Georgia" w:eastAsia="Times New Roman" w:hAnsi="Georgia" w:cstheme="majorBidi"/>
          <w:kern w:val="0"/>
          <w:sz w:val="24"/>
          <w:szCs w:val="24"/>
          <w14:ligatures w14:val="none"/>
        </w:rPr>
        <w:t>Unlike David, whose focus was primarily on internal national concerns, Solomon adopted a more outward-looking perspective. He viewed his mission as extending faith in the Almighty and the teachings of the Torah to all humanity. To this end, he pursued a strategy that included numerous dynastic marriages and the formation of economic and political alliances.</w:t>
      </w:r>
    </w:p>
    <w:p w14:paraId="0622FAFD" w14:textId="15D76DA6" w:rsidR="00AA0D5D" w:rsidRPr="00BB06A0" w:rsidRDefault="00AA0D5D"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AA0D5D">
        <w:rPr>
          <w:rFonts w:ascii="Georgia" w:eastAsia="Times New Roman" w:hAnsi="Georgia" w:cstheme="majorBidi"/>
          <w:kern w:val="0"/>
          <w:sz w:val="24"/>
          <w:szCs w:val="24"/>
          <w14:ligatures w14:val="none"/>
        </w:rPr>
        <w:lastRenderedPageBreak/>
        <w:t>As a result, Solomon was uniquely positioned to build the Temple—a sanctuary that would draw dignitaries from many nations and serve as a potent instrument for disseminating the belief in the One God.</w:t>
      </w:r>
    </w:p>
    <w:p w14:paraId="3FE4C83F" w14:textId="5AB71504" w:rsidR="00C71CC8" w:rsidRPr="00BB06A0" w:rsidRDefault="00C71CC8"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C71CC8">
        <w:rPr>
          <w:rFonts w:ascii="Georgia" w:eastAsia="Times New Roman" w:hAnsi="Georgia" w:cstheme="majorBidi"/>
          <w:kern w:val="0"/>
          <w:sz w:val="24"/>
          <w:szCs w:val="24"/>
          <w14:ligatures w14:val="none"/>
        </w:rPr>
        <w:t xml:space="preserve">Solomon made this mandate clear at the dedication of the Temple, including in his prayer a plea that God respond to the petitions of all nations: “If a foreigner who is not of Your people Israel comes from a distant land for the sake of Your name, for they shall hear about Your great name and Your mighty hand and Your outstretched arm — when he comes to pray toward this House, oh, hear in Your heavenly abode and grant all that the foreigner asks You for. Thus, all the peoples of the earth will know Your name and revere You, as does Your people Israel; and they will recognize that Your name is attached to this House that I have built” (1 Kings 8:41–43). A classic example of such influence is the visit of the Queen of Sheba, who traveled to meet King Solomon, witness the Temple, and learn about his religion (1 Kings 10). This encounter left a deep impression on </w:t>
      </w:r>
      <w:r>
        <w:rPr>
          <w:rFonts w:ascii="Georgia" w:eastAsia="Times New Roman" w:hAnsi="Georgia" w:cstheme="majorBidi"/>
          <w:kern w:val="0"/>
          <w:sz w:val="24"/>
          <w:szCs w:val="24"/>
          <w14:ligatures w14:val="none"/>
        </w:rPr>
        <w:t xml:space="preserve">the Queen </w:t>
      </w:r>
      <w:r w:rsidRPr="00C71CC8">
        <w:rPr>
          <w:rFonts w:ascii="Georgia" w:eastAsia="Times New Roman" w:hAnsi="Georgia" w:cstheme="majorBidi"/>
          <w:kern w:val="0"/>
          <w:sz w:val="24"/>
          <w:szCs w:val="24"/>
          <w14:ligatures w14:val="none"/>
        </w:rPr>
        <w:t>and helped shape the spiritual legacy of her nation, forming the foundation of Ethiopia’s religious identity. While not every visit to Jerusalem had such lasting consequences, at that stage of human history, even basic exposure to Torah values represented a meaningful contribution to civilizational development.</w:t>
      </w:r>
    </w:p>
    <w:p w14:paraId="0C5910B3" w14:textId="6D422A28" w:rsidR="00C71CC8" w:rsidRPr="00BB06A0" w:rsidRDefault="00C71CC8"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C71CC8">
        <w:rPr>
          <w:rFonts w:ascii="Georgia" w:eastAsia="Times New Roman" w:hAnsi="Georgia" w:cstheme="majorBidi"/>
          <w:kern w:val="0"/>
          <w:sz w:val="24"/>
          <w:szCs w:val="24"/>
          <w14:ligatures w14:val="none"/>
        </w:rPr>
        <w:t>The purpose of the Temple was not solely to serve as the center of the national religion, but also to represent the Almighty to the nations of the world. For this reason, the task of building the Temple was assigned not to David, but to Solomon. As David himself told Solomon, God had not permitted him to build the Temple because he had “shed much blood and fought great battles” (1 Chronicles 22:8). This statement not only alludes to the moral weight of wartime bloodshed, but also suggests that a condition of war impedes the dissemination of spiritual ideas, whereas peace creates the conditions in which such ideas can be shared and embraced.</w:t>
      </w:r>
    </w:p>
    <w:p w14:paraId="37446137" w14:textId="540F67CB" w:rsidR="00947B7C" w:rsidRPr="00BB06A0" w:rsidRDefault="00947B7C" w:rsidP="00B17FBA">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947B7C">
        <w:rPr>
          <w:rFonts w:ascii="Georgia" w:eastAsia="Times New Roman" w:hAnsi="Georgia" w:cstheme="majorBidi"/>
          <w:kern w:val="0"/>
          <w:sz w:val="24"/>
          <w:szCs w:val="24"/>
          <w14:ligatures w14:val="none"/>
        </w:rPr>
        <w:t xml:space="preserve">During Solomon’s reign, the Jewish people had not yet fully internalized their universal mission, nor were the nations of the world prepared to receive the word of God. It would take centuries of prophetic teaching and the gradual moral and spiritual development of humanity for the Torah—albeit in transformed and partial forms—to begin spreading through Christianity and, later, Islam. Yet by that time, the Jewish people were already </w:t>
      </w:r>
      <w:r w:rsidR="00797FD1" w:rsidRPr="00797FD1">
        <w:rPr>
          <w:rFonts w:ascii="Georgia" w:eastAsia="Times New Roman" w:hAnsi="Georgia" w:cstheme="majorBidi"/>
          <w:kern w:val="0"/>
          <w:sz w:val="24"/>
          <w:szCs w:val="24"/>
          <w14:ligatures w14:val="none"/>
        </w:rPr>
        <w:t>exiled from the Land</w:t>
      </w:r>
      <w:r w:rsidRPr="00947B7C">
        <w:rPr>
          <w:rFonts w:ascii="Georgia" w:eastAsia="Times New Roman" w:hAnsi="Georgia" w:cstheme="majorBidi"/>
          <w:kern w:val="0"/>
          <w:sz w:val="24"/>
          <w:szCs w:val="24"/>
          <w14:ligatures w14:val="none"/>
        </w:rPr>
        <w:t xml:space="preserve"> and no longer positioned to lead this global endeavor.</w:t>
      </w:r>
    </w:p>
    <w:p w14:paraId="0149354F" w14:textId="556E541F" w:rsidR="00C71CC8" w:rsidRPr="00BB06A0" w:rsidRDefault="00C71CC8"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C71CC8">
        <w:rPr>
          <w:rFonts w:ascii="Georgia" w:eastAsia="Times New Roman" w:hAnsi="Georgia" w:cstheme="majorBidi"/>
          <w:kern w:val="0"/>
          <w:sz w:val="24"/>
          <w:szCs w:val="24"/>
          <w14:ligatures w14:val="none"/>
        </w:rPr>
        <w:t xml:space="preserve">Today, however, the global landscape has undergone a profound transformation. From their sovereign state in the Land of Israel, the Jewish people are now positioned to influence the world in a manner that aligns with the prophetic vision of the Tanakh—an opportunity that was unattainable during the long centuries of </w:t>
      </w:r>
      <w:r w:rsidR="00797FD1">
        <w:rPr>
          <w:rFonts w:ascii="Georgia" w:eastAsia="Times New Roman" w:hAnsi="Georgia" w:cstheme="majorBidi"/>
          <w:kern w:val="0"/>
          <w:sz w:val="24"/>
          <w:szCs w:val="24"/>
          <w14:ligatures w14:val="none"/>
        </w:rPr>
        <w:t>the</w:t>
      </w:r>
      <w:r w:rsidR="009B566C">
        <w:rPr>
          <w:rFonts w:ascii="Georgia" w:eastAsia="Times New Roman" w:hAnsi="Georgia" w:cstheme="majorBidi"/>
          <w:kern w:val="0"/>
          <w:sz w:val="24"/>
          <w:szCs w:val="24"/>
          <w14:ligatures w14:val="none"/>
        </w:rPr>
        <w:t xml:space="preserve"> E</w:t>
      </w:r>
      <w:r w:rsidRPr="00C71CC8">
        <w:rPr>
          <w:rFonts w:ascii="Georgia" w:eastAsia="Times New Roman" w:hAnsi="Georgia" w:cstheme="majorBidi"/>
          <w:kern w:val="0"/>
          <w:sz w:val="24"/>
          <w:szCs w:val="24"/>
          <w14:ligatures w14:val="none"/>
        </w:rPr>
        <w:t>xile. At the same time, humanity has reached a stage of development in which it is increasingly receptive to this influence. Unlike three millennia ago, the global mission of the Jewish people is no longer a distant ideal but a tangible possibility.</w:t>
      </w:r>
    </w:p>
    <w:p w14:paraId="7C86B89B" w14:textId="77777777" w:rsidR="00F67D93" w:rsidRPr="00BB06A0" w:rsidRDefault="00F67D93" w:rsidP="00F55A89">
      <w:pPr>
        <w:shd w:val="clear" w:color="auto" w:fill="FFFFFF"/>
        <w:spacing w:after="0" w:line="240" w:lineRule="auto"/>
        <w:ind w:firstLine="284"/>
        <w:contextualSpacing/>
        <w:jc w:val="center"/>
        <w:rPr>
          <w:rFonts w:ascii="Georgia" w:eastAsia="Times New Roman" w:hAnsi="Georgia" w:cstheme="majorBidi"/>
          <w:kern w:val="0"/>
          <w:sz w:val="24"/>
          <w:szCs w:val="24"/>
          <w14:ligatures w14:val="none"/>
        </w:rPr>
      </w:pPr>
    </w:p>
    <w:p w14:paraId="72339D26" w14:textId="119CD818" w:rsidR="00F67D93" w:rsidRPr="008124D7" w:rsidRDefault="002A7F00" w:rsidP="00F55A89">
      <w:pPr>
        <w:pStyle w:val="2"/>
        <w:spacing w:before="0" w:beforeAutospacing="0" w:after="0" w:afterAutospacing="0"/>
        <w:ind w:firstLine="284"/>
        <w:rPr>
          <w:rFonts w:ascii="Georgia" w:hAnsi="Georgia"/>
          <w:sz w:val="24"/>
          <w:szCs w:val="24"/>
          <w:shd w:val="clear" w:color="auto" w:fill="FFFFFF"/>
        </w:rPr>
      </w:pPr>
      <w:bookmarkStart w:id="23" w:name="_Toc161534478"/>
      <w:bookmarkStart w:id="24" w:name="_Toc202868156"/>
      <w:r w:rsidRPr="008124D7">
        <w:rPr>
          <w:rFonts w:ascii="Georgia" w:hAnsi="Georgia"/>
          <w:sz w:val="24"/>
          <w:szCs w:val="24"/>
          <w:shd w:val="clear" w:color="auto" w:fill="FFFFFF"/>
        </w:rPr>
        <w:t>6</w:t>
      </w:r>
      <w:r w:rsidR="00F67D93" w:rsidRPr="008124D7">
        <w:rPr>
          <w:rFonts w:ascii="Georgia" w:hAnsi="Georgia"/>
          <w:sz w:val="24"/>
          <w:szCs w:val="24"/>
          <w:shd w:val="clear" w:color="auto" w:fill="FFFFFF"/>
        </w:rPr>
        <w:t>. Saul, David, and Solomon: A Comparative Analysis of the Royal Triad</w:t>
      </w:r>
      <w:bookmarkEnd w:id="23"/>
      <w:bookmarkEnd w:id="24"/>
    </w:p>
    <w:p w14:paraId="5F8E6F81" w14:textId="77777777" w:rsidR="002B3242" w:rsidRPr="00BB06A0" w:rsidRDefault="002B324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30A504D8" w14:textId="645E5AE3" w:rsidR="00AA0D5D" w:rsidRPr="00BB06A0" w:rsidRDefault="00AA0D5D"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AA0D5D">
        <w:rPr>
          <w:rFonts w:ascii="Georgia" w:eastAsia="Times New Roman" w:hAnsi="Georgia" w:cstheme="majorBidi"/>
          <w:kern w:val="0"/>
          <w:sz w:val="24"/>
          <w:szCs w:val="24"/>
          <w14:ligatures w14:val="none"/>
        </w:rPr>
        <w:t>As previously discussed, the ancient Jewish state progressed through three distinct stages of development. Each stage had its own agenda and set of objectives, which it pursued while building upon the achievements of its predecessor.</w:t>
      </w:r>
    </w:p>
    <w:p w14:paraId="5C8C86B8" w14:textId="7A6096DD" w:rsidR="00AA0D5D" w:rsidRPr="00BB06A0" w:rsidRDefault="00AA0D5D"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AA0D5D">
        <w:rPr>
          <w:rFonts w:ascii="Georgia" w:eastAsia="Times New Roman" w:hAnsi="Georgia" w:cstheme="majorBidi"/>
          <w:kern w:val="0"/>
          <w:sz w:val="24"/>
          <w:szCs w:val="24"/>
          <w14:ligatures w14:val="none"/>
        </w:rPr>
        <w:t xml:space="preserve">In the first phase, King Saul successfully defended Israel against its enemies and laid the foundations of statehood. In the second phase, King David revitalized the nation’s spiritual life by restoring the bond between the people and God. In the final phase, King </w:t>
      </w:r>
      <w:r w:rsidRPr="00AA0D5D">
        <w:rPr>
          <w:rFonts w:ascii="Georgia" w:eastAsia="Times New Roman" w:hAnsi="Georgia" w:cstheme="majorBidi"/>
          <w:kern w:val="0"/>
          <w:sz w:val="24"/>
          <w:szCs w:val="24"/>
          <w14:ligatures w14:val="none"/>
        </w:rPr>
        <w:lastRenderedPageBreak/>
        <w:t>Solomon assumed the national mission of advancing the idea of monotheism among the nations of the world.</w:t>
      </w:r>
    </w:p>
    <w:p w14:paraId="2B92AB17" w14:textId="25333150" w:rsidR="00AA0D5D" w:rsidRPr="00BB06A0" w:rsidRDefault="00AA0D5D"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AA0D5D">
        <w:rPr>
          <w:rFonts w:ascii="Georgia" w:eastAsia="Times New Roman" w:hAnsi="Georgia" w:cstheme="majorBidi"/>
          <w:kern w:val="0"/>
          <w:sz w:val="24"/>
          <w:szCs w:val="24"/>
          <w14:ligatures w14:val="none"/>
        </w:rPr>
        <w:t>During the first phase, the emerging nation had no need for a Temple, as its primary focus was survival and state-building. In the second phase, as part of a broader spiritual revival, David conceived the idea of a Temple, although its construction remained unrealized. It was only in the third phase that the Temple was built, serving as a symbol of the Divine Presence intended not only for Israel but also for the nations of the world.</w:t>
      </w:r>
    </w:p>
    <w:p w14:paraId="4B7DEB62" w14:textId="77777777" w:rsidR="00505218" w:rsidRPr="00BB06A0" w:rsidRDefault="00505218"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4A6F2995" w14:textId="059B0519" w:rsidR="00505218" w:rsidRDefault="002E47DA"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Here is a snapshot of how the progression unfolds:</w:t>
      </w:r>
    </w:p>
    <w:p w14:paraId="3D8039E3" w14:textId="77777777" w:rsidR="00AA0D5D" w:rsidRPr="00BB06A0" w:rsidRDefault="00AA0D5D"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tbl>
      <w:tblPr>
        <w:tblStyle w:val="af7"/>
        <w:tblW w:w="0" w:type="auto"/>
        <w:tblLook w:val="04A0" w:firstRow="1" w:lastRow="0" w:firstColumn="1" w:lastColumn="0" w:noHBand="0" w:noVBand="1"/>
      </w:tblPr>
      <w:tblGrid>
        <w:gridCol w:w="3116"/>
        <w:gridCol w:w="3117"/>
        <w:gridCol w:w="3117"/>
      </w:tblGrid>
      <w:tr w:rsidR="008124D7" w:rsidRPr="008124D7" w14:paraId="752ACA1A" w14:textId="77777777" w:rsidTr="00B60E2E">
        <w:tc>
          <w:tcPr>
            <w:tcW w:w="3116" w:type="dxa"/>
          </w:tcPr>
          <w:p w14:paraId="5E2ED7BC" w14:textId="663AD215" w:rsidR="00F67D93" w:rsidRPr="00BB06A0" w:rsidRDefault="002E47DA" w:rsidP="00F55A89">
            <w:pPr>
              <w:ind w:firstLine="284"/>
              <w:rPr>
                <w:rFonts w:ascii="Georgia" w:eastAsia="Times New Roman" w:hAnsi="Georgia" w:cstheme="majorBidi"/>
                <w:kern w:val="0"/>
                <w:sz w:val="24"/>
                <w:szCs w:val="24"/>
                <w14:ligatures w14:val="none"/>
              </w:rPr>
            </w:pPr>
            <w:r>
              <w:rPr>
                <w:rFonts w:ascii="Georgia" w:eastAsia="Times New Roman" w:hAnsi="Georgia" w:cstheme="majorBidi"/>
                <w:b/>
                <w:bCs/>
                <w:kern w:val="0"/>
                <w:sz w:val="24"/>
                <w:szCs w:val="24"/>
                <w:bdr w:val="none" w:sz="0" w:space="0" w:color="auto" w:frame="1"/>
                <w14:ligatures w14:val="none"/>
              </w:rPr>
              <w:t>The king and the corresponding messianic stage</w:t>
            </w:r>
          </w:p>
        </w:tc>
        <w:tc>
          <w:tcPr>
            <w:tcW w:w="3117" w:type="dxa"/>
          </w:tcPr>
          <w:p w14:paraId="46171FF0" w14:textId="77777777" w:rsidR="00F67D93" w:rsidRPr="00BB06A0" w:rsidRDefault="00F67D93" w:rsidP="00F55A89">
            <w:pPr>
              <w:ind w:firstLine="284"/>
              <w:rPr>
                <w:rFonts w:ascii="Georgia" w:eastAsia="Times New Roman" w:hAnsi="Georgia" w:cstheme="majorBidi"/>
                <w:kern w:val="0"/>
                <w:sz w:val="24"/>
                <w:szCs w:val="24"/>
                <w14:ligatures w14:val="none"/>
              </w:rPr>
            </w:pPr>
            <w:r w:rsidRPr="008124D7">
              <w:rPr>
                <w:rFonts w:ascii="Georgia" w:eastAsia="Times New Roman" w:hAnsi="Georgia" w:cstheme="majorBidi"/>
                <w:b/>
                <w:bCs/>
                <w:kern w:val="0"/>
                <w:sz w:val="24"/>
                <w:szCs w:val="24"/>
                <w:bdr w:val="none" w:sz="0" w:space="0" w:color="auto" w:frame="1"/>
                <w14:ligatures w14:val="none"/>
              </w:rPr>
              <w:t>The king</w:t>
            </w:r>
            <w:r w:rsidRPr="00BB06A0">
              <w:rPr>
                <w:rFonts w:ascii="Georgia" w:eastAsia="Times New Roman" w:hAnsi="Georgia" w:cstheme="majorBidi"/>
                <w:b/>
                <w:bCs/>
                <w:kern w:val="0"/>
                <w:sz w:val="24"/>
                <w:szCs w:val="24"/>
                <w:bdr w:val="none" w:sz="0" w:space="0" w:color="auto" w:frame="1"/>
                <w14:ligatures w14:val="none"/>
              </w:rPr>
              <w:t>’</w:t>
            </w:r>
            <w:r w:rsidRPr="008124D7">
              <w:rPr>
                <w:rFonts w:ascii="Georgia" w:eastAsia="Times New Roman" w:hAnsi="Georgia" w:cstheme="majorBidi"/>
                <w:b/>
                <w:bCs/>
                <w:kern w:val="0"/>
                <w:sz w:val="24"/>
                <w:szCs w:val="24"/>
                <w:bdr w:val="none" w:sz="0" w:space="0" w:color="auto" w:frame="1"/>
                <w14:ligatures w14:val="none"/>
              </w:rPr>
              <w:t>s priorities</w:t>
            </w:r>
          </w:p>
        </w:tc>
        <w:tc>
          <w:tcPr>
            <w:tcW w:w="3117" w:type="dxa"/>
          </w:tcPr>
          <w:p w14:paraId="00310F76" w14:textId="77777777" w:rsidR="00F67D93" w:rsidRPr="00BB06A0" w:rsidRDefault="00F67D93" w:rsidP="00F55A89">
            <w:pPr>
              <w:ind w:firstLine="284"/>
              <w:rPr>
                <w:rFonts w:ascii="Georgia" w:eastAsia="Times New Roman" w:hAnsi="Georgia" w:cstheme="majorBidi"/>
                <w:kern w:val="0"/>
                <w:sz w:val="24"/>
                <w:szCs w:val="24"/>
                <w14:ligatures w14:val="none"/>
              </w:rPr>
            </w:pPr>
            <w:r w:rsidRPr="00BB06A0">
              <w:rPr>
                <w:rStyle w:val="a6"/>
                <w:rFonts w:ascii="Georgia" w:hAnsi="Georgia" w:cstheme="majorBidi"/>
                <w:sz w:val="24"/>
                <w:szCs w:val="24"/>
                <w:bdr w:val="none" w:sz="0" w:space="0" w:color="auto" w:frame="1"/>
                <w:shd w:val="clear" w:color="auto" w:fill="FFFFFF"/>
              </w:rPr>
              <w:t>The king’s attitude toward the Temple</w:t>
            </w:r>
          </w:p>
        </w:tc>
      </w:tr>
      <w:tr w:rsidR="008124D7" w:rsidRPr="008124D7" w14:paraId="6DB41D32" w14:textId="77777777" w:rsidTr="00505218">
        <w:trPr>
          <w:trHeight w:val="764"/>
        </w:trPr>
        <w:tc>
          <w:tcPr>
            <w:tcW w:w="3116" w:type="dxa"/>
          </w:tcPr>
          <w:p w14:paraId="0598360B" w14:textId="0E48DCA5" w:rsidR="00F67D93" w:rsidRPr="00BB06A0" w:rsidRDefault="00F67D93" w:rsidP="00F55A89">
            <w:pPr>
              <w:ind w:firstLine="284"/>
              <w:rPr>
                <w:rFonts w:ascii="Georgia" w:eastAsia="Times New Roman" w:hAnsi="Georgia" w:cstheme="majorBidi"/>
                <w:kern w:val="0"/>
                <w:sz w:val="24"/>
                <w:szCs w:val="24"/>
                <w14:ligatures w14:val="none"/>
              </w:rPr>
            </w:pPr>
            <w:r w:rsidRPr="008124D7">
              <w:rPr>
                <w:rFonts w:ascii="Georgia" w:eastAsia="Times New Roman" w:hAnsi="Georgia" w:cstheme="majorBidi"/>
                <w:kern w:val="0"/>
                <w:sz w:val="24"/>
                <w:szCs w:val="24"/>
                <w14:ligatures w14:val="none"/>
              </w:rPr>
              <w:t>Saul</w:t>
            </w:r>
            <w:r w:rsidR="00D668D3">
              <w:rPr>
                <w:rFonts w:ascii="Georgia" w:eastAsia="Times New Roman" w:hAnsi="Georgia" w:cstheme="majorBidi"/>
                <w:kern w:val="0"/>
                <w:sz w:val="24"/>
                <w:szCs w:val="24"/>
                <w14:ligatures w14:val="none"/>
              </w:rPr>
              <w:t>—</w:t>
            </w:r>
            <w:r w:rsidRPr="008124D7">
              <w:rPr>
                <w:rFonts w:ascii="Georgia" w:eastAsia="Times New Roman" w:hAnsi="Georgia" w:cstheme="majorBidi"/>
                <w:kern w:val="0"/>
                <w:sz w:val="24"/>
                <w:szCs w:val="24"/>
                <w14:ligatures w14:val="none"/>
              </w:rPr>
              <w:t>Mashiach ben Yoseph</w:t>
            </w:r>
          </w:p>
        </w:tc>
        <w:tc>
          <w:tcPr>
            <w:tcW w:w="3117" w:type="dxa"/>
          </w:tcPr>
          <w:p w14:paraId="3B5E09C1" w14:textId="77777777" w:rsidR="00F67D93" w:rsidRPr="00BB06A0" w:rsidRDefault="00F67D93" w:rsidP="00F55A89">
            <w:pPr>
              <w:ind w:firstLine="284"/>
              <w:rPr>
                <w:rFonts w:ascii="Georgia" w:eastAsia="Times New Roman" w:hAnsi="Georgia" w:cstheme="majorBidi"/>
                <w:kern w:val="0"/>
                <w:sz w:val="24"/>
                <w:szCs w:val="24"/>
                <w14:ligatures w14:val="none"/>
              </w:rPr>
            </w:pPr>
            <w:r w:rsidRPr="008124D7">
              <w:rPr>
                <w:rFonts w:ascii="Georgia" w:eastAsia="Times New Roman" w:hAnsi="Georgia" w:cstheme="majorBidi"/>
                <w:kern w:val="0"/>
                <w:sz w:val="24"/>
                <w:szCs w:val="24"/>
                <w14:ligatures w14:val="none"/>
              </w:rPr>
              <w:t>Normalization and security</w:t>
            </w:r>
          </w:p>
        </w:tc>
        <w:tc>
          <w:tcPr>
            <w:tcW w:w="3117" w:type="dxa"/>
          </w:tcPr>
          <w:p w14:paraId="21A90F13" w14:textId="3A8A3DCE" w:rsidR="00F67D93" w:rsidRPr="00BB06A0" w:rsidRDefault="00F01539" w:rsidP="00F55A89">
            <w:pPr>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A</w:t>
            </w:r>
            <w:r w:rsidR="00F67D93" w:rsidRPr="00BB06A0">
              <w:rPr>
                <w:rFonts w:ascii="Georgia" w:eastAsia="Times New Roman" w:hAnsi="Georgia" w:cstheme="majorBidi"/>
                <w:kern w:val="0"/>
                <w:sz w:val="24"/>
                <w:szCs w:val="24"/>
                <w14:ligatures w14:val="none"/>
              </w:rPr>
              <w:t>mbivalent about the Temple</w:t>
            </w:r>
          </w:p>
        </w:tc>
      </w:tr>
      <w:tr w:rsidR="008124D7" w:rsidRPr="008124D7" w14:paraId="1EB6A8C0" w14:textId="77777777" w:rsidTr="00B60E2E">
        <w:tc>
          <w:tcPr>
            <w:tcW w:w="3116" w:type="dxa"/>
          </w:tcPr>
          <w:p w14:paraId="31D10A71" w14:textId="2C2DC7EA" w:rsidR="00F67D93" w:rsidRPr="00BB06A0" w:rsidRDefault="00F67D93" w:rsidP="00F55A89">
            <w:pPr>
              <w:ind w:firstLine="284"/>
              <w:rPr>
                <w:rFonts w:ascii="Georgia" w:eastAsia="Times New Roman" w:hAnsi="Georgia" w:cstheme="majorBidi"/>
                <w:kern w:val="0"/>
                <w:sz w:val="24"/>
                <w:szCs w:val="24"/>
                <w14:ligatures w14:val="none"/>
              </w:rPr>
            </w:pPr>
            <w:r w:rsidRPr="008124D7">
              <w:rPr>
                <w:rFonts w:ascii="Georgia" w:eastAsia="Times New Roman" w:hAnsi="Georgia" w:cstheme="majorBidi"/>
                <w:kern w:val="0"/>
                <w:sz w:val="24"/>
                <w:szCs w:val="24"/>
                <w14:ligatures w14:val="none"/>
              </w:rPr>
              <w:t>David</w:t>
            </w:r>
            <w:r w:rsidR="00D668D3">
              <w:rPr>
                <w:rFonts w:ascii="Georgia" w:eastAsia="Times New Roman" w:hAnsi="Georgia" w:cstheme="majorBidi"/>
                <w:kern w:val="0"/>
                <w:sz w:val="24"/>
                <w:szCs w:val="24"/>
                <w14:ligatures w14:val="none"/>
              </w:rPr>
              <w:t>—</w:t>
            </w:r>
            <w:r w:rsidRPr="008124D7">
              <w:rPr>
                <w:rFonts w:ascii="Georgia" w:eastAsia="Times New Roman" w:hAnsi="Georgia" w:cstheme="majorBidi"/>
                <w:kern w:val="0"/>
                <w:sz w:val="24"/>
                <w:szCs w:val="24"/>
                <w14:ligatures w14:val="none"/>
              </w:rPr>
              <w:t>Mashiach ben Yehuda</w:t>
            </w:r>
          </w:p>
        </w:tc>
        <w:tc>
          <w:tcPr>
            <w:tcW w:w="3117" w:type="dxa"/>
          </w:tcPr>
          <w:p w14:paraId="3B8A4D85" w14:textId="23430186" w:rsidR="00F67D93" w:rsidRPr="00BB06A0" w:rsidRDefault="00F67D93" w:rsidP="00F55A89">
            <w:pPr>
              <w:ind w:firstLine="284"/>
              <w:rPr>
                <w:rFonts w:ascii="Georgia" w:eastAsia="Times New Roman" w:hAnsi="Georgia" w:cstheme="majorBidi"/>
                <w:kern w:val="0"/>
                <w:sz w:val="24"/>
                <w:szCs w:val="24"/>
                <w14:ligatures w14:val="none"/>
              </w:rPr>
            </w:pPr>
            <w:r w:rsidRPr="008124D7">
              <w:rPr>
                <w:rFonts w:ascii="Georgia" w:eastAsia="Times New Roman" w:hAnsi="Georgia" w:cstheme="majorBidi"/>
                <w:kern w:val="0"/>
                <w:sz w:val="24"/>
                <w:szCs w:val="24"/>
                <w14:ligatures w14:val="none"/>
              </w:rPr>
              <w:t>Spiritual revival</w:t>
            </w:r>
            <w:r w:rsidR="00A9135C" w:rsidRPr="008124D7">
              <w:rPr>
                <w:rFonts w:ascii="Georgia" w:eastAsia="Times New Roman" w:hAnsi="Georgia" w:cstheme="majorBidi"/>
                <w:kern w:val="0"/>
                <w:sz w:val="24"/>
                <w:szCs w:val="24"/>
                <w14:ligatures w14:val="none"/>
              </w:rPr>
              <w:t xml:space="preserve"> and</w:t>
            </w:r>
            <w:r w:rsidRPr="008124D7">
              <w:rPr>
                <w:rFonts w:ascii="Georgia" w:eastAsia="Times New Roman" w:hAnsi="Georgia" w:cstheme="majorBidi"/>
                <w:kern w:val="0"/>
                <w:sz w:val="24"/>
                <w:szCs w:val="24"/>
                <w14:ligatures w14:val="none"/>
              </w:rPr>
              <w:t xml:space="preserve"> connection with God</w:t>
            </w:r>
          </w:p>
        </w:tc>
        <w:tc>
          <w:tcPr>
            <w:tcW w:w="3117" w:type="dxa"/>
          </w:tcPr>
          <w:p w14:paraId="43CCB132" w14:textId="622CE9F5" w:rsidR="00F67D93" w:rsidRPr="00BB06A0" w:rsidRDefault="00F01539" w:rsidP="00F55A89">
            <w:pPr>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E</w:t>
            </w:r>
            <w:r w:rsidR="00F67D93" w:rsidRPr="00BB06A0">
              <w:rPr>
                <w:rFonts w:ascii="Georgia" w:eastAsia="Times New Roman" w:hAnsi="Georgia" w:cstheme="majorBidi"/>
                <w:kern w:val="0"/>
                <w:sz w:val="24"/>
                <w:szCs w:val="24"/>
                <w14:ligatures w14:val="none"/>
              </w:rPr>
              <w:t xml:space="preserve">ager to build the Temple, but </w:t>
            </w:r>
            <w:r w:rsidR="00A9135C" w:rsidRPr="00BB06A0">
              <w:rPr>
                <w:rFonts w:ascii="Georgia" w:eastAsia="Times New Roman" w:hAnsi="Georgia" w:cstheme="majorBidi"/>
                <w:kern w:val="0"/>
                <w:sz w:val="24"/>
                <w:szCs w:val="24"/>
                <w14:ligatures w14:val="none"/>
              </w:rPr>
              <w:t xml:space="preserve">neither </w:t>
            </w:r>
            <w:r w:rsidR="00F67D93" w:rsidRPr="00BB06A0">
              <w:rPr>
                <w:rFonts w:ascii="Georgia" w:eastAsia="Times New Roman" w:hAnsi="Georgia" w:cstheme="majorBidi"/>
                <w:kern w:val="0"/>
                <w:sz w:val="24"/>
                <w:szCs w:val="24"/>
                <w14:ligatures w14:val="none"/>
              </w:rPr>
              <w:t xml:space="preserve">the nation </w:t>
            </w:r>
            <w:r w:rsidR="00A9135C" w:rsidRPr="00BB06A0">
              <w:rPr>
                <w:rFonts w:ascii="Georgia" w:eastAsia="Times New Roman" w:hAnsi="Georgia" w:cstheme="majorBidi"/>
                <w:kern w:val="0"/>
                <w:sz w:val="24"/>
                <w:szCs w:val="24"/>
                <w14:ligatures w14:val="none"/>
              </w:rPr>
              <w:t>nor</w:t>
            </w:r>
            <w:r w:rsidR="00F67D93" w:rsidRPr="00BB06A0">
              <w:rPr>
                <w:rFonts w:ascii="Georgia" w:eastAsia="Times New Roman" w:hAnsi="Georgia" w:cstheme="majorBidi"/>
                <w:kern w:val="0"/>
                <w:sz w:val="24"/>
                <w:szCs w:val="24"/>
                <w14:ligatures w14:val="none"/>
              </w:rPr>
              <w:t xml:space="preserve"> the king </w:t>
            </w:r>
            <w:r w:rsidRPr="00BB06A0">
              <w:rPr>
                <w:rFonts w:ascii="Georgia" w:eastAsia="Times New Roman" w:hAnsi="Georgia" w:cstheme="majorBidi"/>
                <w:kern w:val="0"/>
                <w:sz w:val="24"/>
                <w:szCs w:val="24"/>
                <w14:ligatures w14:val="none"/>
              </w:rPr>
              <w:t>are</w:t>
            </w:r>
            <w:r w:rsidR="00F67D93" w:rsidRPr="00BB06A0">
              <w:rPr>
                <w:rFonts w:ascii="Georgia" w:eastAsia="Times New Roman" w:hAnsi="Georgia" w:cstheme="majorBidi"/>
                <w:kern w:val="0"/>
                <w:sz w:val="24"/>
                <w:szCs w:val="24"/>
                <w14:ligatures w14:val="none"/>
              </w:rPr>
              <w:t xml:space="preserve"> ready</w:t>
            </w:r>
          </w:p>
        </w:tc>
      </w:tr>
      <w:tr w:rsidR="008124D7" w:rsidRPr="008124D7" w14:paraId="33DE7C1D" w14:textId="77777777" w:rsidTr="00B60E2E">
        <w:tc>
          <w:tcPr>
            <w:tcW w:w="3116" w:type="dxa"/>
          </w:tcPr>
          <w:p w14:paraId="6074A291" w14:textId="0B2B0EA8" w:rsidR="00F67D93" w:rsidRPr="00BB06A0" w:rsidRDefault="00F67D93" w:rsidP="00F55A89">
            <w:pPr>
              <w:ind w:firstLine="284"/>
              <w:rPr>
                <w:rFonts w:ascii="Georgia" w:eastAsia="Times New Roman" w:hAnsi="Georgia" w:cstheme="majorBidi"/>
                <w:kern w:val="0"/>
                <w:sz w:val="24"/>
                <w:szCs w:val="24"/>
                <w14:ligatures w14:val="none"/>
              </w:rPr>
            </w:pPr>
            <w:r w:rsidRPr="008124D7">
              <w:rPr>
                <w:rFonts w:ascii="Georgia" w:eastAsia="Times New Roman" w:hAnsi="Georgia" w:cstheme="majorBidi"/>
                <w:kern w:val="0"/>
                <w:sz w:val="24"/>
                <w:szCs w:val="24"/>
                <w14:ligatures w14:val="none"/>
              </w:rPr>
              <w:t>Solomon</w:t>
            </w:r>
            <w:r w:rsidR="00D668D3">
              <w:rPr>
                <w:rFonts w:ascii="Georgia" w:eastAsia="Times New Roman" w:hAnsi="Georgia" w:cstheme="majorBidi"/>
                <w:kern w:val="0"/>
                <w:sz w:val="24"/>
                <w:szCs w:val="24"/>
                <w14:ligatures w14:val="none"/>
              </w:rPr>
              <w:t>—</w:t>
            </w:r>
            <w:r w:rsidRPr="008124D7">
              <w:rPr>
                <w:rFonts w:ascii="Georgia" w:eastAsia="Times New Roman" w:hAnsi="Georgia" w:cstheme="majorBidi"/>
                <w:kern w:val="0"/>
                <w:sz w:val="24"/>
                <w:szCs w:val="24"/>
                <w14:ligatures w14:val="none"/>
              </w:rPr>
              <w:t>Mashiach ben David</w:t>
            </w:r>
          </w:p>
        </w:tc>
        <w:tc>
          <w:tcPr>
            <w:tcW w:w="3117" w:type="dxa"/>
          </w:tcPr>
          <w:p w14:paraId="758D8630" w14:textId="4F470337" w:rsidR="00F67D93" w:rsidRPr="00BB06A0" w:rsidRDefault="00F67D93" w:rsidP="00F55A89">
            <w:pPr>
              <w:ind w:firstLine="284"/>
              <w:rPr>
                <w:rFonts w:ascii="Georgia" w:eastAsia="Times New Roman" w:hAnsi="Georgia" w:cstheme="majorBidi"/>
                <w:kern w:val="0"/>
                <w:sz w:val="24"/>
                <w:szCs w:val="24"/>
                <w14:ligatures w14:val="none"/>
              </w:rPr>
            </w:pPr>
            <w:r w:rsidRPr="008124D7">
              <w:rPr>
                <w:rFonts w:ascii="Georgia" w:eastAsia="Times New Roman" w:hAnsi="Georgia" w:cstheme="majorBidi"/>
                <w:kern w:val="0"/>
                <w:sz w:val="24"/>
                <w:szCs w:val="24"/>
                <w14:ligatures w14:val="none"/>
              </w:rPr>
              <w:t xml:space="preserve">Dissemination of Torah </w:t>
            </w:r>
            <w:r w:rsidR="00275C63" w:rsidRPr="008124D7">
              <w:rPr>
                <w:rFonts w:ascii="Georgia" w:eastAsia="Times New Roman" w:hAnsi="Georgia" w:cstheme="majorBidi"/>
                <w:kern w:val="0"/>
                <w:sz w:val="24"/>
                <w:szCs w:val="24"/>
                <w14:ligatures w14:val="none"/>
              </w:rPr>
              <w:t>ideals</w:t>
            </w:r>
            <w:r w:rsidRPr="008124D7">
              <w:rPr>
                <w:rFonts w:ascii="Georgia" w:eastAsia="Times New Roman" w:hAnsi="Georgia" w:cstheme="majorBidi"/>
                <w:kern w:val="0"/>
                <w:sz w:val="24"/>
                <w:szCs w:val="24"/>
                <w14:ligatures w14:val="none"/>
              </w:rPr>
              <w:t xml:space="preserve"> </w:t>
            </w:r>
            <w:r w:rsidR="00275C63" w:rsidRPr="008124D7">
              <w:rPr>
                <w:rFonts w:ascii="Georgia" w:eastAsia="Times New Roman" w:hAnsi="Georgia" w:cstheme="majorBidi"/>
                <w:kern w:val="0"/>
                <w:sz w:val="24"/>
                <w:szCs w:val="24"/>
                <w14:ligatures w14:val="none"/>
              </w:rPr>
              <w:t>a</w:t>
            </w:r>
            <w:r w:rsidRPr="008124D7">
              <w:rPr>
                <w:rFonts w:ascii="Georgia" w:eastAsia="Times New Roman" w:hAnsi="Georgia" w:cstheme="majorBidi"/>
                <w:kern w:val="0"/>
                <w:sz w:val="24"/>
                <w:szCs w:val="24"/>
                <w14:ligatures w14:val="none"/>
              </w:rPr>
              <w:t xml:space="preserve">mong the </w:t>
            </w:r>
            <w:r w:rsidR="00275C63" w:rsidRPr="008124D7">
              <w:rPr>
                <w:rFonts w:ascii="Georgia" w:eastAsia="Times New Roman" w:hAnsi="Georgia" w:cstheme="majorBidi"/>
                <w:kern w:val="0"/>
                <w:sz w:val="24"/>
                <w:szCs w:val="24"/>
                <w14:ligatures w14:val="none"/>
              </w:rPr>
              <w:t>n</w:t>
            </w:r>
            <w:r w:rsidRPr="008124D7">
              <w:rPr>
                <w:rFonts w:ascii="Georgia" w:eastAsia="Times New Roman" w:hAnsi="Georgia" w:cstheme="majorBidi"/>
                <w:kern w:val="0"/>
                <w:sz w:val="24"/>
                <w:szCs w:val="24"/>
                <w14:ligatures w14:val="none"/>
              </w:rPr>
              <w:t>ations</w:t>
            </w:r>
          </w:p>
        </w:tc>
        <w:tc>
          <w:tcPr>
            <w:tcW w:w="3117" w:type="dxa"/>
          </w:tcPr>
          <w:p w14:paraId="5161E6C2" w14:textId="18021C4B" w:rsidR="00F67D93" w:rsidRPr="00BB06A0" w:rsidRDefault="00F01539" w:rsidP="00F55A89">
            <w:pPr>
              <w:ind w:firstLine="284"/>
              <w:rPr>
                <w:rFonts w:ascii="Georgia" w:eastAsia="Times New Roman" w:hAnsi="Georgia" w:cstheme="majorBidi"/>
                <w:kern w:val="0"/>
                <w:sz w:val="24"/>
                <w:szCs w:val="24"/>
                <w14:ligatures w14:val="none"/>
              </w:rPr>
            </w:pPr>
            <w:r w:rsidRPr="00BB06A0">
              <w:rPr>
                <w:rFonts w:ascii="Georgia" w:hAnsi="Georgia" w:cstheme="majorBidi"/>
                <w:sz w:val="24"/>
                <w:szCs w:val="24"/>
              </w:rPr>
              <w:t>B</w:t>
            </w:r>
            <w:r w:rsidR="00F67D93" w:rsidRPr="00BB06A0">
              <w:rPr>
                <w:rFonts w:ascii="Georgia" w:hAnsi="Georgia" w:cstheme="majorBidi"/>
                <w:sz w:val="24"/>
                <w:szCs w:val="24"/>
              </w:rPr>
              <w:t>uil</w:t>
            </w:r>
            <w:r w:rsidRPr="00BB06A0">
              <w:rPr>
                <w:rFonts w:ascii="Georgia" w:hAnsi="Georgia" w:cstheme="majorBidi"/>
                <w:sz w:val="24"/>
                <w:szCs w:val="24"/>
              </w:rPr>
              <w:t>ds</w:t>
            </w:r>
            <w:r w:rsidR="00F67D93" w:rsidRPr="00BB06A0">
              <w:rPr>
                <w:rFonts w:ascii="Georgia" w:hAnsi="Georgia" w:cstheme="majorBidi"/>
                <w:sz w:val="24"/>
                <w:szCs w:val="24"/>
              </w:rPr>
              <w:t xml:space="preserve"> the Temple</w:t>
            </w:r>
          </w:p>
        </w:tc>
      </w:tr>
    </w:tbl>
    <w:tbl>
      <w:tblPr>
        <w:tblW w:w="17550" w:type="dxa"/>
        <w:tblCellSpacing w:w="15" w:type="dxa"/>
        <w:tblCellMar>
          <w:left w:w="0" w:type="dxa"/>
          <w:right w:w="0" w:type="dxa"/>
        </w:tblCellMar>
        <w:tblLook w:val="04A0" w:firstRow="1" w:lastRow="0" w:firstColumn="1" w:lastColumn="0" w:noHBand="0" w:noVBand="1"/>
      </w:tblPr>
      <w:tblGrid>
        <w:gridCol w:w="5855"/>
        <w:gridCol w:w="5840"/>
        <w:gridCol w:w="5855"/>
      </w:tblGrid>
      <w:tr w:rsidR="008124D7" w:rsidRPr="008124D7" w14:paraId="25E3D2A1" w14:textId="77777777" w:rsidTr="00B60E2E">
        <w:trPr>
          <w:tblCellSpacing w:w="15" w:type="dxa"/>
        </w:trPr>
        <w:tc>
          <w:tcPr>
            <w:tcW w:w="5810" w:type="dxa"/>
            <w:tcMar>
              <w:top w:w="96" w:type="dxa"/>
              <w:left w:w="96" w:type="dxa"/>
              <w:bottom w:w="96" w:type="dxa"/>
              <w:right w:w="96" w:type="dxa"/>
            </w:tcMar>
            <w:vAlign w:val="center"/>
            <w:hideMark/>
          </w:tcPr>
          <w:p w14:paraId="794C43FE" w14:textId="77777777" w:rsidR="00F67D93" w:rsidRPr="008124D7" w:rsidRDefault="00F67D93" w:rsidP="00F55A89">
            <w:pPr>
              <w:spacing w:after="0" w:line="240" w:lineRule="auto"/>
              <w:ind w:firstLine="284"/>
              <w:jc w:val="both"/>
              <w:rPr>
                <w:rFonts w:ascii="Georgia" w:eastAsia="Times New Roman" w:hAnsi="Georgia" w:cstheme="majorBidi"/>
                <w:kern w:val="0"/>
                <w:sz w:val="24"/>
                <w:szCs w:val="24"/>
                <w14:ligatures w14:val="none"/>
              </w:rPr>
            </w:pPr>
          </w:p>
        </w:tc>
        <w:tc>
          <w:tcPr>
            <w:tcW w:w="5810" w:type="dxa"/>
            <w:tcMar>
              <w:top w:w="96" w:type="dxa"/>
              <w:left w:w="96" w:type="dxa"/>
              <w:bottom w:w="96" w:type="dxa"/>
              <w:right w:w="96" w:type="dxa"/>
            </w:tcMar>
            <w:vAlign w:val="center"/>
            <w:hideMark/>
          </w:tcPr>
          <w:p w14:paraId="7DD950D8" w14:textId="77777777" w:rsidR="00F67D93" w:rsidRPr="008124D7" w:rsidRDefault="00F67D93" w:rsidP="00F55A89">
            <w:pPr>
              <w:spacing w:after="0" w:line="240" w:lineRule="auto"/>
              <w:ind w:firstLine="284"/>
              <w:jc w:val="both"/>
              <w:rPr>
                <w:rFonts w:ascii="Georgia" w:eastAsia="Times New Roman" w:hAnsi="Georgia" w:cstheme="majorBidi"/>
                <w:kern w:val="0"/>
                <w:sz w:val="24"/>
                <w:szCs w:val="24"/>
                <w14:ligatures w14:val="none"/>
              </w:rPr>
            </w:pPr>
          </w:p>
        </w:tc>
        <w:tc>
          <w:tcPr>
            <w:tcW w:w="5810" w:type="dxa"/>
            <w:tcMar>
              <w:top w:w="96" w:type="dxa"/>
              <w:left w:w="96" w:type="dxa"/>
              <w:bottom w:w="96" w:type="dxa"/>
              <w:right w:w="96" w:type="dxa"/>
            </w:tcMar>
            <w:vAlign w:val="center"/>
          </w:tcPr>
          <w:p w14:paraId="14FF6C20" w14:textId="77777777" w:rsidR="00F67D93" w:rsidRPr="008124D7" w:rsidRDefault="00F67D93" w:rsidP="00F55A89">
            <w:pPr>
              <w:spacing w:after="0" w:line="240" w:lineRule="auto"/>
              <w:ind w:firstLine="284"/>
              <w:jc w:val="both"/>
              <w:rPr>
                <w:rFonts w:ascii="Georgia" w:eastAsia="Times New Roman" w:hAnsi="Georgia" w:cstheme="majorBidi"/>
                <w:kern w:val="0"/>
                <w:sz w:val="24"/>
                <w:szCs w:val="24"/>
                <w14:ligatures w14:val="none"/>
              </w:rPr>
            </w:pPr>
          </w:p>
        </w:tc>
      </w:tr>
    </w:tbl>
    <w:p w14:paraId="4A47C050" w14:textId="73423D01" w:rsidR="00AA0D5D" w:rsidRDefault="00F67D93">
      <w:pPr>
        <w:shd w:val="clear" w:color="auto" w:fill="FFFFFF"/>
        <w:spacing w:after="0"/>
        <w:ind w:firstLine="284"/>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 </w:t>
      </w:r>
      <w:r w:rsidR="00AA0D5D" w:rsidRPr="00AA0D5D">
        <w:rPr>
          <w:rFonts w:ascii="Georgia" w:eastAsia="Times New Roman" w:hAnsi="Georgia" w:cstheme="majorBidi"/>
          <w:kern w:val="0"/>
          <w:sz w:val="24"/>
          <w:szCs w:val="24"/>
          <w14:ligatures w14:val="none"/>
        </w:rPr>
        <w:t>Each stage of this process builds upon the foundation laid by the preceding one. King David ignited a spiritual renaissance in the nation, drawing upon the stable political and military framework established by King Saul. In turn, King Solomon fulfilled his mission of spreading the idea of the One God among the nations by leveraging the spiritual depth and internal strength fostered during David’s reign.</w:t>
      </w:r>
      <w:r w:rsidR="00AA0D5D">
        <w:rPr>
          <w:rFonts w:ascii="Georgia" w:eastAsia="Times New Roman" w:hAnsi="Georgia" w:cstheme="majorBidi"/>
          <w:kern w:val="0"/>
          <w:sz w:val="24"/>
          <w:szCs w:val="24"/>
          <w14:ligatures w14:val="none"/>
        </w:rPr>
        <w:t xml:space="preserve"> </w:t>
      </w:r>
      <w:r w:rsidR="00AA0D5D" w:rsidRPr="00AA0D5D">
        <w:rPr>
          <w:rFonts w:ascii="Georgia" w:eastAsia="Times New Roman" w:hAnsi="Georgia" w:cstheme="majorBidi"/>
          <w:kern w:val="0"/>
          <w:sz w:val="24"/>
          <w:szCs w:val="24"/>
          <w14:ligatures w14:val="none"/>
        </w:rPr>
        <w:t>Progressing from one stage to the next required a profound shift in the kingdom’s priorities and policies: from securing national survival, to cultivating spiritual vitality, to embracing a universal mission. Such sweeping transitions inevitably gave rise to tensions between the outgoing and incoming monarchs. Each king experienced a strained relationship with his successor, often showing reluctance to acknowledge or empower the next in line—and, at times, even acting in hostility. King Saul, for instance, sought to eliminate</w:t>
      </w:r>
      <w:r w:rsidR="00AA0D5D">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David</w:t>
      </w:r>
      <w:r w:rsidR="002A5254">
        <w:rPr>
          <w:rFonts w:ascii="Georgia" w:eastAsia="Times New Roman" w:hAnsi="Georgia" w:cstheme="majorBidi"/>
          <w:kern w:val="0"/>
          <w:sz w:val="24"/>
          <w:szCs w:val="24"/>
          <w14:ligatures w14:val="none"/>
        </w:rPr>
        <w:t>.</w:t>
      </w:r>
      <w:r w:rsidRPr="00BB06A0">
        <w:rPr>
          <w:rStyle w:val="af6"/>
          <w:rFonts w:ascii="Georgia" w:eastAsia="Times New Roman" w:hAnsi="Georgia" w:cstheme="majorBidi"/>
          <w:kern w:val="0"/>
          <w:sz w:val="24"/>
          <w:szCs w:val="24"/>
          <w14:ligatures w14:val="none"/>
        </w:rPr>
        <w:footnoteReference w:id="12"/>
      </w:r>
      <w:r w:rsidR="00AA0D5D">
        <w:rPr>
          <w:rFonts w:ascii="Georgia" w:eastAsia="Times New Roman" w:hAnsi="Georgia" w:cstheme="majorBidi"/>
          <w:kern w:val="0"/>
          <w:sz w:val="24"/>
          <w:szCs w:val="24"/>
          <w14:ligatures w14:val="none"/>
        </w:rPr>
        <w:t xml:space="preserve"> </w:t>
      </w:r>
      <w:r w:rsidR="00AA0D5D" w:rsidRPr="00AA0D5D">
        <w:rPr>
          <w:rFonts w:ascii="Georgia" w:hAnsi="Georgia" w:cstheme="majorBidi"/>
        </w:rPr>
        <w:t xml:space="preserve">Likewise, King David delayed naming Solomon his heir until the power struggle with Adonijah erupted, prompting decisive action only under pressure from Bathsheba and the </w:t>
      </w:r>
      <w:r w:rsidR="00F0759C">
        <w:rPr>
          <w:rFonts w:ascii="Georgia" w:hAnsi="Georgia" w:cstheme="majorBidi"/>
        </w:rPr>
        <w:t>P</w:t>
      </w:r>
      <w:r w:rsidR="00AA0D5D" w:rsidRPr="00AA0D5D">
        <w:rPr>
          <w:rFonts w:ascii="Georgia" w:hAnsi="Georgia" w:cstheme="majorBidi"/>
        </w:rPr>
        <w:t>rophet Nathan.</w:t>
      </w:r>
      <w:r w:rsidR="00AA0D5D">
        <w:rPr>
          <w:rFonts w:ascii="Georgia" w:hAnsi="Georgia" w:cstheme="majorBidi"/>
        </w:rPr>
        <w:t xml:space="preserve"> </w:t>
      </w:r>
      <w:r w:rsidR="00AA0D5D" w:rsidRPr="00AA0D5D">
        <w:rPr>
          <w:rFonts w:ascii="Georgia" w:eastAsia="Times New Roman" w:hAnsi="Georgia" w:cstheme="majorBidi"/>
          <w:kern w:val="0"/>
          <w:sz w:val="24"/>
          <w:szCs w:val="24"/>
          <w14:ligatures w14:val="none"/>
        </w:rPr>
        <w:t xml:space="preserve">(We will return to </w:t>
      </w:r>
      <w:r w:rsidR="00AA0D5D" w:rsidRPr="00AA0D5D">
        <w:rPr>
          <w:rFonts w:ascii="Georgia" w:eastAsia="Times New Roman" w:hAnsi="Georgia" w:cstheme="majorBidi"/>
          <w:kern w:val="0"/>
          <w:sz w:val="24"/>
          <w:szCs w:val="24"/>
          <w14:ligatures w14:val="none"/>
        </w:rPr>
        <w:lastRenderedPageBreak/>
        <w:t>the fascinating subject of royal succession and the dynamics of power transfer in section 12 of this chapter.)</w:t>
      </w:r>
    </w:p>
    <w:p w14:paraId="3A253426" w14:textId="77777777" w:rsidR="00FA6E61" w:rsidRPr="00AA0D5D" w:rsidRDefault="00FA6E61" w:rsidP="00D07B3E">
      <w:pPr>
        <w:shd w:val="clear" w:color="auto" w:fill="FFFFFF"/>
        <w:spacing w:after="0"/>
        <w:ind w:firstLine="284"/>
        <w:jc w:val="both"/>
        <w:rPr>
          <w:rFonts w:ascii="Georgia" w:eastAsia="Times New Roman" w:hAnsi="Georgia" w:cstheme="majorBidi"/>
          <w:kern w:val="0"/>
          <w:sz w:val="24"/>
          <w:szCs w:val="24"/>
          <w14:ligatures w14:val="none"/>
        </w:rPr>
      </w:pPr>
    </w:p>
    <w:p w14:paraId="41B154C6" w14:textId="0FCECD00" w:rsidR="00F67D93" w:rsidRPr="008124D7" w:rsidRDefault="00F67D93" w:rsidP="00F55A89">
      <w:pPr>
        <w:pStyle w:val="2"/>
        <w:spacing w:before="0" w:beforeAutospacing="0" w:after="0" w:afterAutospacing="0"/>
        <w:ind w:firstLine="284"/>
        <w:rPr>
          <w:rFonts w:ascii="Georgia" w:hAnsi="Georgia"/>
          <w:sz w:val="24"/>
          <w:szCs w:val="24"/>
          <w:shd w:val="clear" w:color="auto" w:fill="FFFFFF"/>
        </w:rPr>
      </w:pPr>
      <w:r w:rsidRPr="00BB06A0">
        <w:rPr>
          <w:rFonts w:ascii="Georgia" w:hAnsi="Georgia" w:cstheme="majorBidi"/>
          <w:sz w:val="24"/>
          <w:szCs w:val="24"/>
        </w:rPr>
        <w:t xml:space="preserve"> </w:t>
      </w:r>
      <w:bookmarkStart w:id="25" w:name="_Toc161534479"/>
      <w:bookmarkStart w:id="26" w:name="_Toc202868157"/>
      <w:r w:rsidR="002A7F00" w:rsidRPr="008124D7">
        <w:rPr>
          <w:rFonts w:ascii="Georgia" w:hAnsi="Georgia"/>
          <w:sz w:val="24"/>
          <w:szCs w:val="24"/>
          <w:shd w:val="clear" w:color="auto" w:fill="FFFFFF"/>
        </w:rPr>
        <w:t>7</w:t>
      </w:r>
      <w:r w:rsidRPr="008124D7">
        <w:rPr>
          <w:rFonts w:ascii="Georgia" w:hAnsi="Georgia"/>
          <w:sz w:val="24"/>
          <w:szCs w:val="24"/>
          <w:shd w:val="clear" w:color="auto" w:fill="FFFFFF"/>
        </w:rPr>
        <w:t>. David in Today</w:t>
      </w:r>
      <w:r w:rsidRPr="00BB06A0">
        <w:rPr>
          <w:rFonts w:ascii="Georgia" w:hAnsi="Georgia"/>
          <w:sz w:val="24"/>
          <w:szCs w:val="24"/>
          <w:shd w:val="clear" w:color="auto" w:fill="FFFFFF"/>
        </w:rPr>
        <w:t>’</w:t>
      </w:r>
      <w:r w:rsidRPr="008124D7">
        <w:rPr>
          <w:rFonts w:ascii="Georgia" w:hAnsi="Georgia"/>
          <w:sz w:val="24"/>
          <w:szCs w:val="24"/>
          <w:shd w:val="clear" w:color="auto" w:fill="FFFFFF"/>
        </w:rPr>
        <w:t>s Israel: Bridging Saul and Solomon</w:t>
      </w:r>
      <w:bookmarkEnd w:id="25"/>
      <w:bookmarkEnd w:id="26"/>
    </w:p>
    <w:p w14:paraId="415CCF8C" w14:textId="77777777" w:rsidR="002B3242" w:rsidRPr="00BB06A0" w:rsidRDefault="002B324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4A47397" w14:textId="3AA1B2DA" w:rsidR="003B05C9" w:rsidRPr="00BB06A0" w:rsidRDefault="003B05C9"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Building on our exploration of the Three Kings and the vision of Rav Kook, who linked the Zionism of his time to the </w:t>
      </w:r>
      <w:r w:rsidR="00DF3AAF" w:rsidRPr="00BB06A0">
        <w:rPr>
          <w:rFonts w:ascii="Georgia" w:eastAsia="Times New Roman" w:hAnsi="Georgia" w:cstheme="majorBidi"/>
          <w:kern w:val="0"/>
          <w:sz w:val="24"/>
          <w:szCs w:val="24"/>
          <w14:ligatures w14:val="none"/>
        </w:rPr>
        <w:t>M</w:t>
      </w:r>
      <w:r w:rsidRPr="00BB06A0">
        <w:rPr>
          <w:rFonts w:ascii="Georgia" w:eastAsia="Times New Roman" w:hAnsi="Georgia" w:cstheme="majorBidi"/>
          <w:kern w:val="0"/>
          <w:sz w:val="24"/>
          <w:szCs w:val="24"/>
          <w14:ligatures w14:val="none"/>
        </w:rPr>
        <w:t>essianic process by identifying Herzl’s movement as Mashiach ben Yosef, we find a meaningful parallel between the chronicle</w:t>
      </w:r>
      <w:r w:rsidR="00DF3AAF" w:rsidRPr="00BB06A0">
        <w:rPr>
          <w:rFonts w:ascii="Georgia" w:eastAsia="Times New Roman" w:hAnsi="Georgia" w:cstheme="majorBidi"/>
          <w:kern w:val="0"/>
          <w:sz w:val="24"/>
          <w:szCs w:val="24"/>
          <w14:ligatures w14:val="none"/>
        </w:rPr>
        <w:t>s</w:t>
      </w:r>
      <w:r w:rsidRPr="00BB06A0">
        <w:rPr>
          <w:rFonts w:ascii="Georgia" w:eastAsia="Times New Roman" w:hAnsi="Georgia" w:cstheme="majorBidi"/>
          <w:kern w:val="0"/>
          <w:sz w:val="24"/>
          <w:szCs w:val="24"/>
          <w14:ligatures w14:val="none"/>
        </w:rPr>
        <w:t xml:space="preserve"> of modern and ancient Jewish state</w:t>
      </w:r>
      <w:r w:rsidR="00DF3AAF" w:rsidRPr="00BB06A0">
        <w:rPr>
          <w:rFonts w:ascii="Georgia" w:eastAsia="Times New Roman" w:hAnsi="Georgia" w:cstheme="majorBidi"/>
          <w:kern w:val="0"/>
          <w:sz w:val="24"/>
          <w:szCs w:val="24"/>
          <w14:ligatures w14:val="none"/>
        </w:rPr>
        <w:t>s</w:t>
      </w:r>
      <w:r w:rsidRPr="00BB06A0">
        <w:rPr>
          <w:rFonts w:ascii="Georgia" w:eastAsia="Times New Roman" w:hAnsi="Georgia" w:cstheme="majorBidi"/>
          <w:kern w:val="0"/>
          <w:sz w:val="24"/>
          <w:szCs w:val="24"/>
          <w14:ligatures w14:val="none"/>
        </w:rPr>
        <w:t>. The two primary goals of Herzlian Zionism</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the normalization and protection of the Jewish people</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have been largely achieved in the modern State of Israel. Viewed through the lens of </w:t>
      </w:r>
      <w:r w:rsidR="00DF3AAF" w:rsidRPr="00BB06A0">
        <w:rPr>
          <w:rFonts w:ascii="Georgia" w:eastAsia="Times New Roman" w:hAnsi="Georgia" w:cstheme="majorBidi"/>
          <w:kern w:val="0"/>
          <w:sz w:val="24"/>
          <w:szCs w:val="24"/>
          <w14:ligatures w14:val="none"/>
        </w:rPr>
        <w:t>the </w:t>
      </w:r>
      <w:r w:rsidRPr="00BB06A0">
        <w:rPr>
          <w:rFonts w:ascii="Georgia" w:eastAsia="Times New Roman" w:hAnsi="Georgia" w:cstheme="majorBidi"/>
          <w:kern w:val="0"/>
          <w:sz w:val="24"/>
          <w:szCs w:val="24"/>
          <w14:ligatures w14:val="none"/>
        </w:rPr>
        <w:t xml:space="preserve">ancient Jewish </w:t>
      </w:r>
      <w:r w:rsidR="00DF3AAF" w:rsidRPr="00BB06A0">
        <w:rPr>
          <w:rFonts w:ascii="Georgia" w:eastAsia="Times New Roman" w:hAnsi="Georgia" w:cstheme="majorBidi"/>
          <w:kern w:val="0"/>
          <w:sz w:val="24"/>
          <w:szCs w:val="24"/>
          <w14:ligatures w14:val="none"/>
        </w:rPr>
        <w:t xml:space="preserve">state </w:t>
      </w:r>
      <w:r w:rsidRPr="00BB06A0">
        <w:rPr>
          <w:rFonts w:ascii="Georgia" w:eastAsia="Times New Roman" w:hAnsi="Georgia" w:cstheme="majorBidi"/>
          <w:kern w:val="0"/>
          <w:sz w:val="24"/>
          <w:szCs w:val="24"/>
          <w14:ligatures w14:val="none"/>
        </w:rPr>
        <w:t xml:space="preserve">and the </w:t>
      </w:r>
      <w:r w:rsidR="009D424E" w:rsidRPr="00BB06A0">
        <w:rPr>
          <w:rFonts w:ascii="Georgia" w:eastAsia="Times New Roman" w:hAnsi="Georgia" w:cstheme="majorBidi"/>
          <w:kern w:val="0"/>
          <w:sz w:val="24"/>
          <w:szCs w:val="24"/>
          <w14:ligatures w14:val="none"/>
        </w:rPr>
        <w:t>M</w:t>
      </w:r>
      <w:r w:rsidRPr="00BB06A0">
        <w:rPr>
          <w:rFonts w:ascii="Georgia" w:eastAsia="Times New Roman" w:hAnsi="Georgia" w:cstheme="majorBidi"/>
          <w:kern w:val="0"/>
          <w:sz w:val="24"/>
          <w:szCs w:val="24"/>
          <w14:ligatures w14:val="none"/>
        </w:rPr>
        <w:t xml:space="preserve">essianic timeline, this current </w:t>
      </w:r>
      <w:r w:rsidR="009D424E" w:rsidRPr="00BB06A0">
        <w:rPr>
          <w:rFonts w:ascii="Georgia" w:eastAsia="Times New Roman" w:hAnsi="Georgia" w:cstheme="majorBidi"/>
          <w:kern w:val="0"/>
          <w:sz w:val="24"/>
          <w:szCs w:val="24"/>
          <w14:ligatures w14:val="none"/>
        </w:rPr>
        <w:t>stage</w:t>
      </w:r>
      <w:r w:rsidRPr="00BB06A0">
        <w:rPr>
          <w:rFonts w:ascii="Georgia" w:eastAsia="Times New Roman" w:hAnsi="Georgia" w:cstheme="majorBidi"/>
          <w:kern w:val="0"/>
          <w:sz w:val="24"/>
          <w:szCs w:val="24"/>
          <w14:ligatures w14:val="none"/>
        </w:rPr>
        <w:t xml:space="preserve"> </w:t>
      </w:r>
      <w:r w:rsidR="009D424E" w:rsidRPr="00BB06A0">
        <w:rPr>
          <w:rFonts w:ascii="Georgia" w:eastAsia="Times New Roman" w:hAnsi="Georgia" w:cstheme="majorBidi"/>
          <w:kern w:val="0"/>
          <w:sz w:val="24"/>
          <w:szCs w:val="24"/>
          <w14:ligatures w14:val="none"/>
        </w:rPr>
        <w:t xml:space="preserve">signifies </w:t>
      </w:r>
      <w:r w:rsidRPr="00BB06A0">
        <w:rPr>
          <w:rFonts w:ascii="Georgia" w:eastAsia="Times New Roman" w:hAnsi="Georgia" w:cstheme="majorBidi"/>
          <w:kern w:val="0"/>
          <w:sz w:val="24"/>
          <w:szCs w:val="24"/>
          <w14:ligatures w14:val="none"/>
        </w:rPr>
        <w:t xml:space="preserve">the </w:t>
      </w:r>
      <w:r w:rsidR="009D424E" w:rsidRPr="00BB06A0">
        <w:rPr>
          <w:rFonts w:ascii="Georgia" w:eastAsia="Times New Roman" w:hAnsi="Georgia" w:cstheme="majorBidi"/>
          <w:kern w:val="0"/>
          <w:sz w:val="24"/>
          <w:szCs w:val="24"/>
          <w14:ligatures w14:val="none"/>
        </w:rPr>
        <w:t xml:space="preserve">completion </w:t>
      </w:r>
      <w:r w:rsidRPr="00BB06A0">
        <w:rPr>
          <w:rFonts w:ascii="Georgia" w:eastAsia="Times New Roman" w:hAnsi="Georgia" w:cstheme="majorBidi"/>
          <w:kern w:val="0"/>
          <w:sz w:val="24"/>
          <w:szCs w:val="24"/>
          <w14:ligatures w14:val="none"/>
        </w:rPr>
        <w:t>of the first phase of redemption: the reign of King Saul, or Mashiach ben Yosef.</w:t>
      </w:r>
    </w:p>
    <w:p w14:paraId="7E810635" w14:textId="765F47B3" w:rsidR="003B05C9" w:rsidRPr="00BB06A0" w:rsidRDefault="003B05C9"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The next phase of the Messianic process calls for nurturing </w:t>
      </w:r>
      <w:r w:rsidR="00E2665C" w:rsidRPr="00BB06A0">
        <w:rPr>
          <w:rFonts w:ascii="Georgia" w:eastAsia="Times New Roman" w:hAnsi="Georgia" w:cstheme="majorBidi"/>
          <w:kern w:val="0"/>
          <w:sz w:val="24"/>
          <w:szCs w:val="24"/>
          <w14:ligatures w14:val="none"/>
        </w:rPr>
        <w:t xml:space="preserve">society’s </w:t>
      </w:r>
      <w:r w:rsidRPr="00BB06A0">
        <w:rPr>
          <w:rFonts w:ascii="Georgia" w:eastAsia="Times New Roman" w:hAnsi="Georgia" w:cstheme="majorBidi"/>
          <w:kern w:val="0"/>
          <w:sz w:val="24"/>
          <w:szCs w:val="24"/>
          <w14:ligatures w14:val="none"/>
        </w:rPr>
        <w:t>spiritual and religious foundations</w:t>
      </w:r>
      <w:r w:rsidR="00E2665C" w:rsidRPr="00BB06A0">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 mirror</w:t>
      </w:r>
      <w:r w:rsidR="00E2665C" w:rsidRPr="00BB06A0">
        <w:rPr>
          <w:rFonts w:ascii="Georgia" w:eastAsia="Times New Roman" w:hAnsi="Georgia" w:cstheme="majorBidi"/>
          <w:kern w:val="0"/>
          <w:sz w:val="24"/>
          <w:szCs w:val="24"/>
          <w14:ligatures w14:val="none"/>
        </w:rPr>
        <w:t>ing</w:t>
      </w:r>
      <w:r w:rsidRPr="00BB06A0">
        <w:rPr>
          <w:rFonts w:ascii="Georgia" w:eastAsia="Times New Roman" w:hAnsi="Georgia" w:cstheme="majorBidi"/>
          <w:kern w:val="0"/>
          <w:sz w:val="24"/>
          <w:szCs w:val="24"/>
          <w14:ligatures w14:val="none"/>
        </w:rPr>
        <w:t xml:space="preserve"> the historical epoch in ancient Israel when King David succeeded King Saul. Today, the Religious Zionist movement in Israel is leading this transition, leaving a profound imprint on Israeli society, from military service and government to business, academia, and the arts. In particular, the settlement movement, rooted in the ideology of Religious Zionism, stands as a unique and defining contribution.</w:t>
      </w:r>
      <w:bookmarkStart w:id="27" w:name="_Hlk166786546"/>
    </w:p>
    <w:bookmarkEnd w:id="27"/>
    <w:p w14:paraId="7F698C7E" w14:textId="6EED85E9" w:rsidR="00F67D93" w:rsidRPr="00BB06A0" w:rsidRDefault="00DA4818"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There are striking historical parallels between the tensions involving Religious and political Zionists and the ancient conflict between the rising David and the weakening King Saul. </w:t>
      </w:r>
      <w:r w:rsidR="00F67D93" w:rsidRPr="00BB06A0">
        <w:rPr>
          <w:rFonts w:ascii="Georgia" w:eastAsia="Times New Roman" w:hAnsi="Georgia" w:cstheme="majorBidi"/>
          <w:kern w:val="0"/>
          <w:sz w:val="24"/>
          <w:szCs w:val="24"/>
          <w14:ligatures w14:val="none"/>
        </w:rPr>
        <w:t xml:space="preserve">Just as Saul feared that David would replace him and sought to destroy his successor, the old Zionist elite </w:t>
      </w:r>
      <w:r w:rsidR="00206101" w:rsidRPr="00BB06A0">
        <w:rPr>
          <w:rFonts w:ascii="Georgia" w:eastAsia="Times New Roman" w:hAnsi="Georgia" w:cstheme="majorBidi"/>
          <w:kern w:val="0"/>
          <w:sz w:val="24"/>
          <w:szCs w:val="24"/>
          <w14:ligatures w14:val="none"/>
        </w:rPr>
        <w:t xml:space="preserve">sought </w:t>
      </w:r>
      <w:r w:rsidR="00F67D93" w:rsidRPr="00BB06A0">
        <w:rPr>
          <w:rFonts w:ascii="Georgia" w:eastAsia="Times New Roman" w:hAnsi="Georgia" w:cstheme="majorBidi"/>
          <w:kern w:val="0"/>
          <w:sz w:val="24"/>
          <w:szCs w:val="24"/>
          <w14:ligatures w14:val="none"/>
        </w:rPr>
        <w:t xml:space="preserve">to discredit and </w:t>
      </w:r>
      <w:r w:rsidR="00206101" w:rsidRPr="00BB06A0">
        <w:rPr>
          <w:rFonts w:ascii="Georgia" w:eastAsia="Times New Roman" w:hAnsi="Georgia" w:cstheme="majorBidi"/>
          <w:kern w:val="0"/>
          <w:sz w:val="24"/>
          <w:szCs w:val="24"/>
          <w14:ligatures w14:val="none"/>
        </w:rPr>
        <w:t>dismantle the settlement movement</w:t>
      </w:r>
      <w:r w:rsidR="00F67D93" w:rsidRPr="00BB06A0">
        <w:rPr>
          <w:rFonts w:ascii="Georgia" w:eastAsia="Times New Roman" w:hAnsi="Georgia" w:cstheme="majorBidi"/>
          <w:kern w:val="0"/>
          <w:sz w:val="24"/>
          <w:szCs w:val="24"/>
          <w14:ligatures w14:val="none"/>
        </w:rPr>
        <w:t xml:space="preserve">. Just as Saul’s pursuit of David ultimately </w:t>
      </w:r>
      <w:r w:rsidRPr="00BB06A0">
        <w:rPr>
          <w:rFonts w:ascii="Georgia" w:eastAsia="Times New Roman" w:hAnsi="Georgia" w:cstheme="majorBidi"/>
          <w:kern w:val="0"/>
          <w:sz w:val="24"/>
          <w:szCs w:val="24"/>
          <w14:ligatures w14:val="none"/>
        </w:rPr>
        <w:t>failed</w:t>
      </w:r>
      <w:r w:rsidR="00F67D93" w:rsidRPr="00BB06A0">
        <w:rPr>
          <w:rFonts w:ascii="Georgia" w:eastAsia="Times New Roman" w:hAnsi="Georgia" w:cstheme="majorBidi"/>
          <w:kern w:val="0"/>
          <w:sz w:val="24"/>
          <w:szCs w:val="24"/>
          <w14:ligatures w14:val="none"/>
        </w:rPr>
        <w:t xml:space="preserve"> because of the Philistine</w:t>
      </w:r>
      <w:r w:rsidRPr="00BB06A0">
        <w:rPr>
          <w:rFonts w:ascii="Georgia" w:eastAsia="Times New Roman" w:hAnsi="Georgia" w:cstheme="majorBidi"/>
          <w:kern w:val="0"/>
          <w:sz w:val="24"/>
          <w:szCs w:val="24"/>
          <w14:ligatures w14:val="none"/>
        </w:rPr>
        <w:t>s’ attacks</w:t>
      </w:r>
      <w:r w:rsidR="00F67D93" w:rsidRPr="00BB06A0">
        <w:rPr>
          <w:rFonts w:ascii="Georgia" w:eastAsia="Times New Roman" w:hAnsi="Georgia" w:cstheme="majorBidi"/>
          <w:kern w:val="0"/>
          <w:sz w:val="24"/>
          <w:szCs w:val="24"/>
          <w14:ligatures w14:val="none"/>
        </w:rPr>
        <w:t>, the old Zionist elite</w:t>
      </w:r>
      <w:r w:rsidR="00AE216D" w:rsidRPr="00BB06A0">
        <w:rPr>
          <w:rFonts w:ascii="Georgia" w:eastAsia="Times New Roman" w:hAnsi="Georgia" w:cstheme="majorBidi"/>
          <w:kern w:val="0"/>
          <w:sz w:val="24"/>
          <w:szCs w:val="24"/>
          <w14:ligatures w14:val="none"/>
        </w:rPr>
        <w:t>’</w:t>
      </w:r>
      <w:r w:rsidR="00F67D93" w:rsidRPr="00BB06A0">
        <w:rPr>
          <w:rFonts w:ascii="Georgia" w:eastAsia="Times New Roman" w:hAnsi="Georgia" w:cstheme="majorBidi"/>
          <w:kern w:val="0"/>
          <w:sz w:val="24"/>
          <w:szCs w:val="24"/>
          <w14:ligatures w14:val="none"/>
        </w:rPr>
        <w:t xml:space="preserve">s attempts to </w:t>
      </w:r>
      <w:r w:rsidR="00206101" w:rsidRPr="00BB06A0">
        <w:rPr>
          <w:rFonts w:ascii="Georgia" w:eastAsia="Times New Roman" w:hAnsi="Georgia" w:cstheme="majorBidi"/>
          <w:kern w:val="0"/>
          <w:sz w:val="24"/>
          <w:szCs w:val="24"/>
          <w14:ligatures w14:val="none"/>
        </w:rPr>
        <w:t xml:space="preserve">suppress </w:t>
      </w:r>
      <w:r w:rsidR="00F67D93" w:rsidRPr="00BB06A0">
        <w:rPr>
          <w:rFonts w:ascii="Georgia" w:eastAsia="Times New Roman" w:hAnsi="Georgia" w:cstheme="majorBidi"/>
          <w:kern w:val="0"/>
          <w:sz w:val="24"/>
          <w:szCs w:val="24"/>
          <w14:ligatures w14:val="none"/>
        </w:rPr>
        <w:t xml:space="preserve">the settlement movement failed because of national security concerns </w:t>
      </w:r>
      <w:r w:rsidR="00FA7BDC" w:rsidRPr="00BB06A0">
        <w:rPr>
          <w:rFonts w:ascii="Georgia" w:eastAsia="Times New Roman" w:hAnsi="Georgia" w:cstheme="majorBidi"/>
          <w:kern w:val="0"/>
          <w:sz w:val="24"/>
          <w:szCs w:val="24"/>
          <w14:ligatures w14:val="none"/>
        </w:rPr>
        <w:t xml:space="preserve">over </w:t>
      </w:r>
      <w:r w:rsidR="00F67D93" w:rsidRPr="00BB06A0">
        <w:rPr>
          <w:rFonts w:ascii="Georgia" w:eastAsia="Times New Roman" w:hAnsi="Georgia" w:cstheme="majorBidi"/>
          <w:kern w:val="0"/>
          <w:sz w:val="24"/>
          <w:szCs w:val="24"/>
          <w14:ligatures w14:val="none"/>
        </w:rPr>
        <w:t xml:space="preserve">the Palestinian </w:t>
      </w:r>
      <w:r w:rsidR="004827DE" w:rsidRPr="00BB06A0">
        <w:rPr>
          <w:rFonts w:ascii="Georgia" w:eastAsia="Times New Roman" w:hAnsi="Georgia" w:cstheme="majorBidi"/>
          <w:kern w:val="0"/>
          <w:sz w:val="24"/>
          <w:szCs w:val="24"/>
          <w14:ligatures w14:val="none"/>
        </w:rPr>
        <w:t>threat</w:t>
      </w:r>
      <w:r w:rsidR="00F67D93" w:rsidRPr="00BB06A0">
        <w:rPr>
          <w:rFonts w:ascii="Georgia" w:eastAsia="Times New Roman" w:hAnsi="Georgia" w:cstheme="majorBidi"/>
          <w:kern w:val="0"/>
          <w:sz w:val="24"/>
          <w:szCs w:val="24"/>
          <w14:ligatures w14:val="none"/>
        </w:rPr>
        <w:t xml:space="preserve">. Crucially, just as David </w:t>
      </w:r>
      <w:r w:rsidR="000241B9" w:rsidRPr="00BB06A0">
        <w:rPr>
          <w:rFonts w:ascii="Georgia" w:eastAsia="Times New Roman" w:hAnsi="Georgia" w:cstheme="majorBidi"/>
          <w:kern w:val="0"/>
          <w:sz w:val="24"/>
          <w:szCs w:val="24"/>
          <w14:ligatures w14:val="none"/>
        </w:rPr>
        <w:t>honored Saul</w:t>
      </w:r>
      <w:r w:rsidR="00F67D93" w:rsidRPr="00BB06A0">
        <w:rPr>
          <w:rFonts w:ascii="Georgia" w:eastAsia="Times New Roman" w:hAnsi="Georgia" w:cstheme="majorBidi"/>
          <w:kern w:val="0"/>
          <w:sz w:val="24"/>
          <w:szCs w:val="24"/>
          <w14:ligatures w14:val="none"/>
        </w:rPr>
        <w:t xml:space="preserve"> </w:t>
      </w:r>
      <w:r w:rsidR="000241B9" w:rsidRPr="00BB06A0">
        <w:rPr>
          <w:rFonts w:ascii="Georgia" w:eastAsia="Times New Roman" w:hAnsi="Georgia" w:cstheme="majorBidi"/>
          <w:kern w:val="0"/>
          <w:sz w:val="24"/>
          <w:szCs w:val="24"/>
          <w14:ligatures w14:val="none"/>
        </w:rPr>
        <w:t xml:space="preserve">as </w:t>
      </w:r>
      <w:r w:rsidR="00F67D93" w:rsidRPr="00BB06A0">
        <w:rPr>
          <w:rFonts w:ascii="Georgia" w:eastAsia="Times New Roman" w:hAnsi="Georgia" w:cstheme="majorBidi"/>
          <w:kern w:val="0"/>
          <w:sz w:val="24"/>
          <w:szCs w:val="24"/>
          <w14:ligatures w14:val="none"/>
        </w:rPr>
        <w:t>the king of Israel, Religious Zionists honor the principles of Herzlian Zionism.</w:t>
      </w:r>
    </w:p>
    <w:p w14:paraId="75E32554" w14:textId="77777777" w:rsidR="000933B7" w:rsidRPr="00BB06A0" w:rsidRDefault="000933B7"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4E977B3E" w14:textId="404E89B3" w:rsidR="006F3040" w:rsidRPr="00BB06A0" w:rsidRDefault="00F031F9"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Now that we have identified the successor of Mashiach ben Yosef, we can answer the question posed in Section 2 regarding where we stand</w:t>
      </w:r>
      <w:r w:rsidR="000933B7" w:rsidRPr="00BB06A0">
        <w:rPr>
          <w:rFonts w:ascii="Georgia" w:eastAsia="Times New Roman" w:hAnsi="Georgia" w:cstheme="majorBidi"/>
          <w:kern w:val="0"/>
          <w:sz w:val="24"/>
          <w:szCs w:val="24"/>
          <w14:ligatures w14:val="none"/>
        </w:rPr>
        <w:t xml:space="preserve"> in </w:t>
      </w:r>
      <w:r w:rsidR="00F67D93" w:rsidRPr="00BB06A0">
        <w:rPr>
          <w:rFonts w:ascii="Georgia" w:eastAsia="Times New Roman" w:hAnsi="Georgia" w:cstheme="majorBidi"/>
          <w:kern w:val="0"/>
          <w:sz w:val="24"/>
          <w:szCs w:val="24"/>
          <w14:ligatures w14:val="none"/>
        </w:rPr>
        <w:t>the redemption process of the modern State of Israel</w:t>
      </w:r>
      <w:r w:rsidR="000933B7" w:rsidRPr="00BB06A0">
        <w:rPr>
          <w:rFonts w:ascii="Georgia" w:eastAsia="Times New Roman" w:hAnsi="Georgia" w:cstheme="majorBidi"/>
          <w:kern w:val="0"/>
          <w:sz w:val="24"/>
          <w:szCs w:val="24"/>
          <w14:ligatures w14:val="none"/>
        </w:rPr>
        <w:t>:</w:t>
      </w:r>
      <w:r w:rsidR="006F3040" w:rsidRPr="00BB06A0">
        <w:rPr>
          <w:rFonts w:ascii="Georgia" w:eastAsia="Times New Roman" w:hAnsi="Georgia" w:cstheme="majorBidi"/>
          <w:kern w:val="0"/>
          <w:sz w:val="24"/>
          <w:szCs w:val="24"/>
          <w14:ligatures w14:val="none"/>
        </w:rPr>
        <w:t xml:space="preserve"> </w:t>
      </w:r>
      <w:r w:rsidR="00337B63" w:rsidRPr="00BB06A0">
        <w:rPr>
          <w:rFonts w:ascii="Georgia" w:eastAsia="Times New Roman" w:hAnsi="Georgia" w:cstheme="majorBidi"/>
          <w:kern w:val="0"/>
          <w:sz w:val="24"/>
          <w:szCs w:val="24"/>
          <w14:ligatures w14:val="none"/>
        </w:rPr>
        <w:t xml:space="preserve">We are in </w:t>
      </w:r>
      <w:r w:rsidR="00F67D93" w:rsidRPr="00BB06A0">
        <w:rPr>
          <w:rFonts w:ascii="Georgia" w:eastAsia="Times New Roman" w:hAnsi="Georgia" w:cstheme="majorBidi"/>
          <w:kern w:val="0"/>
          <w:sz w:val="24"/>
          <w:szCs w:val="24"/>
          <w14:ligatures w14:val="none"/>
        </w:rPr>
        <w:t xml:space="preserve">the transition between </w:t>
      </w:r>
      <w:r w:rsidR="00066222" w:rsidRPr="00BB06A0">
        <w:rPr>
          <w:rFonts w:ascii="Georgia" w:eastAsia="Times New Roman" w:hAnsi="Georgia" w:cstheme="majorBidi"/>
          <w:kern w:val="0"/>
          <w:sz w:val="24"/>
          <w:szCs w:val="24"/>
          <w14:ligatures w14:val="none"/>
        </w:rPr>
        <w:t>its</w:t>
      </w:r>
      <w:r w:rsidR="00337B63" w:rsidRPr="00BB06A0">
        <w:rPr>
          <w:rFonts w:ascii="Georgia" w:eastAsia="Times New Roman" w:hAnsi="Georgia" w:cstheme="majorBidi"/>
          <w:kern w:val="0"/>
          <w:sz w:val="24"/>
          <w:szCs w:val="24"/>
          <w14:ligatures w14:val="none"/>
        </w:rPr>
        <w:t xml:space="preserve"> first and second </w:t>
      </w:r>
      <w:r w:rsidR="00F67D93" w:rsidRPr="00BB06A0">
        <w:rPr>
          <w:rFonts w:ascii="Georgia" w:eastAsia="Times New Roman" w:hAnsi="Georgia" w:cstheme="majorBidi"/>
          <w:kern w:val="0"/>
          <w:sz w:val="24"/>
          <w:szCs w:val="24"/>
          <w14:ligatures w14:val="none"/>
        </w:rPr>
        <w:t>phases</w:t>
      </w:r>
      <w:r w:rsidR="00066222" w:rsidRPr="00BB06A0">
        <w:rPr>
          <w:rFonts w:ascii="Georgia" w:eastAsia="Times New Roman" w:hAnsi="Georgia" w:cstheme="majorBidi"/>
          <w:kern w:val="0"/>
          <w:sz w:val="24"/>
          <w:szCs w:val="24"/>
          <w14:ligatures w14:val="none"/>
        </w:rPr>
        <w:t>,</w:t>
      </w:r>
      <w:r w:rsidR="00F67D93" w:rsidRPr="00BB06A0">
        <w:rPr>
          <w:rFonts w:ascii="Georgia" w:eastAsia="Times New Roman" w:hAnsi="Georgia" w:cstheme="majorBidi"/>
          <w:kern w:val="0"/>
          <w:sz w:val="24"/>
          <w:szCs w:val="24"/>
          <w14:ligatures w14:val="none"/>
        </w:rPr>
        <w:t xml:space="preserve"> moving from the reign of Saul, Mashiach ben Yosef, exemplified by Theodor Herzl’s non-religious political Zionism, to the reign of David, Mashiach</w:t>
      </w:r>
      <w:r w:rsidR="001B6FEC" w:rsidRPr="00BB06A0">
        <w:rPr>
          <w:rFonts w:ascii="Georgia" w:eastAsia="Times New Roman" w:hAnsi="Georgia" w:cstheme="majorBidi"/>
          <w:kern w:val="0"/>
          <w:sz w:val="24"/>
          <w:szCs w:val="24"/>
          <w14:ligatures w14:val="none"/>
        </w:rPr>
        <w:t xml:space="preserve"> ben Yehuda</w:t>
      </w:r>
      <w:r w:rsidR="00F67D93" w:rsidRPr="00BB06A0">
        <w:rPr>
          <w:rFonts w:ascii="Georgia" w:eastAsia="Times New Roman" w:hAnsi="Georgia" w:cstheme="majorBidi"/>
          <w:kern w:val="0"/>
          <w:sz w:val="24"/>
          <w:szCs w:val="24"/>
          <w14:ligatures w14:val="none"/>
        </w:rPr>
        <w:t>, represented by Religious Zionism.</w:t>
      </w:r>
      <w:r w:rsidR="006F3040" w:rsidRPr="00BB06A0">
        <w:rPr>
          <w:rFonts w:ascii="Georgia" w:eastAsia="Times New Roman" w:hAnsi="Georgia" w:cstheme="majorBidi"/>
          <w:kern w:val="0"/>
          <w:sz w:val="24"/>
          <w:szCs w:val="24"/>
          <w14:ligatures w14:val="none"/>
        </w:rPr>
        <w:t xml:space="preserve"> </w:t>
      </w:r>
      <w:r w:rsidR="00AC63AE" w:rsidRPr="00BB06A0">
        <w:rPr>
          <w:rFonts w:ascii="Georgia" w:eastAsia="Times New Roman" w:hAnsi="Georgia" w:cstheme="majorBidi"/>
          <w:kern w:val="0"/>
          <w:sz w:val="24"/>
          <w:szCs w:val="24"/>
          <w14:ligatures w14:val="none"/>
        </w:rPr>
        <w:t>This transitional phase is characterized by Israeli society’s growing recognition of Religious Zionist values and contributions, fostering a gradual strengthening of the nation’s religious identity.</w:t>
      </w:r>
    </w:p>
    <w:p w14:paraId="0F3FC52C" w14:textId="66132B88" w:rsidR="00F67D93" w:rsidRPr="00BB06A0" w:rsidRDefault="00CB7659" w:rsidP="00CB765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The third phase</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the reign of Solomon or the era of Mashiach ben David</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lies in the future. It is our responsibility to pave the way for its arrival.</w:t>
      </w:r>
    </w:p>
    <w:p w14:paraId="4FE4C5E5" w14:textId="77777777" w:rsidR="00A353E3" w:rsidRPr="00BB06A0" w:rsidRDefault="00A353E3"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5812DD89" w14:textId="21020DC0" w:rsidR="00F67D93" w:rsidRPr="008124D7" w:rsidRDefault="002A7F00" w:rsidP="00F55A89">
      <w:pPr>
        <w:pStyle w:val="2"/>
        <w:spacing w:before="0" w:beforeAutospacing="0" w:after="0" w:afterAutospacing="0"/>
        <w:ind w:firstLine="284"/>
        <w:rPr>
          <w:rFonts w:ascii="Georgia" w:hAnsi="Georgia"/>
          <w:sz w:val="24"/>
          <w:szCs w:val="24"/>
          <w:shd w:val="clear" w:color="auto" w:fill="FFFFFF"/>
        </w:rPr>
      </w:pPr>
      <w:bookmarkStart w:id="28" w:name="_Toc161534480"/>
      <w:bookmarkStart w:id="29" w:name="_Toc202868158"/>
      <w:r w:rsidRPr="008124D7">
        <w:rPr>
          <w:rFonts w:ascii="Georgia" w:hAnsi="Georgia"/>
          <w:sz w:val="24"/>
          <w:szCs w:val="24"/>
          <w:shd w:val="clear" w:color="auto" w:fill="FFFFFF"/>
        </w:rPr>
        <w:t>8</w:t>
      </w:r>
      <w:r w:rsidR="00F67D93" w:rsidRPr="008124D7">
        <w:rPr>
          <w:rFonts w:ascii="Georgia" w:hAnsi="Georgia"/>
          <w:sz w:val="24"/>
          <w:szCs w:val="24"/>
          <w:shd w:val="clear" w:color="auto" w:fill="FFFFFF"/>
        </w:rPr>
        <w:t>. The Dual Mission of Religious Zionism: Present Realpolitik and Future Ideological Foundations</w:t>
      </w:r>
      <w:bookmarkEnd w:id="28"/>
      <w:bookmarkEnd w:id="29"/>
    </w:p>
    <w:p w14:paraId="43E02C98" w14:textId="77777777" w:rsidR="002B3242" w:rsidRPr="00BB06A0" w:rsidRDefault="002B324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FDC6B22" w14:textId="3D365193" w:rsidR="00865FAE" w:rsidRPr="00BB06A0" w:rsidRDefault="00865FAE"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865FAE">
        <w:rPr>
          <w:rFonts w:ascii="Georgia" w:eastAsia="Times New Roman" w:hAnsi="Georgia" w:cstheme="majorBidi"/>
          <w:kern w:val="0"/>
          <w:sz w:val="24"/>
          <w:szCs w:val="24"/>
          <w14:ligatures w14:val="none"/>
        </w:rPr>
        <w:t>What should be our course of action during the current transition from the metaphorical reign of King Saul to that of King David?</w:t>
      </w:r>
    </w:p>
    <w:p w14:paraId="7B0B3D73" w14:textId="46A5288B" w:rsidR="00AF543A" w:rsidRPr="00BB06A0" w:rsidRDefault="006008FF" w:rsidP="006008FF">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In the early 20th century, Rav Kook exemplified a dual approach</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engaging in the current realpolitik while laying the groundwork for future goals</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providing a model for </w:t>
      </w:r>
      <w:r w:rsidRPr="00BB06A0">
        <w:rPr>
          <w:rFonts w:ascii="Georgia" w:eastAsia="Times New Roman" w:hAnsi="Georgia" w:cstheme="majorBidi"/>
          <w:kern w:val="0"/>
          <w:sz w:val="24"/>
          <w:szCs w:val="24"/>
          <w14:ligatures w14:val="none"/>
        </w:rPr>
        <w:lastRenderedPageBreak/>
        <w:t xml:space="preserve">us to follow today. </w:t>
      </w:r>
      <w:r w:rsidR="00384CC2" w:rsidRPr="00384CC2">
        <w:rPr>
          <w:rFonts w:ascii="Georgia" w:eastAsia="Times New Roman" w:hAnsi="Georgia" w:cstheme="majorBidi"/>
          <w:kern w:val="0"/>
          <w:sz w:val="24"/>
          <w:szCs w:val="24"/>
          <w14:ligatures w14:val="none"/>
        </w:rPr>
        <w:t>He appealed to religious Jews to support secular Zionism, pursuing the contemporary version of King Saul’s mission—normalizing and securing the nation.</w:t>
      </w:r>
      <w:r w:rsidR="00F67D93"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 xml:space="preserve">At the same time, </w:t>
      </w:r>
      <w:r w:rsidR="00500213" w:rsidRPr="00BB06A0">
        <w:rPr>
          <w:rFonts w:ascii="Georgia" w:eastAsia="Times New Roman" w:hAnsi="Georgia" w:cstheme="majorBidi"/>
          <w:kern w:val="0"/>
          <w:sz w:val="24"/>
          <w:szCs w:val="24"/>
          <w14:ligatures w14:val="none"/>
        </w:rPr>
        <w:t xml:space="preserve">envisioning the evolution of the Messianic process, </w:t>
      </w:r>
      <w:r w:rsidRPr="00BB06A0">
        <w:rPr>
          <w:rFonts w:ascii="Georgia" w:eastAsia="Times New Roman" w:hAnsi="Georgia" w:cstheme="majorBidi"/>
          <w:kern w:val="0"/>
          <w:sz w:val="24"/>
          <w:szCs w:val="24"/>
          <w14:ligatures w14:val="none"/>
        </w:rPr>
        <w:t xml:space="preserve">Rav Kook </w:t>
      </w:r>
      <w:r w:rsidR="00500213" w:rsidRPr="00BB06A0">
        <w:rPr>
          <w:rFonts w:ascii="Georgia" w:eastAsia="Times New Roman" w:hAnsi="Georgia" w:cstheme="majorBidi"/>
          <w:kern w:val="0"/>
          <w:sz w:val="24"/>
          <w:szCs w:val="24"/>
          <w14:ligatures w14:val="none"/>
        </w:rPr>
        <w:t xml:space="preserve">was preparing </w:t>
      </w:r>
      <w:r w:rsidRPr="00BB06A0">
        <w:rPr>
          <w:rFonts w:ascii="Georgia" w:eastAsia="Times New Roman" w:hAnsi="Georgia" w:cstheme="majorBidi"/>
          <w:kern w:val="0"/>
          <w:sz w:val="24"/>
          <w:szCs w:val="24"/>
          <w14:ligatures w14:val="none"/>
        </w:rPr>
        <w:t>for its next phase.</w:t>
      </w:r>
      <w:r w:rsidR="00F67D93" w:rsidRPr="00BB06A0">
        <w:rPr>
          <w:rFonts w:ascii="Georgia" w:eastAsia="Times New Roman" w:hAnsi="Georgia" w:cstheme="majorBidi"/>
          <w:kern w:val="0"/>
          <w:sz w:val="24"/>
          <w:szCs w:val="24"/>
          <w14:ligatures w14:val="none"/>
        </w:rPr>
        <w:t xml:space="preserve"> In 1924, he founded </w:t>
      </w:r>
      <w:r w:rsidR="001B6FEC" w:rsidRPr="00BB06A0">
        <w:rPr>
          <w:rFonts w:ascii="Georgia" w:eastAsia="Times New Roman" w:hAnsi="Georgia" w:cstheme="majorBidi"/>
          <w:kern w:val="0"/>
          <w:sz w:val="24"/>
          <w:szCs w:val="24"/>
          <w14:ligatures w14:val="none"/>
        </w:rPr>
        <w:t>T</w:t>
      </w:r>
      <w:r w:rsidR="00F67D93" w:rsidRPr="00BB06A0">
        <w:rPr>
          <w:rFonts w:ascii="Georgia" w:eastAsia="Times New Roman" w:hAnsi="Georgia" w:cstheme="majorBidi"/>
          <w:kern w:val="0"/>
          <w:sz w:val="24"/>
          <w:szCs w:val="24"/>
          <w14:ligatures w14:val="none"/>
        </w:rPr>
        <w:t>he Central Universal Yeshiva (</w:t>
      </w:r>
      <w:r w:rsidR="00F67D93" w:rsidRPr="00BB06A0">
        <w:rPr>
          <w:rFonts w:ascii="Georgia" w:eastAsia="Times New Roman" w:hAnsi="Georgia" w:cstheme="majorBidi"/>
          <w:i/>
          <w:iCs/>
          <w:kern w:val="0"/>
          <w:sz w:val="24"/>
          <w:szCs w:val="24"/>
          <w14:ligatures w14:val="none"/>
        </w:rPr>
        <w:t>Mercaz haRav</w:t>
      </w:r>
      <w:r w:rsidR="00F67D93" w:rsidRPr="00BB06A0">
        <w:rPr>
          <w:rFonts w:ascii="Georgia" w:eastAsia="Times New Roman" w:hAnsi="Georgia" w:cstheme="majorBidi"/>
          <w:kern w:val="0"/>
          <w:sz w:val="24"/>
          <w:szCs w:val="24"/>
          <w14:ligatures w14:val="none"/>
        </w:rPr>
        <w:t>) in Jerusalem to train the next generation of leaders</w:t>
      </w:r>
      <w:r w:rsidR="00674FF4" w:rsidRPr="00BB06A0">
        <w:rPr>
          <w:rFonts w:ascii="Georgia" w:eastAsia="Times New Roman" w:hAnsi="Georgia" w:cstheme="majorBidi"/>
          <w:kern w:val="0"/>
          <w:sz w:val="24"/>
          <w:szCs w:val="24"/>
          <w14:ligatures w14:val="none"/>
        </w:rPr>
        <w:t xml:space="preserve"> who would work toward </w:t>
      </w:r>
      <w:r w:rsidR="00247AD5" w:rsidRPr="00BB06A0">
        <w:rPr>
          <w:rFonts w:ascii="Georgia" w:eastAsia="Times New Roman" w:hAnsi="Georgia" w:cstheme="majorBidi"/>
          <w:kern w:val="0"/>
          <w:sz w:val="24"/>
          <w:szCs w:val="24"/>
          <w14:ligatures w14:val="none"/>
        </w:rPr>
        <w:t xml:space="preserve">the gradual transformation of the State of Israel from </w:t>
      </w:r>
      <w:r w:rsidR="00F67D93" w:rsidRPr="00BB06A0">
        <w:rPr>
          <w:rFonts w:ascii="Georgia" w:eastAsia="Times New Roman" w:hAnsi="Georgia" w:cstheme="majorBidi"/>
          <w:kern w:val="0"/>
          <w:sz w:val="24"/>
          <w:szCs w:val="24"/>
          <w14:ligatures w14:val="none"/>
        </w:rPr>
        <w:t xml:space="preserve">a </w:t>
      </w:r>
      <w:r w:rsidR="00247AD5" w:rsidRPr="00BB06A0">
        <w:rPr>
          <w:rFonts w:ascii="Georgia" w:eastAsia="Times New Roman" w:hAnsi="Georgia" w:cstheme="majorBidi"/>
          <w:kern w:val="0"/>
          <w:sz w:val="24"/>
          <w:szCs w:val="24"/>
          <w14:ligatures w14:val="none"/>
        </w:rPr>
        <w:t xml:space="preserve">place of refuge </w:t>
      </w:r>
      <w:r w:rsidR="00F67D93" w:rsidRPr="00BB06A0">
        <w:rPr>
          <w:rFonts w:ascii="Georgia" w:eastAsia="Times New Roman" w:hAnsi="Georgia" w:cstheme="majorBidi"/>
          <w:kern w:val="0"/>
          <w:sz w:val="24"/>
          <w:szCs w:val="24"/>
          <w14:ligatures w14:val="none"/>
        </w:rPr>
        <w:t xml:space="preserve">to </w:t>
      </w:r>
      <w:r w:rsidR="00EB6474" w:rsidRPr="00BB06A0">
        <w:rPr>
          <w:rFonts w:ascii="Georgia" w:eastAsia="Times New Roman" w:hAnsi="Georgia" w:cstheme="majorBidi"/>
          <w:kern w:val="0"/>
          <w:sz w:val="24"/>
          <w:szCs w:val="24"/>
          <w14:ligatures w14:val="none"/>
        </w:rPr>
        <w:t xml:space="preserve">the </w:t>
      </w:r>
      <w:r w:rsidR="00247AD5" w:rsidRPr="00BB06A0">
        <w:rPr>
          <w:rFonts w:ascii="Georgia" w:eastAsia="Times New Roman" w:hAnsi="Georgia" w:cstheme="majorBidi"/>
          <w:kern w:val="0"/>
          <w:sz w:val="24"/>
          <w:szCs w:val="24"/>
          <w14:ligatures w14:val="none"/>
        </w:rPr>
        <w:t xml:space="preserve">center of </w:t>
      </w:r>
      <w:r w:rsidR="00F67D93" w:rsidRPr="00BB06A0">
        <w:rPr>
          <w:rFonts w:ascii="Georgia" w:eastAsia="Times New Roman" w:hAnsi="Georgia" w:cstheme="majorBidi"/>
          <w:kern w:val="0"/>
          <w:sz w:val="24"/>
          <w:szCs w:val="24"/>
          <w14:ligatures w14:val="none"/>
        </w:rPr>
        <w:t xml:space="preserve">spiritual revitalization </w:t>
      </w:r>
      <w:r w:rsidR="00EB6474" w:rsidRPr="00BB06A0">
        <w:rPr>
          <w:rFonts w:ascii="Georgia" w:eastAsia="Times New Roman" w:hAnsi="Georgia" w:cstheme="majorBidi"/>
          <w:kern w:val="0"/>
          <w:sz w:val="24"/>
          <w:szCs w:val="24"/>
          <w14:ligatures w14:val="none"/>
        </w:rPr>
        <w:t xml:space="preserve">for </w:t>
      </w:r>
      <w:r w:rsidR="00F67D93" w:rsidRPr="00BB06A0">
        <w:rPr>
          <w:rFonts w:ascii="Georgia" w:eastAsia="Times New Roman" w:hAnsi="Georgia" w:cstheme="majorBidi"/>
          <w:kern w:val="0"/>
          <w:sz w:val="24"/>
          <w:szCs w:val="24"/>
          <w14:ligatures w14:val="none"/>
        </w:rPr>
        <w:t xml:space="preserve">the </w:t>
      </w:r>
      <w:r w:rsidR="00247AD5" w:rsidRPr="00BB06A0">
        <w:rPr>
          <w:rFonts w:ascii="Georgia" w:eastAsia="Times New Roman" w:hAnsi="Georgia" w:cstheme="majorBidi"/>
          <w:kern w:val="0"/>
          <w:sz w:val="24"/>
          <w:szCs w:val="24"/>
          <w14:ligatures w14:val="none"/>
        </w:rPr>
        <w:t>Jewish people</w:t>
      </w:r>
      <w:r w:rsidR="00F67D93" w:rsidRPr="00BB06A0">
        <w:rPr>
          <w:rFonts w:ascii="Georgia" w:eastAsia="Times New Roman" w:hAnsi="Georgia" w:cstheme="majorBidi"/>
          <w:kern w:val="0"/>
          <w:sz w:val="24"/>
          <w:szCs w:val="24"/>
          <w14:ligatures w14:val="none"/>
        </w:rPr>
        <w:t>.</w:t>
      </w:r>
    </w:p>
    <w:p w14:paraId="759C6DEF" w14:textId="06399940" w:rsidR="00A1317A" w:rsidRPr="002D1AE4" w:rsidRDefault="00A1317A" w:rsidP="0030153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2D1AE4">
        <w:rPr>
          <w:rFonts w:ascii="Georgia" w:hAnsi="Georgia"/>
          <w:sz w:val="24"/>
          <w:szCs w:val="24"/>
          <w14:ligatures w14:val="none"/>
        </w:rPr>
        <w:t>A century has passed. Saul has fulfilled his historic mission and now yields to David</w:t>
      </w:r>
      <w:r w:rsidR="002D1AE4">
        <w:rPr>
          <w:rFonts w:ascii="Georgia" w:eastAsia="Times New Roman" w:hAnsi="Georgia" w:cstheme="majorBidi"/>
          <w:color w:val="2C2F34"/>
          <w:kern w:val="0"/>
          <w:sz w:val="24"/>
          <w:szCs w:val="24"/>
          <w14:ligatures w14:val="none"/>
        </w:rPr>
        <w:t>, who is now</w:t>
      </w:r>
      <w:r w:rsidRPr="002D1AE4">
        <w:rPr>
          <w:rFonts w:ascii="Georgia" w:hAnsi="Georgia"/>
          <w:sz w:val="24"/>
          <w:szCs w:val="24"/>
          <w14:ligatures w14:val="none"/>
        </w:rPr>
        <w:t xml:space="preserve"> part of the national establishment. In our time, this means carrying forward David’s practical statecraft while laying the spiritual groundwork for the emergence of Solomon. To meet this challenge, Religious Zionism must broaden its guiding principles and recalibrate its long-term vision, reorienting Judaism toward its universal mission and positioning it as a conduit of Divine influence for all humankind.</w:t>
      </w:r>
    </w:p>
    <w:p w14:paraId="0C0A5DFD" w14:textId="12DC4381" w:rsidR="00C702FA" w:rsidRPr="00C702FA" w:rsidRDefault="00C702FA" w:rsidP="00C702FA">
      <w:pPr>
        <w:pStyle w:val="af8"/>
        <w:spacing w:after="0" w:line="240" w:lineRule="auto"/>
        <w:ind w:firstLine="284"/>
        <w:contextualSpacing/>
        <w:jc w:val="both"/>
        <w:rPr>
          <w:rFonts w:ascii="Georgia" w:hAnsi="Georgia"/>
          <w:color w:val="auto"/>
          <w14:ligatures w14:val="none"/>
        </w:rPr>
      </w:pPr>
      <w:r w:rsidRPr="00C702FA">
        <w:rPr>
          <w:rFonts w:ascii="Georgia" w:hAnsi="Georgia"/>
          <w14:ligatures w14:val="none"/>
        </w:rPr>
        <w:t>Accomplishing this monumental task requires a deeper understanding of the composition of the Jewish people and the dynamic relationships among its various factions.</w:t>
      </w:r>
    </w:p>
    <w:p w14:paraId="69222ADE" w14:textId="77777777" w:rsidR="008C77C0" w:rsidRPr="00BB06A0" w:rsidRDefault="008C77C0"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D3C082B" w14:textId="518E6771" w:rsidR="00F67D93" w:rsidRPr="008124D7" w:rsidRDefault="002A7F00" w:rsidP="00F55A89">
      <w:pPr>
        <w:pStyle w:val="2"/>
        <w:spacing w:before="0" w:beforeAutospacing="0" w:after="0" w:afterAutospacing="0"/>
        <w:ind w:firstLine="284"/>
        <w:rPr>
          <w:rFonts w:ascii="Georgia" w:hAnsi="Georgia"/>
          <w:sz w:val="24"/>
          <w:szCs w:val="24"/>
          <w:shd w:val="clear" w:color="auto" w:fill="FFFFFF"/>
        </w:rPr>
      </w:pPr>
      <w:bookmarkStart w:id="30" w:name="_Toc161534481"/>
      <w:bookmarkStart w:id="31" w:name="_Toc202868159"/>
      <w:bookmarkStart w:id="32" w:name="_Hlk140427368"/>
      <w:r w:rsidRPr="008124D7">
        <w:rPr>
          <w:rFonts w:ascii="Georgia" w:hAnsi="Georgia"/>
          <w:sz w:val="24"/>
          <w:szCs w:val="24"/>
          <w:shd w:val="clear" w:color="auto" w:fill="FFFFFF"/>
        </w:rPr>
        <w:t>9</w:t>
      </w:r>
      <w:r w:rsidR="00F67D93" w:rsidRPr="008124D7">
        <w:rPr>
          <w:rFonts w:ascii="Georgia" w:hAnsi="Georgia"/>
          <w:sz w:val="24"/>
          <w:szCs w:val="24"/>
          <w:shd w:val="clear" w:color="auto" w:fill="FFFFFF"/>
        </w:rPr>
        <w:t>. Rav Kook</w:t>
      </w:r>
      <w:r w:rsidR="00F67D93" w:rsidRPr="00BB06A0">
        <w:rPr>
          <w:rFonts w:ascii="Georgia" w:hAnsi="Georgia"/>
          <w:sz w:val="24"/>
          <w:szCs w:val="24"/>
          <w:shd w:val="clear" w:color="auto" w:fill="FFFFFF"/>
        </w:rPr>
        <w:t>’</w:t>
      </w:r>
      <w:r w:rsidR="00F67D93" w:rsidRPr="008124D7">
        <w:rPr>
          <w:rFonts w:ascii="Georgia" w:hAnsi="Georgia"/>
          <w:sz w:val="24"/>
          <w:szCs w:val="24"/>
          <w:shd w:val="clear" w:color="auto" w:fill="FFFFFF"/>
        </w:rPr>
        <w:t xml:space="preserve">s Program for the Development of Judaism: </w:t>
      </w:r>
      <w:r w:rsidR="0013084F">
        <w:rPr>
          <w:rFonts w:ascii="Georgia" w:hAnsi="Georgia"/>
          <w:sz w:val="24"/>
          <w:szCs w:val="24"/>
          <w:shd w:val="clear" w:color="auto" w:fill="FFFFFF"/>
        </w:rPr>
        <w:t>Integrating</w:t>
      </w:r>
      <w:r w:rsidR="00F67D93" w:rsidRPr="008124D7">
        <w:rPr>
          <w:rFonts w:ascii="Georgia" w:hAnsi="Georgia"/>
          <w:sz w:val="24"/>
          <w:szCs w:val="24"/>
          <w:shd w:val="clear" w:color="auto" w:fill="FFFFFF"/>
        </w:rPr>
        <w:t xml:space="preserve"> the </w:t>
      </w:r>
      <w:r w:rsidR="007B75D2">
        <w:rPr>
          <w:rFonts w:ascii="Georgia" w:hAnsi="Georgia"/>
          <w:sz w:val="24"/>
          <w:szCs w:val="24"/>
          <w:shd w:val="clear" w:color="auto" w:fill="FFFFFF"/>
        </w:rPr>
        <w:t>Values</w:t>
      </w:r>
      <w:r w:rsidR="00F67D93" w:rsidRPr="008124D7">
        <w:rPr>
          <w:rFonts w:ascii="Georgia" w:hAnsi="Georgia"/>
          <w:sz w:val="24"/>
          <w:szCs w:val="24"/>
          <w:shd w:val="clear" w:color="auto" w:fill="FFFFFF"/>
        </w:rPr>
        <w:t xml:space="preserve"> of the Three Factions within Jewry</w:t>
      </w:r>
      <w:bookmarkEnd w:id="30"/>
      <w:bookmarkEnd w:id="31"/>
    </w:p>
    <w:p w14:paraId="62C0BEF6" w14:textId="77777777" w:rsidR="002B3242" w:rsidRPr="00BB06A0" w:rsidRDefault="002B3242" w:rsidP="00F55A89">
      <w:pPr>
        <w:pStyle w:val="af8"/>
        <w:spacing w:after="0" w:line="240" w:lineRule="auto"/>
        <w:ind w:firstLine="284"/>
        <w:contextualSpacing/>
        <w:jc w:val="both"/>
        <w:rPr>
          <w:rFonts w:ascii="Georgia" w:hAnsi="Georgia"/>
          <w:color w:val="auto"/>
        </w:rPr>
      </w:pPr>
    </w:p>
    <w:p w14:paraId="19525BC3" w14:textId="549285BB" w:rsidR="00C71A84" w:rsidRPr="00BB06A0" w:rsidRDefault="00F1049F" w:rsidP="00D719CA">
      <w:pPr>
        <w:pStyle w:val="af8"/>
        <w:spacing w:after="0" w:line="240" w:lineRule="auto"/>
        <w:ind w:firstLine="284"/>
        <w:contextualSpacing/>
        <w:jc w:val="both"/>
        <w:rPr>
          <w:rFonts w:ascii="Georgia" w:hAnsi="Georgia"/>
          <w:color w:val="auto"/>
        </w:rPr>
      </w:pPr>
      <w:r w:rsidRPr="00F1049F">
        <w:rPr>
          <w:rFonts w:ascii="Georgia" w:hAnsi="Georgia"/>
          <w:color w:val="auto"/>
        </w:rPr>
        <w:t>In 1910, Rav Kook outlined a visionary roadmap for the long-term development of Judaism by identifying three major ideological factions within the Jewish people. The first was “the Orthodox, bearing the banner of holiness, arguing with strength, zeal, and bitterness for the Torah, the commandments, faith, and all that is holy in Israel.” The second was “the new nationalist, fighting for everything toward which the national tendency aspires.” The third was “the liberal, carrying the banner of enlightenment.”</w:t>
      </w:r>
      <w:r w:rsidR="00F77A97">
        <w:rPr>
          <w:rStyle w:val="af6"/>
          <w:rFonts w:ascii="Georgia" w:hAnsi="Georgia"/>
          <w:color w:val="auto"/>
        </w:rPr>
        <w:footnoteReference w:id="13"/>
      </w:r>
    </w:p>
    <w:p w14:paraId="66760F3B" w14:textId="17D72136" w:rsidR="00EE1895" w:rsidRDefault="00F1049F" w:rsidP="004C048A">
      <w:pPr>
        <w:pStyle w:val="af8"/>
        <w:spacing w:after="0" w:line="240" w:lineRule="auto"/>
        <w:ind w:firstLine="284"/>
        <w:contextualSpacing/>
        <w:jc w:val="both"/>
        <w:rPr>
          <w:rFonts w:ascii="Georgia" w:hAnsi="Georgia"/>
          <w:color w:val="auto"/>
        </w:rPr>
      </w:pPr>
      <w:r w:rsidRPr="00F1049F">
        <w:rPr>
          <w:rFonts w:ascii="Georgia" w:hAnsi="Georgia"/>
          <w:color w:val="auto"/>
        </w:rPr>
        <w:t>While many rabbinic leaders at the turn of the 20th century responded to the second and third ideological factions</w:t>
      </w:r>
      <w:r>
        <w:rPr>
          <w:rFonts w:ascii="Georgia" w:hAnsi="Georgia"/>
          <w:color w:val="auto"/>
        </w:rPr>
        <w:t xml:space="preserve"> </w:t>
      </w:r>
      <w:r w:rsidRPr="00F1049F">
        <w:rPr>
          <w:rFonts w:ascii="Georgia" w:hAnsi="Georgia"/>
          <w:color w:val="auto"/>
        </w:rPr>
        <w:t>with condemnation, Rav Kook approached these “heretics” with profound empathy and insight. In his view, the nationalists and universalists had not turned away from tradition out of apathy, but out of a fervent commitment to national and universal ideals they could no</w:t>
      </w:r>
      <w:r>
        <w:rPr>
          <w:rFonts w:ascii="Georgia" w:hAnsi="Georgia"/>
          <w:color w:val="auto"/>
        </w:rPr>
        <w:t>t</w:t>
      </w:r>
      <w:r w:rsidRPr="00F1049F">
        <w:rPr>
          <w:rFonts w:ascii="Georgia" w:hAnsi="Georgia"/>
          <w:color w:val="auto"/>
        </w:rPr>
        <w:t xml:space="preserve"> find within the Judaism of their time. As Yehuda Mirsky observes, “Rav Kook came to see this heresy as not only something to be coped with but as revealing its own religious truth—a truly revolutionary proposition.”</w:t>
      </w:r>
      <w:r w:rsidR="00380E9D">
        <w:rPr>
          <w:rStyle w:val="af6"/>
          <w:rFonts w:ascii="Georgia" w:hAnsi="Georgia"/>
          <w:color w:val="auto"/>
        </w:rPr>
        <w:footnoteReference w:id="14"/>
      </w:r>
      <w:r w:rsidR="00577F3C">
        <w:rPr>
          <w:rFonts w:ascii="Georgia" w:hAnsi="Georgia"/>
          <w:color w:val="auto"/>
        </w:rPr>
        <w:t xml:space="preserve"> </w:t>
      </w:r>
      <w:r w:rsidRPr="00F1049F">
        <w:rPr>
          <w:rFonts w:ascii="Georgia" w:hAnsi="Georgia"/>
          <w:color w:val="auto"/>
        </w:rPr>
        <w:t>The very domains that drew Jews away from tradition—Zionism and universalism—became, in Rav Kook’s eyes, the key to unlocking the unrealized dimensions of Orthodox Judaism. In response, he formulated a visionary program for the renewal of Judaism and the rebirth of the Jewish nation by synthesizing the sparks of truth found in all three factions</w:t>
      </w:r>
      <w:r w:rsidR="008D05B8" w:rsidRPr="008D05B8">
        <w:rPr>
          <w:rFonts w:ascii="Georgia" w:hAnsi="Georgia"/>
          <w:color w:val="auto"/>
        </w:rPr>
        <w:t>:</w:t>
      </w:r>
      <w:r w:rsidR="006C3133" w:rsidRPr="00BB06A0">
        <w:rPr>
          <w:rFonts w:ascii="Georgia" w:hAnsi="Georgia"/>
          <w:color w:val="auto"/>
        </w:rPr>
        <w:t xml:space="preserve"> “It is clear that in a healthy state of being, all three forces must operate together. We must always strive to reach that state of wholeness, where these three forces</w:t>
      </w:r>
      <w:r w:rsidR="00D668D3">
        <w:rPr>
          <w:rFonts w:ascii="Georgia" w:hAnsi="Georgia"/>
          <w:color w:val="auto"/>
        </w:rPr>
        <w:t>—</w:t>
      </w:r>
      <w:r w:rsidR="006C3133" w:rsidRPr="00BB06A0">
        <w:rPr>
          <w:rFonts w:ascii="Georgia" w:hAnsi="Georgia"/>
          <w:color w:val="auto"/>
        </w:rPr>
        <w:t xml:space="preserve">holiness, nationhood, and </w:t>
      </w:r>
      <w:r w:rsidR="00B57B83" w:rsidRPr="00BB06A0">
        <w:rPr>
          <w:rFonts w:ascii="Georgia" w:hAnsi="Georgia"/>
          <w:color w:val="auto"/>
        </w:rPr>
        <w:t xml:space="preserve">[universal] </w:t>
      </w:r>
      <w:r w:rsidR="006C3133" w:rsidRPr="00BB06A0">
        <w:rPr>
          <w:rFonts w:ascii="Georgia" w:hAnsi="Georgia"/>
          <w:color w:val="auto"/>
        </w:rPr>
        <w:t>human</w:t>
      </w:r>
      <w:r w:rsidR="00E41B91" w:rsidRPr="00BB06A0">
        <w:rPr>
          <w:rFonts w:ascii="Georgia" w:hAnsi="Georgia"/>
          <w:color w:val="auto"/>
        </w:rPr>
        <w:t>ism</w:t>
      </w:r>
      <w:r w:rsidR="00D668D3">
        <w:rPr>
          <w:rFonts w:ascii="Georgia" w:hAnsi="Georgia"/>
          <w:color w:val="auto"/>
        </w:rPr>
        <w:t>—</w:t>
      </w:r>
      <w:r w:rsidR="006C3133" w:rsidRPr="00BB06A0">
        <w:rPr>
          <w:rFonts w:ascii="Georgia" w:hAnsi="Georgia"/>
          <w:color w:val="auto"/>
        </w:rPr>
        <w:t xml:space="preserve">fully express themselves in harmony, each in its fullness and goodness. In such a balanced and corrected state, where nothing is lacking </w:t>
      </w:r>
      <w:r w:rsidR="006C3133" w:rsidRPr="00BB06A0">
        <w:rPr>
          <w:rFonts w:ascii="Georgia" w:hAnsi="Georgia"/>
          <w:color w:val="auto"/>
        </w:rPr>
        <w:lastRenderedPageBreak/>
        <w:t>and nothing is in excess, they will bond together in noble, practical love.</w:t>
      </w:r>
      <w:r w:rsidR="00E41B91" w:rsidRPr="00BB06A0">
        <w:rPr>
          <w:rFonts w:ascii="Georgia" w:hAnsi="Georgia"/>
          <w:color w:val="auto"/>
        </w:rPr>
        <w:t xml:space="preserve"> … Only in this way can we hope for a state of life worthy of one nation in its land</w:t>
      </w:r>
      <w:r w:rsidR="00F77A97">
        <w:rPr>
          <w:rFonts w:ascii="Georgia" w:hAnsi="Georgia"/>
          <w:color w:val="auto"/>
        </w:rPr>
        <w:t>.</w:t>
      </w:r>
      <w:r w:rsidR="006C3133" w:rsidRPr="00BB06A0">
        <w:rPr>
          <w:rFonts w:ascii="Georgia" w:hAnsi="Georgia"/>
          <w:color w:val="auto"/>
        </w:rPr>
        <w:t>”</w:t>
      </w:r>
      <w:r w:rsidR="00F77A97">
        <w:rPr>
          <w:rStyle w:val="af6"/>
          <w:rFonts w:ascii="Georgia" w:hAnsi="Georgia"/>
          <w:color w:val="auto"/>
        </w:rPr>
        <w:footnoteReference w:id="15"/>
      </w:r>
    </w:p>
    <w:p w14:paraId="70E87A53" w14:textId="77777777" w:rsidR="00F1049F" w:rsidRDefault="00F1049F" w:rsidP="004C048A">
      <w:pPr>
        <w:pStyle w:val="af8"/>
        <w:spacing w:after="0" w:line="240" w:lineRule="auto"/>
        <w:ind w:firstLine="284"/>
        <w:contextualSpacing/>
        <w:jc w:val="both"/>
        <w:rPr>
          <w:rFonts w:ascii="Georgia" w:hAnsi="Georgia"/>
          <w:color w:val="auto"/>
        </w:rPr>
      </w:pPr>
    </w:p>
    <w:p w14:paraId="070B0066" w14:textId="1FC271F2" w:rsidR="00F1049F" w:rsidRDefault="00F1049F" w:rsidP="00F1049F">
      <w:pPr>
        <w:pStyle w:val="af8"/>
        <w:spacing w:after="0" w:line="240" w:lineRule="auto"/>
        <w:ind w:firstLine="284"/>
        <w:contextualSpacing/>
        <w:jc w:val="both"/>
        <w:rPr>
          <w:rFonts w:ascii="Georgia" w:hAnsi="Georgia"/>
          <w:color w:val="auto"/>
        </w:rPr>
      </w:pPr>
      <w:r w:rsidRPr="00F1049F">
        <w:rPr>
          <w:rFonts w:ascii="Georgia" w:hAnsi="Georgia"/>
          <w:color w:val="auto"/>
        </w:rPr>
        <w:t>The transformative nature of Rav Kook’s vision can scarcely be overstated. He not only acknowledged the spiritual legitimacy of the secular movements of his time</w:t>
      </w:r>
      <w:r>
        <w:rPr>
          <w:rStyle w:val="af6"/>
          <w:rFonts w:ascii="Georgia" w:hAnsi="Georgia"/>
          <w:color w:val="auto"/>
        </w:rPr>
        <w:footnoteReference w:id="16"/>
      </w:r>
      <w:r w:rsidRPr="00F1049F">
        <w:rPr>
          <w:rFonts w:ascii="Georgia" w:hAnsi="Georgia"/>
          <w:color w:val="auto"/>
        </w:rPr>
        <w:t xml:space="preserve"> but called for their integration into the Orthodox tradition.</w:t>
      </w:r>
      <w:r w:rsidRPr="00CE2F9C">
        <w:rPr>
          <w:rStyle w:val="af6"/>
          <w:rFonts w:ascii="Georgia" w:hAnsi="Georgia"/>
          <w:color w:val="auto"/>
        </w:rPr>
        <w:footnoteReference w:id="17"/>
      </w:r>
      <w:r w:rsidRPr="002B1BDB">
        <w:rPr>
          <w:rFonts w:ascii="Georgia" w:hAnsi="Georgia"/>
        </w:rPr>
        <w:t xml:space="preserve"> </w:t>
      </w:r>
      <w:r w:rsidRPr="00F1049F">
        <w:rPr>
          <w:rFonts w:ascii="Georgia" w:hAnsi="Georgia"/>
          <w:color w:val="auto"/>
        </w:rPr>
        <w:t xml:space="preserve"> This approach stood in sharp contrast to that of virtually all other rabbinic leaders of the period—including those who supported Zionism—for whom such a stance would have seemed nothing short of sacrilegious. Nor did the adherents of the three ideological factions themselves envision such synthesis. And yet, a century later, we stand midway toward the fulfillment of Rav Kook’s vision: his followers have succeeded in fully incorporating the national ideals of Zionism into the religious framework. The universalist ideals, however, remain largely peripheral to Orthodox Judaism. This suggests that the next stage of this sweeping endeavor must focus on integrating the </w:t>
      </w:r>
      <w:r w:rsidR="00F0389D">
        <w:rPr>
          <w:rFonts w:ascii="Georgia" w:hAnsi="Georgia"/>
          <w:color w:val="auto"/>
        </w:rPr>
        <w:t>D</w:t>
      </w:r>
      <w:r w:rsidRPr="00F1049F">
        <w:rPr>
          <w:rFonts w:ascii="Georgia" w:hAnsi="Georgia"/>
          <w:color w:val="auto"/>
        </w:rPr>
        <w:t>ivine sparks embedded in universal values into the very fabric of Jewish life and thought.</w:t>
      </w:r>
    </w:p>
    <w:p w14:paraId="7713D2E0" w14:textId="35D332D6" w:rsidR="00F711BE" w:rsidRDefault="00F711BE" w:rsidP="00F711BE">
      <w:pPr>
        <w:pStyle w:val="af8"/>
        <w:spacing w:after="0" w:line="240" w:lineRule="auto"/>
        <w:ind w:firstLine="284"/>
        <w:contextualSpacing/>
        <w:jc w:val="both"/>
        <w:rPr>
          <w:rFonts w:ascii="Georgia" w:hAnsi="Georgia"/>
        </w:rPr>
      </w:pPr>
    </w:p>
    <w:p w14:paraId="59421112" w14:textId="6554A048" w:rsidR="005B4D9B" w:rsidRPr="00BB06A0" w:rsidRDefault="005B4D9B" w:rsidP="00F55A89">
      <w:pPr>
        <w:pStyle w:val="af8"/>
        <w:spacing w:after="0" w:line="240" w:lineRule="auto"/>
        <w:ind w:firstLine="284"/>
        <w:contextualSpacing/>
        <w:jc w:val="both"/>
        <w:rPr>
          <w:rFonts w:ascii="Georgia" w:hAnsi="Georgia"/>
          <w:color w:val="auto"/>
        </w:rPr>
      </w:pPr>
      <w:r w:rsidRPr="005B4D9B">
        <w:rPr>
          <w:rFonts w:ascii="Georgia" w:hAnsi="Georgia"/>
          <w:color w:val="auto"/>
        </w:rPr>
        <w:t xml:space="preserve">Historically, the Tanakh has served as a wellspring of universal values for humanity. Yet, as Rav Kook taught, in order to survive the harsh conditions of </w:t>
      </w:r>
      <w:r w:rsidR="009B566C">
        <w:rPr>
          <w:rFonts w:ascii="Georgia" w:hAnsi="Georgia"/>
          <w:color w:val="auto"/>
        </w:rPr>
        <w:t>the E</w:t>
      </w:r>
      <w:r w:rsidRPr="005B4D9B">
        <w:rPr>
          <w:rFonts w:ascii="Georgia" w:hAnsi="Georgia"/>
          <w:color w:val="auto"/>
        </w:rPr>
        <w:t xml:space="preserve">xile, Judaism was compelled to “contract itself,” transitioning from a state of </w:t>
      </w:r>
      <w:r w:rsidRPr="00D07B3E">
        <w:rPr>
          <w:rFonts w:ascii="Georgia" w:hAnsi="Georgia"/>
          <w:i/>
          <w:iCs/>
        </w:rPr>
        <w:t>gadlut</w:t>
      </w:r>
      <w:r w:rsidRPr="005B4D9B">
        <w:rPr>
          <w:rFonts w:ascii="Georgia" w:hAnsi="Georgia"/>
          <w:color w:val="auto"/>
        </w:rPr>
        <w:t xml:space="preserve"> (greatness) to one of </w:t>
      </w:r>
      <w:r w:rsidRPr="00D07B3E">
        <w:rPr>
          <w:rFonts w:ascii="Georgia" w:hAnsi="Georgia"/>
          <w:i/>
          <w:iCs/>
        </w:rPr>
        <w:t>katnut</w:t>
      </w:r>
      <w:r w:rsidRPr="005B4D9B">
        <w:rPr>
          <w:rFonts w:ascii="Georgia" w:hAnsi="Georgia"/>
          <w:color w:val="auto"/>
        </w:rPr>
        <w:t xml:space="preserve"> (smallness). This contraction involved setting aside both national values—such as sovereignty and statehood—and universal values, including engagement with global culture and intellectual life. For centuries, the active pursuit of national ideals would have amounted to utter destruction, as any attempt to reestablish a Jewish state in the Land of Israel would have </w:t>
      </w:r>
      <w:r w:rsidR="00F24CFB">
        <w:rPr>
          <w:rFonts w:ascii="Georgia" w:hAnsi="Georgia"/>
          <w:color w:val="auto"/>
        </w:rPr>
        <w:t>met</w:t>
      </w:r>
      <w:r w:rsidRPr="005B4D9B">
        <w:rPr>
          <w:rFonts w:ascii="Georgia" w:hAnsi="Georgia"/>
          <w:color w:val="auto"/>
        </w:rPr>
        <w:t xml:space="preserve"> lethal opposition from the dominant power of the time that controlled </w:t>
      </w:r>
      <w:r w:rsidR="006650EC">
        <w:rPr>
          <w:rFonts w:ascii="Georgia" w:hAnsi="Georgia"/>
          <w:color w:val="auto"/>
        </w:rPr>
        <w:t>it</w:t>
      </w:r>
      <w:r w:rsidRPr="005B4D9B">
        <w:rPr>
          <w:rFonts w:ascii="Georgia" w:hAnsi="Georgia"/>
          <w:color w:val="auto"/>
        </w:rPr>
        <w:t>. Similarly, the pursuit of universal ideals risked drawing Jews—especially those with universalist aspirations—into the surrounding cultures, leading to assimilation and loss from the Jewish people. In response, a self-imposed ideological ghetto emerged, shielding Jewish life from the cultural currents of the outside world.</w:t>
      </w:r>
    </w:p>
    <w:p w14:paraId="4A1B2F5A" w14:textId="77777777" w:rsidR="0070476C" w:rsidRPr="0070476C" w:rsidRDefault="0070476C" w:rsidP="00D07B3E">
      <w:pPr>
        <w:ind w:firstLine="360"/>
        <w:jc w:val="both"/>
        <w:rPr>
          <w:rFonts w:ascii="Georgia" w:eastAsia="Times New Roman" w:hAnsi="Georgia" w:cstheme="majorBidi"/>
          <w:kern w:val="0"/>
          <w:sz w:val="24"/>
          <w:szCs w:val="24"/>
        </w:rPr>
      </w:pPr>
      <w:r w:rsidRPr="0070476C">
        <w:rPr>
          <w:rFonts w:ascii="Georgia" w:eastAsia="Times New Roman" w:hAnsi="Georgia" w:cstheme="majorBidi"/>
          <w:kern w:val="0"/>
          <w:sz w:val="24"/>
          <w:szCs w:val="24"/>
        </w:rPr>
        <w:t>However, as the Jewish people return from exile, it becomes imperative to restore the inherent yet long-dormant universal dimension of Judaism—its return to a state of gadlut. Until this restoration is achieved, Jews who value universal ideals but do not find them reflected within Judaism will remain alienated from the religious tradition, thereby perpetuating the divide between the universalist and Religious Zionist camps. (A historical parallel can be drawn with the gap that existed a century ago between religious Jews and secular Zionists—a rift that Religious Zionism has since succeeded in bridging.) The integration of universal values into the theological framework of Religious Zionism—</w:t>
      </w:r>
      <w:r w:rsidRPr="0070476C">
        <w:rPr>
          <w:rFonts w:ascii="Georgia" w:eastAsia="Times New Roman" w:hAnsi="Georgia" w:cstheme="majorBidi"/>
          <w:kern w:val="0"/>
          <w:sz w:val="24"/>
          <w:szCs w:val="24"/>
        </w:rPr>
        <w:lastRenderedPageBreak/>
        <w:t>thereby forming what we call Universal Religious Zionism—can help overcome this divide and move us closer to the “reign of King Solomon,” the era of Mashiach ben David.</w:t>
      </w:r>
    </w:p>
    <w:p w14:paraId="368F4670" w14:textId="703E37C4" w:rsidR="0070476C" w:rsidRDefault="006650EC" w:rsidP="00301537">
      <w:pPr>
        <w:pStyle w:val="af8"/>
        <w:spacing w:after="0" w:line="240" w:lineRule="auto"/>
        <w:ind w:firstLine="284"/>
        <w:contextualSpacing/>
        <w:jc w:val="both"/>
        <w:rPr>
          <w:rFonts w:ascii="Georgia" w:hAnsi="Georgia"/>
          <w:color w:val="auto"/>
        </w:rPr>
      </w:pPr>
      <w:r>
        <w:rPr>
          <w:rFonts w:ascii="Georgia" w:hAnsi="Georgia"/>
          <w:color w:val="auto"/>
        </w:rPr>
        <w:t>We interpret t</w:t>
      </w:r>
      <w:r w:rsidR="0070476C" w:rsidRPr="0070476C">
        <w:rPr>
          <w:rFonts w:ascii="Georgia" w:hAnsi="Georgia"/>
          <w:color w:val="auto"/>
        </w:rPr>
        <w:t>his historical and spiritual trajectory</w:t>
      </w:r>
      <w:r>
        <w:rPr>
          <w:rFonts w:ascii="Georgia" w:hAnsi="Georgia"/>
          <w:color w:val="auto"/>
        </w:rPr>
        <w:t xml:space="preserve"> </w:t>
      </w:r>
      <w:r w:rsidR="0070476C" w:rsidRPr="0070476C">
        <w:rPr>
          <w:rFonts w:ascii="Georgia" w:hAnsi="Georgia"/>
          <w:color w:val="auto"/>
        </w:rPr>
        <w:t xml:space="preserve">through the framework of the royal triad, </w:t>
      </w:r>
      <w:bookmarkStart w:id="33" w:name="_Hlk200350054"/>
      <w:r w:rsidR="0070476C" w:rsidRPr="0070476C">
        <w:rPr>
          <w:rFonts w:ascii="Georgia" w:hAnsi="Georgia"/>
          <w:color w:val="auto"/>
        </w:rPr>
        <w:t xml:space="preserve">which </w:t>
      </w:r>
      <w:bookmarkEnd w:id="33"/>
      <w:r w:rsidR="0070476C" w:rsidRPr="0070476C">
        <w:rPr>
          <w:rFonts w:ascii="Georgia" w:hAnsi="Georgia"/>
          <w:color w:val="auto"/>
        </w:rPr>
        <w:t>provides a conceptual lens for understanding both the unfolding history and the anticipated future of the State of Israel. In the first stage—“the reign of King Saul”—non-religious Zionism realized national ideals through the establishment of the Jewish state. In the second stage—“the reign of King David”—national and religious ideals became intertwined, giving rise to modern Religious Zionism. In the third stage—“the reign of King Solomon”—national-religious principles will be integrated with universal values, culminating in what we refer to, following Rav Kook’s terminology, as Universal Religious Zionism (to be explored in depth in Chapter II). This final stage represents the fulfillment of Rav Kook’s vision for the evolution of Judaism through the synthesis of all three foundational value systems.</w:t>
      </w:r>
    </w:p>
    <w:p w14:paraId="2988D365" w14:textId="77777777" w:rsidR="006F7AF0" w:rsidRDefault="006F7AF0" w:rsidP="00301537">
      <w:pPr>
        <w:pStyle w:val="af8"/>
        <w:spacing w:after="0" w:line="240" w:lineRule="auto"/>
        <w:ind w:firstLine="284"/>
        <w:contextualSpacing/>
        <w:jc w:val="both"/>
        <w:rPr>
          <w:rFonts w:ascii="Georgia" w:hAnsi="Georgia"/>
          <w:color w:val="auto"/>
          <w14:ligatures w14:val="none"/>
        </w:rPr>
      </w:pPr>
    </w:p>
    <w:p w14:paraId="3C58C79A" w14:textId="10652560" w:rsidR="0030688E" w:rsidRDefault="0030688E" w:rsidP="00301537">
      <w:pPr>
        <w:pStyle w:val="af8"/>
        <w:spacing w:after="0" w:line="240" w:lineRule="auto"/>
        <w:ind w:firstLine="284"/>
        <w:contextualSpacing/>
        <w:jc w:val="both"/>
        <w:rPr>
          <w:rFonts w:ascii="Georgia" w:hAnsi="Georgia"/>
          <w:color w:val="auto"/>
          <w14:ligatures w14:val="none"/>
        </w:rPr>
      </w:pPr>
      <w:r w:rsidRPr="0030688E">
        <w:rPr>
          <w:rFonts w:ascii="Georgia" w:hAnsi="Georgia"/>
        </w:rPr>
        <w:t>Based on this model, we can articulate our guiding principles:</w:t>
      </w:r>
    </w:p>
    <w:p w14:paraId="7119A5CB" w14:textId="5A0F708C" w:rsidR="00573BE3" w:rsidRPr="00BB06A0" w:rsidRDefault="00573BE3"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b/>
          <w:bCs/>
        </w:rPr>
        <w:t>We are grateful to “Saul”</w:t>
      </w:r>
      <w:r w:rsidR="00D668D3">
        <w:rPr>
          <w:rFonts w:ascii="Georgia" w:hAnsi="Georgia" w:cstheme="majorBidi"/>
        </w:rPr>
        <w:t>—</w:t>
      </w:r>
      <w:r w:rsidRPr="00BB06A0">
        <w:rPr>
          <w:rFonts w:ascii="Georgia" w:hAnsi="Georgia" w:cstheme="majorBidi"/>
        </w:rPr>
        <w:t>revolutionary political Zionism</w:t>
      </w:r>
      <w:r w:rsidR="00D668D3">
        <w:rPr>
          <w:rFonts w:ascii="Georgia" w:hAnsi="Georgia" w:cstheme="majorBidi"/>
        </w:rPr>
        <w:t>—</w:t>
      </w:r>
      <w:r w:rsidRPr="00BB06A0">
        <w:rPr>
          <w:rFonts w:ascii="Georgia" w:hAnsi="Georgia" w:cstheme="majorBidi"/>
        </w:rPr>
        <w:t>for establishing the State of Israel. While this state may have its share of shortcomings (</w:t>
      </w:r>
      <w:r w:rsidR="0070476C">
        <w:rPr>
          <w:rFonts w:ascii="Georgia" w:hAnsi="Georgia" w:cstheme="majorBidi"/>
        </w:rPr>
        <w:t xml:space="preserve">as all </w:t>
      </w:r>
      <w:r w:rsidRPr="00BB06A0">
        <w:rPr>
          <w:rFonts w:ascii="Georgia" w:hAnsi="Georgia" w:cstheme="majorBidi"/>
        </w:rPr>
        <w:t>state</w:t>
      </w:r>
      <w:r w:rsidR="0070476C">
        <w:rPr>
          <w:rFonts w:ascii="Georgia" w:hAnsi="Georgia" w:cstheme="majorBidi"/>
        </w:rPr>
        <w:t>s</w:t>
      </w:r>
      <w:r w:rsidRPr="00BB06A0">
        <w:rPr>
          <w:rFonts w:ascii="Georgia" w:hAnsi="Georgia" w:cstheme="majorBidi"/>
        </w:rPr>
        <w:t xml:space="preserve"> do), its very existence and material strength is an unparalleled achievement.</w:t>
      </w:r>
    </w:p>
    <w:p w14:paraId="7FFA5707" w14:textId="4E79F6C3" w:rsidR="00573BE3" w:rsidRPr="00BB06A0" w:rsidRDefault="00573BE3"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b/>
          <w:bCs/>
        </w:rPr>
        <w:t>We support “David”</w:t>
      </w:r>
      <w:r w:rsidR="00D668D3">
        <w:rPr>
          <w:rFonts w:ascii="Georgia" w:hAnsi="Georgia" w:cstheme="majorBidi"/>
        </w:rPr>
        <w:t>—</w:t>
      </w:r>
      <w:r w:rsidRPr="00BB06A0">
        <w:rPr>
          <w:rFonts w:ascii="Georgia" w:hAnsi="Georgia" w:cstheme="majorBidi"/>
        </w:rPr>
        <w:t xml:space="preserve">the contemporary Religious Zionism and </w:t>
      </w:r>
      <w:r w:rsidR="001857EA" w:rsidRPr="00BB06A0">
        <w:rPr>
          <w:rFonts w:ascii="Georgia" w:hAnsi="Georgia" w:cstheme="majorBidi"/>
        </w:rPr>
        <w:t xml:space="preserve">the </w:t>
      </w:r>
      <w:r w:rsidRPr="00BB06A0">
        <w:rPr>
          <w:rFonts w:ascii="Georgia" w:hAnsi="Georgia" w:cstheme="majorBidi"/>
        </w:rPr>
        <w:t>settlement movement</w:t>
      </w:r>
      <w:r w:rsidR="00D668D3">
        <w:rPr>
          <w:rFonts w:ascii="Georgia" w:hAnsi="Georgia" w:cstheme="majorBidi"/>
        </w:rPr>
        <w:t>—</w:t>
      </w:r>
      <w:r w:rsidRPr="00BB06A0">
        <w:rPr>
          <w:rFonts w:ascii="Georgia" w:hAnsi="Georgia" w:cstheme="majorBidi"/>
        </w:rPr>
        <w:t>by promoting national religious values, participating in all facets of the State of Israel, and aligning it with the ideals of Jewish tradition.</w:t>
      </w:r>
    </w:p>
    <w:p w14:paraId="44905264" w14:textId="26C98602" w:rsidR="0088099F" w:rsidRPr="00BB06A0" w:rsidRDefault="00573BE3" w:rsidP="00F55A89">
      <w:pPr>
        <w:pStyle w:val="a4"/>
        <w:shd w:val="clear" w:color="auto" w:fill="FFFFFF"/>
        <w:spacing w:before="0" w:beforeAutospacing="0" w:after="0" w:afterAutospacing="0"/>
        <w:ind w:firstLine="284"/>
        <w:contextualSpacing/>
        <w:jc w:val="both"/>
        <w:rPr>
          <w:rFonts w:ascii="Georgia" w:hAnsi="Georgia" w:cstheme="majorBidi"/>
        </w:rPr>
      </w:pPr>
      <w:r w:rsidRPr="00BB06A0">
        <w:rPr>
          <w:rFonts w:ascii="Georgia" w:hAnsi="Georgia" w:cstheme="majorBidi"/>
          <w:b/>
          <w:bCs/>
        </w:rPr>
        <w:t>We pave the way for “Solomon”</w:t>
      </w:r>
      <w:r w:rsidR="00D668D3">
        <w:rPr>
          <w:rFonts w:ascii="Georgia" w:hAnsi="Georgia" w:cstheme="majorBidi"/>
        </w:rPr>
        <w:t>—</w:t>
      </w:r>
      <w:r w:rsidRPr="00BB06A0">
        <w:rPr>
          <w:rFonts w:ascii="Georgia" w:hAnsi="Georgia" w:cstheme="majorBidi"/>
        </w:rPr>
        <w:t>the emerging Universal Religious Zionism</w:t>
      </w:r>
      <w:r w:rsidR="00D668D3">
        <w:rPr>
          <w:rFonts w:ascii="Georgia" w:hAnsi="Georgia" w:cstheme="majorBidi"/>
        </w:rPr>
        <w:t>—</w:t>
      </w:r>
      <w:r w:rsidR="0088099F" w:rsidRPr="00BB06A0">
        <w:rPr>
          <w:rFonts w:ascii="Georgia" w:hAnsi="Georgia" w:cstheme="majorBidi"/>
        </w:rPr>
        <w:t>by integrating Torah-inherent universal values into the framework of a modernized Religious Zionism and establishing it as a relevant voice on the global stage.</w:t>
      </w:r>
    </w:p>
    <w:p w14:paraId="514C4FF0" w14:textId="77777777" w:rsidR="00573BE3" w:rsidRPr="008124D7" w:rsidRDefault="00573BE3" w:rsidP="0088099F">
      <w:pPr>
        <w:pStyle w:val="a4"/>
        <w:shd w:val="clear" w:color="auto" w:fill="FFFFFF"/>
        <w:spacing w:before="0" w:beforeAutospacing="0" w:after="0" w:afterAutospacing="0"/>
        <w:ind w:firstLine="284"/>
        <w:contextualSpacing/>
        <w:jc w:val="both"/>
        <w:rPr>
          <w:rFonts w:ascii="Georgia" w:hAnsi="Georgia"/>
        </w:rPr>
      </w:pPr>
    </w:p>
    <w:p w14:paraId="72CB02C2" w14:textId="77777777" w:rsidR="00AF543A" w:rsidRPr="008124D7" w:rsidRDefault="00F67D93" w:rsidP="00F55A89">
      <w:pPr>
        <w:pStyle w:val="2"/>
        <w:spacing w:before="0" w:beforeAutospacing="0" w:after="0" w:afterAutospacing="0"/>
        <w:ind w:firstLine="284"/>
        <w:rPr>
          <w:rFonts w:ascii="Georgia" w:hAnsi="Georgia"/>
          <w:sz w:val="24"/>
          <w:szCs w:val="24"/>
          <w:shd w:val="clear" w:color="auto" w:fill="FFFFFF"/>
        </w:rPr>
      </w:pPr>
      <w:bookmarkStart w:id="34" w:name="_Toc161534482"/>
      <w:bookmarkStart w:id="35" w:name="_Toc202868160"/>
      <w:bookmarkStart w:id="36" w:name="_Hlk137633250"/>
      <w:bookmarkEnd w:id="32"/>
      <w:r w:rsidRPr="008124D7">
        <w:rPr>
          <w:rFonts w:ascii="Georgia" w:hAnsi="Georgia"/>
          <w:sz w:val="24"/>
          <w:szCs w:val="24"/>
          <w:shd w:val="clear" w:color="auto" w:fill="FFFFFF"/>
        </w:rPr>
        <w:t>1</w:t>
      </w:r>
      <w:r w:rsidR="002A7F00" w:rsidRPr="008124D7">
        <w:rPr>
          <w:rFonts w:ascii="Georgia" w:hAnsi="Georgia"/>
          <w:sz w:val="24"/>
          <w:szCs w:val="24"/>
          <w:shd w:val="clear" w:color="auto" w:fill="FFFFFF"/>
        </w:rPr>
        <w:t>0</w:t>
      </w:r>
      <w:r w:rsidRPr="008124D7">
        <w:rPr>
          <w:rFonts w:ascii="Georgia" w:hAnsi="Georgia"/>
          <w:sz w:val="24"/>
          <w:szCs w:val="24"/>
          <w:shd w:val="clear" w:color="auto" w:fill="FFFFFF"/>
        </w:rPr>
        <w:t xml:space="preserve">. </w:t>
      </w:r>
      <w:bookmarkEnd w:id="34"/>
      <w:r w:rsidR="003C48FD" w:rsidRPr="008124D7">
        <w:rPr>
          <w:rFonts w:ascii="Georgia" w:hAnsi="Georgia"/>
          <w:sz w:val="24"/>
          <w:szCs w:val="24"/>
          <w:shd w:val="clear" w:color="auto" w:fill="FFFFFF"/>
        </w:rPr>
        <w:t>Building on Past Successes: Meeting the Challenge of Harmonizing Universal Values with Jewish Tradition in the Modern Era</w:t>
      </w:r>
      <w:bookmarkEnd w:id="35"/>
    </w:p>
    <w:bookmarkEnd w:id="36"/>
    <w:p w14:paraId="7761CF79" w14:textId="2624F4AB" w:rsidR="002B3242" w:rsidRPr="00BB06A0" w:rsidRDefault="002B324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45702BAA" w14:textId="72EBEA25" w:rsidR="000A3DAD" w:rsidRPr="00BB06A0" w:rsidRDefault="000A3DAD" w:rsidP="005335A7">
      <w:pPr>
        <w:ind w:firstLine="288"/>
        <w:contextualSpacing/>
        <w:jc w:val="both"/>
        <w:rPr>
          <w:rFonts w:ascii="Georgia" w:eastAsia="Times New Roman" w:hAnsi="Georgia" w:cstheme="majorBidi"/>
          <w:kern w:val="0"/>
          <w:sz w:val="24"/>
          <w:szCs w:val="24"/>
          <w14:ligatures w14:val="none"/>
        </w:rPr>
      </w:pPr>
      <w:r w:rsidRPr="000A3DAD">
        <w:rPr>
          <w:rFonts w:ascii="Georgia" w:eastAsia="Times New Roman" w:hAnsi="Georgia" w:cstheme="majorBidi"/>
          <w:kern w:val="0"/>
          <w:sz w:val="24"/>
          <w:szCs w:val="24"/>
          <w14:ligatures w14:val="none"/>
        </w:rPr>
        <w:t xml:space="preserve">The time has come for Religious Zionism to recognize the religious significance of </w:t>
      </w:r>
      <w:r w:rsidR="00176E03">
        <w:rPr>
          <w:rFonts w:ascii="Georgia" w:eastAsia="Times New Roman" w:hAnsi="Georgia" w:cstheme="majorBidi"/>
          <w:kern w:val="0"/>
          <w:sz w:val="24"/>
          <w:szCs w:val="24"/>
          <w14:ligatures w14:val="none"/>
        </w:rPr>
        <w:t>“</w:t>
      </w:r>
      <w:r w:rsidRPr="000A3DAD">
        <w:rPr>
          <w:rFonts w:ascii="Georgia" w:eastAsia="Times New Roman" w:hAnsi="Georgia" w:cstheme="majorBidi"/>
          <w:kern w:val="0"/>
          <w:sz w:val="24"/>
          <w:szCs w:val="24"/>
          <w14:ligatures w14:val="none"/>
        </w:rPr>
        <w:t>secular life</w:t>
      </w:r>
      <w:r w:rsidR="00176E03">
        <w:rPr>
          <w:rFonts w:ascii="Georgia" w:eastAsia="Times New Roman" w:hAnsi="Georgia" w:cstheme="majorBidi"/>
          <w:kern w:val="0"/>
          <w:sz w:val="24"/>
          <w:szCs w:val="24"/>
          <w14:ligatures w14:val="none"/>
        </w:rPr>
        <w:t>”</w:t>
      </w:r>
      <w:r w:rsidRPr="000A3DAD">
        <w:rPr>
          <w:rFonts w:ascii="Georgia" w:eastAsia="Times New Roman" w:hAnsi="Georgia" w:cstheme="majorBidi"/>
          <w:kern w:val="0"/>
          <w:sz w:val="24"/>
          <w:szCs w:val="24"/>
          <w14:ligatures w14:val="none"/>
        </w:rPr>
        <w:t xml:space="preserve"> and to embrace its universal values. As noted above, this represents the central mission of Universal Religious Zionism: to complete the integration of religious, national, and universal values within a </w:t>
      </w:r>
      <w:r w:rsidR="00DD6857">
        <w:rPr>
          <w:rFonts w:ascii="Georgia" w:eastAsia="Times New Roman" w:hAnsi="Georgia" w:cstheme="majorBidi"/>
          <w:kern w:val="0"/>
          <w:sz w:val="24"/>
          <w:szCs w:val="24"/>
          <w14:ligatures w14:val="none"/>
        </w:rPr>
        <w:t>sin</w:t>
      </w:r>
      <w:r w:rsidR="00176E03">
        <w:rPr>
          <w:rFonts w:ascii="Georgia" w:eastAsia="Times New Roman" w:hAnsi="Georgia" w:cstheme="majorBidi"/>
          <w:kern w:val="0"/>
          <w:sz w:val="24"/>
          <w:szCs w:val="24"/>
          <w14:ligatures w14:val="none"/>
        </w:rPr>
        <w:t xml:space="preserve">gle, </w:t>
      </w:r>
      <w:r w:rsidRPr="000A3DAD">
        <w:rPr>
          <w:rFonts w:ascii="Georgia" w:eastAsia="Times New Roman" w:hAnsi="Georgia" w:cstheme="majorBidi"/>
          <w:kern w:val="0"/>
          <w:sz w:val="24"/>
          <w:szCs w:val="24"/>
          <w14:ligatures w14:val="none"/>
        </w:rPr>
        <w:t xml:space="preserve">coherent </w:t>
      </w:r>
      <w:r w:rsidR="00E879EF">
        <w:rPr>
          <w:rFonts w:ascii="Georgia" w:eastAsia="Times New Roman" w:hAnsi="Georgia" w:cstheme="majorBidi"/>
          <w:kern w:val="0"/>
          <w:sz w:val="24"/>
          <w:szCs w:val="24"/>
          <w14:ligatures w14:val="none"/>
        </w:rPr>
        <w:t xml:space="preserve">Orthodox </w:t>
      </w:r>
      <w:r w:rsidRPr="000A3DAD">
        <w:rPr>
          <w:rFonts w:ascii="Georgia" w:eastAsia="Times New Roman" w:hAnsi="Georgia" w:cstheme="majorBidi"/>
          <w:kern w:val="0"/>
          <w:sz w:val="24"/>
          <w:szCs w:val="24"/>
          <w14:ligatures w14:val="none"/>
        </w:rPr>
        <w:t>framework.</w:t>
      </w:r>
    </w:p>
    <w:p w14:paraId="57191329" w14:textId="03549221" w:rsidR="0070647F" w:rsidRPr="00BB06A0" w:rsidRDefault="00596DAB" w:rsidP="005335A7">
      <w:pPr>
        <w:shd w:val="clear" w:color="auto" w:fill="FFFFFF"/>
        <w:spacing w:after="0" w:line="240" w:lineRule="auto"/>
        <w:ind w:firstLine="288"/>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At the same time</w:t>
      </w:r>
      <w:r w:rsidR="0070647F" w:rsidRPr="0070647F">
        <w:rPr>
          <w:rFonts w:ascii="Georgia" w:eastAsia="Times New Roman" w:hAnsi="Georgia" w:cstheme="majorBidi"/>
          <w:kern w:val="0"/>
          <w:sz w:val="24"/>
          <w:szCs w:val="24"/>
          <w14:ligatures w14:val="none"/>
        </w:rPr>
        <w:t xml:space="preserve">, universal values should not be adopted wholesale in their secular, “non-kosher” form. Instead, we must proceed with discernment, integrating only those </w:t>
      </w:r>
      <w:r w:rsidR="00F0389D">
        <w:rPr>
          <w:rFonts w:ascii="Georgia" w:eastAsia="Times New Roman" w:hAnsi="Georgia" w:cstheme="majorBidi"/>
          <w:kern w:val="0"/>
          <w:sz w:val="24"/>
          <w:szCs w:val="24"/>
          <w14:ligatures w14:val="none"/>
        </w:rPr>
        <w:t>D</w:t>
      </w:r>
      <w:r w:rsidR="0070647F" w:rsidRPr="0070647F">
        <w:rPr>
          <w:rFonts w:ascii="Georgia" w:eastAsia="Times New Roman" w:hAnsi="Georgia" w:cstheme="majorBidi"/>
          <w:kern w:val="0"/>
          <w:sz w:val="24"/>
          <w:szCs w:val="24"/>
          <w14:ligatures w14:val="none"/>
        </w:rPr>
        <w:t xml:space="preserve">ivine sparks that can be separated from the ideological shells of modern </w:t>
      </w:r>
      <w:r>
        <w:rPr>
          <w:rFonts w:ascii="Georgia" w:eastAsia="Times New Roman" w:hAnsi="Georgia" w:cstheme="majorBidi"/>
          <w:kern w:val="0"/>
          <w:sz w:val="24"/>
          <w:szCs w:val="24"/>
          <w14:ligatures w14:val="none"/>
        </w:rPr>
        <w:t>“</w:t>
      </w:r>
      <w:r w:rsidR="0070647F" w:rsidRPr="0070647F">
        <w:rPr>
          <w:rFonts w:ascii="Georgia" w:eastAsia="Times New Roman" w:hAnsi="Georgia" w:cstheme="majorBidi"/>
          <w:kern w:val="0"/>
          <w:sz w:val="24"/>
          <w:szCs w:val="24"/>
          <w14:ligatures w14:val="none"/>
        </w:rPr>
        <w:t>isms.</w:t>
      </w:r>
      <w:r>
        <w:rPr>
          <w:rFonts w:ascii="Georgia" w:eastAsia="Times New Roman" w:hAnsi="Georgia" w:cstheme="majorBidi"/>
          <w:kern w:val="0"/>
          <w:sz w:val="24"/>
          <w:szCs w:val="24"/>
          <w14:ligatures w14:val="none"/>
        </w:rPr>
        <w:t>”</w:t>
      </w:r>
      <w:r w:rsidR="0070647F" w:rsidRPr="0070647F">
        <w:rPr>
          <w:rFonts w:ascii="Georgia" w:eastAsia="Times New Roman" w:hAnsi="Georgia" w:cstheme="majorBidi"/>
          <w:kern w:val="0"/>
          <w:sz w:val="24"/>
          <w:szCs w:val="24"/>
          <w14:ligatures w14:val="none"/>
        </w:rPr>
        <w:t xml:space="preserve"> Rav Kook’s methodology—harmonizing universal values with the foundations of Jewish tradition—offers a framework for doing so without compromising the core national and Orthodox commitments that define Religious Zionism.</w:t>
      </w:r>
    </w:p>
    <w:p w14:paraId="5F4780CC" w14:textId="683D804F" w:rsidR="000245AB" w:rsidRPr="00BB06A0" w:rsidRDefault="000245AB" w:rsidP="005335A7">
      <w:pPr>
        <w:shd w:val="clear" w:color="auto" w:fill="FFFFFF"/>
        <w:spacing w:after="0" w:line="240" w:lineRule="auto"/>
        <w:ind w:firstLine="288"/>
        <w:contextualSpacing/>
        <w:jc w:val="both"/>
        <w:rPr>
          <w:rFonts w:ascii="Georgia" w:eastAsia="Times New Roman" w:hAnsi="Georgia" w:cstheme="majorBidi"/>
          <w:kern w:val="0"/>
          <w:sz w:val="24"/>
          <w:szCs w:val="24"/>
          <w14:ligatures w14:val="none"/>
        </w:rPr>
      </w:pPr>
      <w:r w:rsidRPr="000245AB">
        <w:rPr>
          <w:rFonts w:ascii="Georgia" w:eastAsia="Times New Roman" w:hAnsi="Georgia" w:cstheme="majorBidi"/>
          <w:kern w:val="0"/>
          <w:sz w:val="24"/>
          <w:szCs w:val="24"/>
          <w14:ligatures w14:val="none"/>
        </w:rPr>
        <w:t xml:space="preserve">This is no simple task. A century ago, many leading Orthodox rabbis insisted that there was neither a need nor a legitimate path for Judaism to embrace national Zionist ideals. Yet </w:t>
      </w:r>
      <w:r w:rsidR="00F23DB6">
        <w:rPr>
          <w:rFonts w:ascii="Georgia" w:eastAsia="Times New Roman" w:hAnsi="Georgia" w:cstheme="majorBidi"/>
          <w:kern w:val="0"/>
          <w:sz w:val="24"/>
          <w:szCs w:val="24"/>
          <w14:ligatures w14:val="none"/>
        </w:rPr>
        <w:t>in our time</w:t>
      </w:r>
      <w:r w:rsidRPr="000245AB">
        <w:rPr>
          <w:rFonts w:ascii="Georgia" w:eastAsia="Times New Roman" w:hAnsi="Georgia" w:cstheme="majorBidi"/>
          <w:kern w:val="0"/>
          <w:sz w:val="24"/>
          <w:szCs w:val="24"/>
          <w14:ligatures w14:val="none"/>
        </w:rPr>
        <w:t>, these very ideals coexist harmoniously within mainstream Religious Zionism, which has become a central force in Israel’s ideological landscape.</w:t>
      </w:r>
    </w:p>
    <w:p w14:paraId="67ECE907" w14:textId="677986B3" w:rsidR="00F7772F" w:rsidRPr="00F7772F" w:rsidRDefault="00F7772F" w:rsidP="005335A7">
      <w:pPr>
        <w:ind w:firstLine="288"/>
        <w:contextualSpacing/>
        <w:jc w:val="both"/>
        <w:rPr>
          <w:rFonts w:ascii="Georgia" w:eastAsia="Times New Roman" w:hAnsi="Georgia" w:cstheme="majorBidi"/>
          <w:kern w:val="0"/>
          <w:sz w:val="24"/>
          <w:szCs w:val="24"/>
          <w14:ligatures w14:val="none"/>
        </w:rPr>
      </w:pPr>
      <w:r w:rsidRPr="00F7772F">
        <w:rPr>
          <w:rFonts w:ascii="Georgia" w:eastAsia="Times New Roman" w:hAnsi="Georgia" w:cstheme="majorBidi"/>
          <w:kern w:val="0"/>
          <w:sz w:val="24"/>
          <w:szCs w:val="24"/>
          <w14:ligatures w14:val="none"/>
        </w:rPr>
        <w:t xml:space="preserve">Today, only a fraction of Religious Zionists are actively engaged in this transformative process. </w:t>
      </w:r>
      <w:r w:rsidR="00F23DB6" w:rsidRPr="00F23DB6">
        <w:rPr>
          <w:rFonts w:ascii="Georgia" w:eastAsia="Times New Roman" w:hAnsi="Georgia" w:cstheme="majorBidi"/>
          <w:kern w:val="0"/>
          <w:sz w:val="24"/>
          <w:szCs w:val="24"/>
          <w14:ligatures w14:val="none"/>
        </w:rPr>
        <w:t>A historical parallel can be drawn to a century ago, when the Orthodox world was split between relatively small pro-Zionist and anti-Zionist factions, alongside a largely ambivalent majority with no definitive stance.</w:t>
      </w:r>
      <w:r w:rsidRPr="00F7772F">
        <w:rPr>
          <w:rFonts w:ascii="Georgia" w:eastAsia="Times New Roman" w:hAnsi="Georgia" w:cstheme="majorBidi"/>
          <w:kern w:val="0"/>
          <w:sz w:val="24"/>
          <w:szCs w:val="24"/>
          <w14:ligatures w14:val="none"/>
        </w:rPr>
        <w:t xml:space="preserve">A historical parallel can be drawn to a </w:t>
      </w:r>
      <w:r w:rsidRPr="00F7772F">
        <w:rPr>
          <w:rFonts w:ascii="Georgia" w:eastAsia="Times New Roman" w:hAnsi="Georgia" w:cstheme="majorBidi"/>
          <w:kern w:val="0"/>
          <w:sz w:val="24"/>
          <w:szCs w:val="24"/>
          <w14:ligatures w14:val="none"/>
        </w:rPr>
        <w:lastRenderedPageBreak/>
        <w:t>century ago, when the Orthodox world was divided into a small group of pro-Zionists, a relatively marginal anti-Zionist faction, and a largely ambivalent majority without a definitive stance. Contemporary Religious Zionism reflects a similar internal fragmentation, comprising Haredi Zionists (</w:t>
      </w:r>
      <w:r w:rsidRPr="00797FD1">
        <w:rPr>
          <w:rFonts w:ascii="Georgia" w:eastAsia="Times New Roman" w:hAnsi="Georgia" w:cstheme="majorBidi"/>
          <w:kern w:val="0"/>
          <w:sz w:val="24"/>
          <w:szCs w:val="24"/>
          <w14:ligatures w14:val="none"/>
        </w:rPr>
        <w:t>Hardal</w:t>
      </w:r>
      <w:r w:rsidRPr="00F7772F">
        <w:rPr>
          <w:rFonts w:ascii="Georgia" w:eastAsia="Times New Roman" w:hAnsi="Georgia" w:cstheme="majorBidi"/>
          <w:kern w:val="0"/>
          <w:sz w:val="24"/>
          <w:szCs w:val="24"/>
          <w14:ligatures w14:val="none"/>
        </w:rPr>
        <w:t>), Modernists, and Centrists. Despite these divisions, the Modernist faction today wields considerable influence and commands a significant following</w:t>
      </w:r>
      <w:r w:rsidR="004262CB">
        <w:rPr>
          <w:rFonts w:ascii="Georgia" w:eastAsia="Times New Roman" w:hAnsi="Georgia" w:cstheme="majorBidi"/>
          <w:kern w:val="0"/>
          <w:sz w:val="24"/>
          <w:szCs w:val="24"/>
          <w14:ligatures w14:val="none"/>
        </w:rPr>
        <w:t xml:space="preserve">, </w:t>
      </w:r>
      <w:r w:rsidRPr="00F7772F">
        <w:rPr>
          <w:rFonts w:ascii="Georgia" w:eastAsia="Times New Roman" w:hAnsi="Georgia" w:cstheme="majorBidi"/>
          <w:kern w:val="0"/>
          <w:sz w:val="24"/>
          <w:szCs w:val="24"/>
          <w14:ligatures w14:val="none"/>
        </w:rPr>
        <w:t>much like the Zionist minority within Orthodoxy in the early 20th century. It is this Modernist group that is best positioned to serve as the primary conduit for the ideas of Universal Religious Zionism in the decades ahead. They are uniquely placed to lead this effort and help fulfill Judaism’s redemptive mission, when “Torah shall come forth from Zion, and the word of the Lord from Jerusalem” (Isaiah 2:3).</w:t>
      </w:r>
    </w:p>
    <w:p w14:paraId="2598B3C2" w14:textId="2B536B3A" w:rsidR="006A6186" w:rsidRPr="00BB06A0" w:rsidRDefault="00E879EF" w:rsidP="005335A7">
      <w:pPr>
        <w:shd w:val="clear" w:color="auto" w:fill="FFFFFF"/>
        <w:spacing w:after="0" w:line="240" w:lineRule="auto"/>
        <w:ind w:firstLine="288"/>
        <w:contextualSpacing/>
        <w:jc w:val="both"/>
        <w:rPr>
          <w:rFonts w:ascii="Georgia" w:eastAsia="Times New Roman" w:hAnsi="Georgia" w:cstheme="majorBidi"/>
          <w:kern w:val="0"/>
          <w:sz w:val="24"/>
          <w:szCs w:val="24"/>
          <w14:ligatures w14:val="none"/>
        </w:rPr>
      </w:pPr>
      <w:r w:rsidRPr="00E879EF">
        <w:rPr>
          <w:rFonts w:ascii="Georgia" w:eastAsia="Times New Roman" w:hAnsi="Georgia" w:cstheme="majorBidi"/>
          <w:kern w:val="0"/>
          <w:sz w:val="24"/>
          <w:szCs w:val="24"/>
          <w14:ligatures w14:val="none"/>
        </w:rPr>
        <w:t xml:space="preserve">During the centuries of </w:t>
      </w:r>
      <w:r w:rsidR="009B566C">
        <w:rPr>
          <w:rFonts w:ascii="Georgia" w:eastAsia="Times New Roman" w:hAnsi="Georgia" w:cstheme="majorBidi"/>
          <w:kern w:val="0"/>
          <w:sz w:val="24"/>
          <w:szCs w:val="24"/>
          <w14:ligatures w14:val="none"/>
        </w:rPr>
        <w:t>the E</w:t>
      </w:r>
      <w:r w:rsidRPr="00E879EF">
        <w:rPr>
          <w:rFonts w:ascii="Georgia" w:eastAsia="Times New Roman" w:hAnsi="Georgia" w:cstheme="majorBidi"/>
          <w:kern w:val="0"/>
          <w:sz w:val="24"/>
          <w:szCs w:val="24"/>
          <w14:ligatures w14:val="none"/>
        </w:rPr>
        <w:t xml:space="preserve">xile, the Jewish people existed in a </w:t>
      </w:r>
      <w:r w:rsidR="00806A3F">
        <w:rPr>
          <w:rFonts w:ascii="Georgia" w:eastAsia="Times New Roman" w:hAnsi="Georgia" w:cstheme="majorBidi"/>
          <w:kern w:val="0"/>
          <w:sz w:val="24"/>
          <w:szCs w:val="24"/>
          <w14:ligatures w14:val="none"/>
        </w:rPr>
        <w:t>survival mode</w:t>
      </w:r>
      <w:r w:rsidRPr="00E879EF">
        <w:rPr>
          <w:rFonts w:ascii="Georgia" w:eastAsia="Times New Roman" w:hAnsi="Georgia" w:cstheme="majorBidi"/>
          <w:kern w:val="0"/>
          <w:sz w:val="24"/>
          <w:szCs w:val="24"/>
          <w14:ligatures w14:val="none"/>
        </w:rPr>
        <w:t>, akin to the “dry bones” in Ezekiel’s vision. Judaism became exclusively intranational, insulating Jews from the outside world. As a result, the Gentile world exerted minimal influence on Judaism, and Judaism had even less impact on the Gentile world. However, as the Jewish national body is revived in modern Israel and God “causes breath to enter the body” (Ezekiel 37:5), this breath will come “from the four winds” (Ezekiel 37:9), symbolizing</w:t>
      </w:r>
      <w:r w:rsidR="007537E6">
        <w:rPr>
          <w:rFonts w:ascii="Georgia" w:eastAsia="Times New Roman" w:hAnsi="Georgia" w:cstheme="majorBidi"/>
          <w:kern w:val="0"/>
          <w:sz w:val="24"/>
          <w:szCs w:val="24"/>
          <w14:ligatures w14:val="none"/>
        </w:rPr>
        <w:t xml:space="preserve"> the influx of</w:t>
      </w:r>
      <w:r w:rsidRPr="00E879EF">
        <w:rPr>
          <w:rFonts w:ascii="Georgia" w:eastAsia="Times New Roman" w:hAnsi="Georgia" w:cstheme="majorBidi"/>
          <w:kern w:val="0"/>
          <w:sz w:val="24"/>
          <w:szCs w:val="24"/>
          <w14:ligatures w14:val="none"/>
        </w:rPr>
        <w:t xml:space="preserve"> </w:t>
      </w:r>
      <w:r w:rsidR="007537E6" w:rsidRPr="007537E6">
        <w:rPr>
          <w:rFonts w:ascii="Georgia" w:eastAsia="Times New Roman" w:hAnsi="Georgia" w:cstheme="majorBidi"/>
          <w:kern w:val="0"/>
          <w:sz w:val="24"/>
          <w:szCs w:val="24"/>
          <w14:ligatures w14:val="none"/>
        </w:rPr>
        <w:t>positive influences from around the world</w:t>
      </w:r>
      <w:r w:rsidRPr="00E879EF">
        <w:rPr>
          <w:rFonts w:ascii="Georgia" w:eastAsia="Times New Roman" w:hAnsi="Georgia" w:cstheme="majorBidi"/>
          <w:kern w:val="0"/>
          <w:sz w:val="24"/>
          <w:szCs w:val="24"/>
          <w14:ligatures w14:val="none"/>
        </w:rPr>
        <w:t>.</w:t>
      </w:r>
    </w:p>
    <w:p w14:paraId="495AA40E" w14:textId="77777777" w:rsidR="00927AB9" w:rsidRPr="00BB06A0" w:rsidRDefault="00927AB9"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0290964A" w14:textId="611F78FD" w:rsidR="00F67D93" w:rsidRPr="008124D7" w:rsidRDefault="00F67D93" w:rsidP="00F55A89">
      <w:pPr>
        <w:pStyle w:val="2"/>
        <w:spacing w:before="0" w:beforeAutospacing="0" w:after="0" w:afterAutospacing="0"/>
        <w:ind w:firstLine="284"/>
        <w:rPr>
          <w:rFonts w:ascii="Georgia" w:hAnsi="Georgia"/>
          <w:sz w:val="24"/>
          <w:szCs w:val="24"/>
          <w:shd w:val="clear" w:color="auto" w:fill="FFFFFF"/>
        </w:rPr>
      </w:pPr>
      <w:bookmarkStart w:id="37" w:name="_Toc161534483"/>
      <w:bookmarkStart w:id="38" w:name="_Toc202868161"/>
      <w:r w:rsidRPr="008124D7">
        <w:rPr>
          <w:rFonts w:ascii="Georgia" w:hAnsi="Georgia"/>
          <w:sz w:val="24"/>
          <w:szCs w:val="24"/>
          <w:shd w:val="clear" w:color="auto" w:fill="FFFFFF"/>
        </w:rPr>
        <w:t>1</w:t>
      </w:r>
      <w:r w:rsidR="002A7F00" w:rsidRPr="008124D7">
        <w:rPr>
          <w:rFonts w:ascii="Georgia" w:hAnsi="Georgia"/>
          <w:sz w:val="24"/>
          <w:szCs w:val="24"/>
          <w:shd w:val="clear" w:color="auto" w:fill="FFFFFF"/>
        </w:rPr>
        <w:t>1</w:t>
      </w:r>
      <w:r w:rsidRPr="008124D7">
        <w:rPr>
          <w:rFonts w:ascii="Georgia" w:hAnsi="Georgia"/>
          <w:sz w:val="24"/>
          <w:szCs w:val="24"/>
          <w:shd w:val="clear" w:color="auto" w:fill="FFFFFF"/>
        </w:rPr>
        <w:t>. Longing for the Temple: Sacred Aspirations and National Priorities</w:t>
      </w:r>
      <w:bookmarkEnd w:id="37"/>
      <w:bookmarkEnd w:id="38"/>
    </w:p>
    <w:p w14:paraId="73584251" w14:textId="77777777" w:rsidR="002B3242" w:rsidRPr="00BB06A0" w:rsidRDefault="002B324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E5BF0FA" w14:textId="35EA81C1" w:rsidR="00954D60" w:rsidRPr="00BB06A0" w:rsidRDefault="002F06B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2F06BB">
        <w:rPr>
          <w:rFonts w:ascii="Georgia" w:eastAsia="Times New Roman" w:hAnsi="Georgia" w:cstheme="majorBidi"/>
          <w:kern w:val="0"/>
          <w:sz w:val="24"/>
          <w:szCs w:val="24"/>
          <w14:ligatures w14:val="none"/>
        </w:rPr>
        <w:t xml:space="preserve">The construction of the Temple was not a national priority during the reign of King Saul. Similarly, in the </w:t>
      </w:r>
      <w:r w:rsidR="00A42226">
        <w:rPr>
          <w:rFonts w:ascii="Georgia" w:eastAsia="Times New Roman" w:hAnsi="Georgia" w:cstheme="majorBidi"/>
          <w:kern w:val="0"/>
          <w:sz w:val="24"/>
          <w:szCs w:val="24"/>
          <w14:ligatures w14:val="none"/>
        </w:rPr>
        <w:t>20</w:t>
      </w:r>
      <w:r w:rsidRPr="002F06BB">
        <w:rPr>
          <w:rFonts w:ascii="Georgia" w:eastAsia="Times New Roman" w:hAnsi="Georgia" w:cstheme="majorBidi"/>
          <w:kern w:val="0"/>
          <w:sz w:val="24"/>
          <w:szCs w:val="24"/>
          <w14:ligatures w14:val="none"/>
        </w:rPr>
        <w:t>th century, during the ascendancy of secular Zionism, the idea of the Temple held little significance in Israeli public consciousness. Even after the now-iconic declaration by Motta Gur—“</w:t>
      </w:r>
      <w:r w:rsidRPr="00D07B3E">
        <w:rPr>
          <w:rFonts w:ascii="Georgia" w:eastAsia="Times New Roman" w:hAnsi="Georgia" w:cstheme="majorBidi"/>
          <w:i/>
          <w:iCs/>
          <w:kern w:val="0"/>
          <w:sz w:val="24"/>
          <w:szCs w:val="24"/>
          <w14:ligatures w14:val="none"/>
        </w:rPr>
        <w:t xml:space="preserve">Har </w:t>
      </w:r>
      <w:r>
        <w:rPr>
          <w:rFonts w:ascii="Georgia" w:eastAsia="Times New Roman" w:hAnsi="Georgia" w:cstheme="majorBidi"/>
          <w:i/>
          <w:iCs/>
          <w:kern w:val="0"/>
          <w:sz w:val="24"/>
          <w:szCs w:val="24"/>
          <w14:ligatures w14:val="none"/>
        </w:rPr>
        <w:t>H</w:t>
      </w:r>
      <w:r w:rsidRPr="00D07B3E">
        <w:rPr>
          <w:rFonts w:ascii="Georgia" w:eastAsia="Times New Roman" w:hAnsi="Georgia" w:cstheme="majorBidi"/>
          <w:i/>
          <w:iCs/>
          <w:kern w:val="0"/>
          <w:sz w:val="24"/>
          <w:szCs w:val="24"/>
          <w14:ligatures w14:val="none"/>
        </w:rPr>
        <w:t>aBayit be-yadenu</w:t>
      </w:r>
      <w:r w:rsidRPr="002F06BB">
        <w:rPr>
          <w:rFonts w:ascii="Georgia" w:eastAsia="Times New Roman" w:hAnsi="Georgia" w:cstheme="majorBidi"/>
          <w:kern w:val="0"/>
          <w:sz w:val="24"/>
          <w:szCs w:val="24"/>
          <w14:ligatures w14:val="none"/>
        </w:rPr>
        <w:t xml:space="preserve">” (“The Temple Mount is in our hands”)—broadcast on IDF radio and reverberating around the world on June 7, 1967, Defense Minister Moshe Dayan downplayed the significance of the site, famously likening it dismissively to the Vatican. </w:t>
      </w:r>
      <w:r w:rsidR="00954D60" w:rsidRPr="00954D60">
        <w:rPr>
          <w:rFonts w:ascii="Georgia" w:eastAsia="Times New Roman" w:hAnsi="Georgia" w:cstheme="majorBidi"/>
          <w:kern w:val="0"/>
          <w:sz w:val="24"/>
          <w:szCs w:val="24"/>
          <w14:ligatures w14:val="none"/>
        </w:rPr>
        <w:t>At the same time, the Chief Rabbinate issued a halachic ruling prohibiting ascent to the Temple Mount to prevent its inadvertent desecration. Thus, for entirely different reasons, both secular and religious Israel kept their distance from the holiest site in Judaism—and, in a metaphysical sense, from the Temple.</w:t>
      </w:r>
    </w:p>
    <w:p w14:paraId="27100252" w14:textId="34C6BD77" w:rsidR="00F67D93" w:rsidRPr="00BB06A0" w:rsidRDefault="001C46E3" w:rsidP="00954D6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During King David’s reign, the Temple was conceived as a national vision, but it was not built because King David and the nation were not yet prepared for the task. Similarly, we have recently seen a growing interest in visiting the Temple Mount within Israeli society. Numerous religious scholars have joined the small but rapidly expanding group of rabbinic authorities who support ascending to and praying on the Temple Mount.</w:t>
      </w:r>
    </w:p>
    <w:p w14:paraId="2C35DB88" w14:textId="3C2A93F6" w:rsidR="00F67D93" w:rsidRPr="00BB06A0" w:rsidRDefault="00F67D93"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However, in our days</w:t>
      </w:r>
      <w:r w:rsidR="00167A4B" w:rsidRPr="00797FD1">
        <w:rPr>
          <w:rFonts w:ascii="Georgia" w:eastAsia="Times New Roman" w:hAnsi="Georgia" w:cstheme="majorBidi"/>
          <w:kern w:val="0"/>
          <w:sz w:val="24"/>
          <w:szCs w:val="24"/>
          <w14:ligatures w14:val="none"/>
        </w:rPr>
        <w:t xml:space="preserve"> </w:t>
      </w:r>
      <w:r w:rsidR="00167A4B">
        <w:rPr>
          <w:rFonts w:ascii="Georgia" w:eastAsia="Times New Roman" w:hAnsi="Georgia" w:cstheme="majorBidi"/>
          <w:kern w:val="0"/>
          <w:sz w:val="24"/>
          <w:szCs w:val="24"/>
          <w14:ligatures w14:val="none"/>
        </w:rPr>
        <w:t xml:space="preserve">of </w:t>
      </w:r>
      <w:r w:rsidRPr="00BB06A0">
        <w:rPr>
          <w:rFonts w:ascii="Georgia" w:eastAsia="Times New Roman" w:hAnsi="Georgia" w:cstheme="majorBidi"/>
          <w:kern w:val="0"/>
          <w:sz w:val="24"/>
          <w:szCs w:val="24"/>
          <w14:ligatures w14:val="none"/>
        </w:rPr>
        <w:t xml:space="preserve">the </w:t>
      </w:r>
      <w:r w:rsidR="00167A4B">
        <w:rPr>
          <w:rFonts w:ascii="Georgia" w:eastAsia="Times New Roman" w:hAnsi="Georgia" w:cstheme="majorBidi"/>
          <w:kern w:val="0"/>
          <w:sz w:val="24"/>
          <w:szCs w:val="24"/>
          <w14:ligatures w14:val="none"/>
        </w:rPr>
        <w:t xml:space="preserve">emerging </w:t>
      </w:r>
      <w:r w:rsidR="00C22715" w:rsidRPr="00BB06A0">
        <w:rPr>
          <w:rFonts w:ascii="Georgia" w:eastAsia="Times New Roman" w:hAnsi="Georgia" w:cstheme="majorBidi"/>
          <w:kern w:val="0"/>
          <w:sz w:val="24"/>
          <w:szCs w:val="24"/>
          <w14:ligatures w14:val="none"/>
        </w:rPr>
        <w:t>“</w:t>
      </w:r>
      <w:r w:rsidR="00167A4B">
        <w:rPr>
          <w:rFonts w:ascii="Georgia" w:eastAsia="Times New Roman" w:hAnsi="Georgia" w:cstheme="majorBidi"/>
          <w:kern w:val="0"/>
          <w:sz w:val="24"/>
          <w:szCs w:val="24"/>
          <w14:ligatures w14:val="none"/>
        </w:rPr>
        <w:t>era</w:t>
      </w:r>
      <w:r w:rsidRPr="00BB06A0">
        <w:rPr>
          <w:rFonts w:ascii="Georgia" w:eastAsia="Times New Roman" w:hAnsi="Georgia" w:cstheme="majorBidi"/>
          <w:kern w:val="0"/>
          <w:sz w:val="24"/>
          <w:szCs w:val="24"/>
          <w14:ligatures w14:val="none"/>
        </w:rPr>
        <w:t xml:space="preserve"> of David</w:t>
      </w:r>
      <w:r w:rsidR="008000EE"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 xml:space="preserve">the building of the Temple </w:t>
      </w:r>
      <w:r w:rsidR="007331F8">
        <w:rPr>
          <w:rFonts w:ascii="Georgia" w:eastAsia="Times New Roman" w:hAnsi="Georgia" w:cstheme="majorBidi"/>
          <w:kern w:val="0"/>
          <w:sz w:val="24"/>
          <w:szCs w:val="24"/>
          <w14:ligatures w14:val="none"/>
        </w:rPr>
        <w:t>remains</w:t>
      </w:r>
      <w:r w:rsidRPr="00BB06A0">
        <w:rPr>
          <w:rFonts w:ascii="Georgia" w:eastAsia="Times New Roman" w:hAnsi="Georgia" w:cstheme="majorBidi"/>
          <w:kern w:val="0"/>
          <w:sz w:val="24"/>
          <w:szCs w:val="24"/>
          <w14:ligatures w14:val="none"/>
        </w:rPr>
        <w:t xml:space="preserve"> beyond our reach.</w:t>
      </w:r>
      <w:r w:rsidR="007F2AA7" w:rsidRPr="00BB06A0">
        <w:rPr>
          <w:rStyle w:val="af6"/>
          <w:rFonts w:ascii="Georgia" w:eastAsia="Times New Roman" w:hAnsi="Georgia" w:cstheme="majorBidi"/>
          <w:kern w:val="0"/>
          <w:sz w:val="24"/>
          <w:szCs w:val="24"/>
          <w14:ligatures w14:val="none"/>
        </w:rPr>
        <w:footnoteReference w:id="18"/>
      </w:r>
      <w:r w:rsidRPr="00BB06A0">
        <w:rPr>
          <w:rFonts w:ascii="Georgia" w:eastAsia="Times New Roman" w:hAnsi="Georgia" w:cstheme="majorBidi"/>
          <w:kern w:val="0"/>
          <w:sz w:val="24"/>
          <w:szCs w:val="24"/>
          <w14:ligatures w14:val="none"/>
        </w:rPr>
        <w:t xml:space="preserve"> Like King David, our generation must accept that the Temple can only be built during the “reign of King Solomon” in the impending era of Mashiach ben David. </w:t>
      </w:r>
      <w:r w:rsidR="001C46E3">
        <w:rPr>
          <w:rFonts w:ascii="Georgia" w:eastAsia="Times New Roman" w:hAnsi="Georgia" w:cstheme="majorBidi"/>
          <w:kern w:val="0"/>
          <w:sz w:val="24"/>
          <w:szCs w:val="24"/>
          <w14:ligatures w14:val="none"/>
        </w:rPr>
        <w:t>Nevertheless, we must actively prepare ourselves to undertake this monumental endeavor.</w:t>
      </w:r>
    </w:p>
    <w:p w14:paraId="711110D4" w14:textId="2C4D240B" w:rsidR="00451058" w:rsidRPr="00BB06A0" w:rsidRDefault="00F67D93"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lastRenderedPageBreak/>
        <w:t xml:space="preserve">This preparation includes practical activities such as Jewish pilgrimage </w:t>
      </w:r>
      <w:r w:rsidR="005F53BE" w:rsidRPr="00BB06A0">
        <w:rPr>
          <w:rFonts w:ascii="Georgia" w:eastAsia="Times New Roman" w:hAnsi="Georgia" w:cstheme="majorBidi"/>
          <w:kern w:val="0"/>
          <w:sz w:val="24"/>
          <w:szCs w:val="24"/>
          <w14:ligatures w14:val="none"/>
        </w:rPr>
        <w:t xml:space="preserve">and prayers on </w:t>
      </w:r>
      <w:r w:rsidRPr="00BB06A0">
        <w:rPr>
          <w:rFonts w:ascii="Georgia" w:eastAsia="Times New Roman" w:hAnsi="Georgia" w:cstheme="majorBidi"/>
          <w:kern w:val="0"/>
          <w:sz w:val="24"/>
          <w:szCs w:val="24"/>
          <w14:ligatures w14:val="none"/>
        </w:rPr>
        <w:t xml:space="preserve">the Temple Mount. But these actions alone are not </w:t>
      </w:r>
      <w:r w:rsidR="001C46E3">
        <w:rPr>
          <w:rFonts w:ascii="Georgia" w:eastAsia="Times New Roman" w:hAnsi="Georgia" w:cstheme="majorBidi"/>
          <w:kern w:val="0"/>
          <w:sz w:val="24"/>
          <w:szCs w:val="24"/>
          <w14:ligatures w14:val="none"/>
        </w:rPr>
        <w:t>sufficient</w:t>
      </w:r>
      <w:r w:rsidRPr="00BB06A0">
        <w:rPr>
          <w:rFonts w:ascii="Georgia" w:eastAsia="Times New Roman" w:hAnsi="Georgia" w:cstheme="majorBidi"/>
          <w:kern w:val="0"/>
          <w:sz w:val="24"/>
          <w:szCs w:val="24"/>
          <w14:ligatures w14:val="none"/>
        </w:rPr>
        <w:t xml:space="preserve">. </w:t>
      </w:r>
      <w:r w:rsidR="002420EC" w:rsidRPr="00BB06A0">
        <w:rPr>
          <w:rFonts w:ascii="Georgia" w:eastAsia="Times New Roman" w:hAnsi="Georgia" w:cstheme="majorBidi"/>
          <w:kern w:val="0"/>
          <w:sz w:val="24"/>
          <w:szCs w:val="24"/>
          <w14:ligatures w14:val="none"/>
        </w:rPr>
        <w:t xml:space="preserve">The fundamental question lies in </w:t>
      </w:r>
      <w:r w:rsidR="00451058" w:rsidRPr="00BB06A0">
        <w:rPr>
          <w:rFonts w:ascii="Georgia" w:eastAsia="Times New Roman" w:hAnsi="Georgia" w:cstheme="majorBidi"/>
          <w:kern w:val="0"/>
          <w:sz w:val="24"/>
          <w:szCs w:val="24"/>
          <w14:ligatures w14:val="none"/>
        </w:rPr>
        <w:t>understanding</w:t>
      </w:r>
      <w:r w:rsidR="002420EC" w:rsidRPr="00BB06A0">
        <w:rPr>
          <w:rFonts w:ascii="Georgia" w:eastAsia="Times New Roman" w:hAnsi="Georgia" w:cstheme="majorBidi"/>
          <w:kern w:val="0"/>
          <w:sz w:val="24"/>
          <w:szCs w:val="24"/>
          <w14:ligatures w14:val="none"/>
        </w:rPr>
        <w:t xml:space="preserve"> the Temple’s meaning and primary purpose. Yet, most religious Jews struggle to</w:t>
      </w:r>
      <w:r w:rsidR="00D4170A" w:rsidRPr="00BB06A0">
        <w:rPr>
          <w:rFonts w:ascii="Georgia" w:eastAsia="Times New Roman" w:hAnsi="Georgia" w:cstheme="majorBidi"/>
          <w:kern w:val="0"/>
          <w:sz w:val="24"/>
          <w:szCs w:val="24"/>
          <w14:ligatures w14:val="none"/>
        </w:rPr>
        <w:t xml:space="preserve"> </w:t>
      </w:r>
      <w:r w:rsidR="002420EC" w:rsidRPr="00BB06A0">
        <w:rPr>
          <w:rFonts w:ascii="Georgia" w:eastAsia="Times New Roman" w:hAnsi="Georgia" w:cstheme="majorBidi"/>
          <w:kern w:val="0"/>
          <w:sz w:val="24"/>
          <w:szCs w:val="24"/>
          <w14:ligatures w14:val="none"/>
        </w:rPr>
        <w:t>articulate what has been missing in Judaism that the Temple would fulfill after two thousand years of absence. Simply put, why do we need the Temple today?</w:t>
      </w:r>
    </w:p>
    <w:p w14:paraId="51ED2D26" w14:textId="15C4F8A2" w:rsidR="008C52F3" w:rsidRPr="00BB06A0" w:rsidRDefault="001C46E3"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 xml:space="preserve">The Temple is not meant to be built solely to serve internal Jewish needs. To build </w:t>
      </w:r>
      <w:r w:rsidR="004824C1">
        <w:rPr>
          <w:rFonts w:ascii="Georgia" w:eastAsia="Times New Roman" w:hAnsi="Georgia" w:cstheme="majorBidi"/>
          <w:kern w:val="0"/>
          <w:sz w:val="24"/>
          <w:szCs w:val="24"/>
          <w14:ligatures w14:val="none"/>
        </w:rPr>
        <w:t>the Temple</w:t>
      </w:r>
      <w:r>
        <w:rPr>
          <w:rFonts w:ascii="Georgia" w:eastAsia="Times New Roman" w:hAnsi="Georgia" w:cstheme="majorBidi"/>
          <w:kern w:val="0"/>
          <w:sz w:val="24"/>
          <w:szCs w:val="24"/>
          <w14:ligatures w14:val="none"/>
        </w:rPr>
        <w:t xml:space="preserve">, we must </w:t>
      </w:r>
      <w:r w:rsidR="00A357A5">
        <w:rPr>
          <w:rFonts w:ascii="Georgia" w:eastAsia="Times New Roman" w:hAnsi="Georgia" w:cstheme="majorBidi"/>
          <w:kern w:val="0"/>
          <w:sz w:val="24"/>
          <w:szCs w:val="24"/>
          <w14:ligatures w14:val="none"/>
        </w:rPr>
        <w:t>acknowledge</w:t>
      </w:r>
      <w:r>
        <w:rPr>
          <w:rFonts w:ascii="Georgia" w:eastAsia="Times New Roman" w:hAnsi="Georgia" w:cstheme="majorBidi"/>
          <w:kern w:val="0"/>
          <w:sz w:val="24"/>
          <w:szCs w:val="24"/>
          <w14:ligatures w14:val="none"/>
        </w:rPr>
        <w:t xml:space="preserve"> its role as a beacon of Divine Light for all nations and as the nexus of humanity’s relationship with God. Just as in Solomon’s time, the focus should be not only on the Temple as a spectacular building that houses the rituals</w:t>
      </w:r>
      <w:r w:rsidR="00A357A5">
        <w:rPr>
          <w:rFonts w:ascii="Georgia" w:eastAsia="Times New Roman" w:hAnsi="Georgia" w:cstheme="majorBidi"/>
          <w:kern w:val="0"/>
          <w:sz w:val="24"/>
          <w:szCs w:val="24"/>
          <w14:ligatures w14:val="none"/>
        </w:rPr>
        <w:t>,</w:t>
      </w:r>
      <w:r>
        <w:rPr>
          <w:rFonts w:ascii="Georgia" w:eastAsia="Times New Roman" w:hAnsi="Georgia" w:cstheme="majorBidi"/>
          <w:kern w:val="0"/>
          <w:sz w:val="24"/>
          <w:szCs w:val="24"/>
          <w14:ligatures w14:val="none"/>
        </w:rPr>
        <w:t xml:space="preserve"> but also on the universal message of Solomon’s reign to the world that the Temple symbolizes.</w:t>
      </w:r>
      <w:r w:rsidR="00034B78" w:rsidRPr="00BB06A0">
        <w:rPr>
          <w:rStyle w:val="af6"/>
          <w:rFonts w:ascii="Georgia" w:eastAsia="Times New Roman" w:hAnsi="Georgia" w:cstheme="majorBidi"/>
          <w:kern w:val="0"/>
          <w:sz w:val="24"/>
          <w:szCs w:val="24"/>
          <w14:ligatures w14:val="none"/>
        </w:rPr>
        <w:footnoteReference w:id="19"/>
      </w:r>
    </w:p>
    <w:p w14:paraId="67E80D8E" w14:textId="378E3150" w:rsidR="000F0DAD" w:rsidRPr="00BB06A0" w:rsidRDefault="003177A3"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In our time</w:t>
      </w:r>
      <w:r w:rsidR="007B2E9E" w:rsidRPr="00BB06A0">
        <w:rPr>
          <w:rFonts w:ascii="Georgia" w:eastAsia="Times New Roman" w:hAnsi="Georgia" w:cstheme="majorBidi"/>
          <w:kern w:val="0"/>
          <w:sz w:val="24"/>
          <w:szCs w:val="24"/>
          <w14:ligatures w14:val="none"/>
        </w:rPr>
        <w:t xml:space="preserve"> of </w:t>
      </w:r>
      <w:r w:rsidR="00A16AF9" w:rsidRPr="00BB06A0">
        <w:rPr>
          <w:rFonts w:ascii="Georgia" w:eastAsia="Times New Roman" w:hAnsi="Georgia" w:cstheme="majorBidi"/>
          <w:kern w:val="0"/>
          <w:sz w:val="24"/>
          <w:szCs w:val="24"/>
          <w14:ligatures w14:val="none"/>
        </w:rPr>
        <w:t xml:space="preserve">the </w:t>
      </w:r>
      <w:r w:rsidR="007B2E9E" w:rsidRPr="00BB06A0">
        <w:rPr>
          <w:rFonts w:ascii="Georgia" w:eastAsia="Times New Roman" w:hAnsi="Georgia" w:cstheme="majorBidi"/>
          <w:kern w:val="0"/>
          <w:sz w:val="24"/>
          <w:szCs w:val="24"/>
          <w14:ligatures w14:val="none"/>
        </w:rPr>
        <w:t xml:space="preserve">depersonalized </w:t>
      </w:r>
      <w:r w:rsidR="003431A4" w:rsidRPr="00BB06A0">
        <w:rPr>
          <w:rFonts w:ascii="Georgia" w:eastAsia="Times New Roman" w:hAnsi="Georgia" w:cstheme="majorBidi"/>
          <w:kern w:val="0"/>
          <w:sz w:val="24"/>
          <w:szCs w:val="24"/>
          <w14:ligatures w14:val="none"/>
        </w:rPr>
        <w:t>M</w:t>
      </w:r>
      <w:r w:rsidR="00F67D93" w:rsidRPr="00BB06A0">
        <w:rPr>
          <w:rFonts w:ascii="Georgia" w:eastAsia="Times New Roman" w:hAnsi="Georgia" w:cstheme="majorBidi"/>
          <w:kern w:val="0"/>
          <w:sz w:val="24"/>
          <w:szCs w:val="24"/>
          <w14:ligatures w14:val="none"/>
        </w:rPr>
        <w:t xml:space="preserve">essianic process, </w:t>
      </w:r>
      <w:r w:rsidR="00D16F98" w:rsidRPr="00BB06A0">
        <w:rPr>
          <w:rFonts w:ascii="Georgia" w:eastAsia="Times New Roman" w:hAnsi="Georgia" w:cstheme="majorBidi"/>
          <w:kern w:val="0"/>
          <w:sz w:val="24"/>
          <w:szCs w:val="24"/>
          <w14:ligatures w14:val="none"/>
        </w:rPr>
        <w:t xml:space="preserve">the future </w:t>
      </w:r>
      <w:r w:rsidR="00F67D93" w:rsidRPr="00BB06A0">
        <w:rPr>
          <w:rFonts w:ascii="Georgia" w:eastAsia="Times New Roman" w:hAnsi="Georgia" w:cstheme="majorBidi"/>
          <w:kern w:val="0"/>
          <w:sz w:val="24"/>
          <w:szCs w:val="24"/>
          <w14:ligatures w14:val="none"/>
        </w:rPr>
        <w:t>King Solomon</w:t>
      </w:r>
      <w:r w:rsidR="00D668D3">
        <w:rPr>
          <w:rFonts w:ascii="Georgia" w:eastAsia="Times New Roman" w:hAnsi="Georgia" w:cstheme="majorBidi"/>
          <w:kern w:val="0"/>
          <w:sz w:val="24"/>
          <w:szCs w:val="24"/>
          <w14:ligatures w14:val="none"/>
        </w:rPr>
        <w:t>—</w:t>
      </w:r>
      <w:r w:rsidR="00F67D93" w:rsidRPr="00BB06A0">
        <w:rPr>
          <w:rFonts w:ascii="Georgia" w:eastAsia="Times New Roman" w:hAnsi="Georgia" w:cstheme="majorBidi"/>
          <w:kern w:val="0"/>
          <w:sz w:val="24"/>
          <w:szCs w:val="24"/>
          <w14:ligatures w14:val="none"/>
        </w:rPr>
        <w:t>Mashiach ben David</w:t>
      </w:r>
      <w:r w:rsidR="00D668D3">
        <w:rPr>
          <w:rFonts w:ascii="Georgia" w:eastAsia="Times New Roman" w:hAnsi="Georgia" w:cstheme="majorBidi"/>
          <w:kern w:val="0"/>
          <w:sz w:val="24"/>
          <w:szCs w:val="24"/>
          <w14:ligatures w14:val="none"/>
        </w:rPr>
        <w:t>—</w:t>
      </w:r>
      <w:r w:rsidR="00F67D93" w:rsidRPr="00BB06A0">
        <w:rPr>
          <w:rFonts w:ascii="Georgia" w:eastAsia="Times New Roman" w:hAnsi="Georgia" w:cstheme="majorBidi"/>
          <w:kern w:val="0"/>
          <w:sz w:val="24"/>
          <w:szCs w:val="24"/>
          <w14:ligatures w14:val="none"/>
        </w:rPr>
        <w:t xml:space="preserve">represents a state of the Jewish nation where the State of Israel </w:t>
      </w:r>
      <w:r w:rsidR="00D16F98" w:rsidRPr="00BB06A0">
        <w:rPr>
          <w:rFonts w:ascii="Georgia" w:eastAsia="Times New Roman" w:hAnsi="Georgia" w:cstheme="majorBidi"/>
          <w:kern w:val="0"/>
          <w:sz w:val="24"/>
          <w:szCs w:val="24"/>
          <w14:ligatures w14:val="none"/>
        </w:rPr>
        <w:t xml:space="preserve">will be </w:t>
      </w:r>
      <w:r w:rsidR="00F67D93" w:rsidRPr="00BB06A0">
        <w:rPr>
          <w:rFonts w:ascii="Georgia" w:eastAsia="Times New Roman" w:hAnsi="Georgia" w:cstheme="majorBidi"/>
          <w:kern w:val="0"/>
          <w:sz w:val="24"/>
          <w:szCs w:val="24"/>
          <w14:ligatures w14:val="none"/>
        </w:rPr>
        <w:t xml:space="preserve">a source of Divine Light for humanity. Once this level is reached, the </w:t>
      </w:r>
      <w:r w:rsidR="00D4170A" w:rsidRPr="00BB06A0">
        <w:rPr>
          <w:rFonts w:ascii="Georgia" w:eastAsia="Times New Roman" w:hAnsi="Georgia" w:cstheme="majorBidi"/>
          <w:kern w:val="0"/>
          <w:sz w:val="24"/>
          <w:szCs w:val="24"/>
          <w14:ligatures w14:val="none"/>
        </w:rPr>
        <w:t>seemingly insurmountable</w:t>
      </w:r>
      <w:r w:rsidR="00F67D93" w:rsidRPr="00BB06A0">
        <w:rPr>
          <w:rFonts w:ascii="Georgia" w:eastAsia="Times New Roman" w:hAnsi="Georgia" w:cstheme="majorBidi"/>
          <w:kern w:val="0"/>
          <w:sz w:val="24"/>
          <w:szCs w:val="24"/>
          <w14:ligatures w14:val="none"/>
        </w:rPr>
        <w:t xml:space="preserve"> challenges of building the Temple will be reduced to technical issues and resolved accordingly. </w:t>
      </w:r>
      <w:r w:rsidR="000F0DAD" w:rsidRPr="00BB06A0">
        <w:rPr>
          <w:rFonts w:ascii="Georgia" w:eastAsia="Times New Roman" w:hAnsi="Georgia" w:cstheme="majorBidi"/>
          <w:kern w:val="0"/>
          <w:sz w:val="24"/>
          <w:szCs w:val="24"/>
          <w14:ligatures w14:val="none"/>
        </w:rPr>
        <w:t>This shift will occur because the nations will become genuinely interested in the Temple, which will symbolize their recognition of the universal spiritual significance of the State of Israel.</w:t>
      </w:r>
      <w:r w:rsidR="00A42226">
        <w:rPr>
          <w:rStyle w:val="af6"/>
          <w:rFonts w:ascii="Georgia" w:eastAsia="Times New Roman" w:hAnsi="Georgia" w:cstheme="majorBidi"/>
          <w:kern w:val="0"/>
          <w:sz w:val="24"/>
          <w:szCs w:val="24"/>
          <w14:ligatures w14:val="none"/>
        </w:rPr>
        <w:footnoteReference w:id="20"/>
      </w:r>
    </w:p>
    <w:p w14:paraId="733B0DAC" w14:textId="77777777" w:rsidR="00F67D93" w:rsidRPr="00BB06A0" w:rsidRDefault="00F67D93" w:rsidP="00F55A89">
      <w:pPr>
        <w:shd w:val="clear" w:color="auto" w:fill="FFFFFF"/>
        <w:spacing w:after="0" w:line="240" w:lineRule="auto"/>
        <w:ind w:firstLine="284"/>
        <w:contextualSpacing/>
        <w:jc w:val="both"/>
        <w:rPr>
          <w:rFonts w:ascii="Georgia" w:hAnsi="Georgia" w:cstheme="majorBidi"/>
          <w:sz w:val="24"/>
          <w:szCs w:val="24"/>
        </w:rPr>
      </w:pPr>
    </w:p>
    <w:p w14:paraId="632DA559" w14:textId="77777777" w:rsidR="00AF543A" w:rsidRPr="008124D7" w:rsidRDefault="00F67D93" w:rsidP="00F55A89">
      <w:pPr>
        <w:pStyle w:val="2"/>
        <w:spacing w:before="0" w:beforeAutospacing="0" w:after="0" w:afterAutospacing="0"/>
        <w:ind w:firstLine="284"/>
        <w:rPr>
          <w:rFonts w:ascii="Georgia" w:hAnsi="Georgia"/>
          <w:sz w:val="24"/>
          <w:szCs w:val="24"/>
          <w:shd w:val="clear" w:color="auto" w:fill="FFFFFF"/>
        </w:rPr>
      </w:pPr>
      <w:bookmarkStart w:id="39" w:name="_Toc161534484"/>
      <w:bookmarkStart w:id="40" w:name="_Toc202868162"/>
      <w:r w:rsidRPr="008124D7">
        <w:rPr>
          <w:rFonts w:ascii="Georgia" w:hAnsi="Georgia"/>
          <w:sz w:val="24"/>
          <w:szCs w:val="24"/>
          <w:shd w:val="clear" w:color="auto" w:fill="FFFFFF"/>
        </w:rPr>
        <w:t>1</w:t>
      </w:r>
      <w:r w:rsidR="002A7F00" w:rsidRPr="008124D7">
        <w:rPr>
          <w:rFonts w:ascii="Georgia" w:hAnsi="Georgia"/>
          <w:sz w:val="24"/>
          <w:szCs w:val="24"/>
          <w:shd w:val="clear" w:color="auto" w:fill="FFFFFF"/>
        </w:rPr>
        <w:t>2</w:t>
      </w:r>
      <w:r w:rsidRPr="008124D7">
        <w:rPr>
          <w:rFonts w:ascii="Georgia" w:hAnsi="Georgia"/>
          <w:sz w:val="24"/>
          <w:szCs w:val="24"/>
          <w:shd w:val="clear" w:color="auto" w:fill="FFFFFF"/>
        </w:rPr>
        <w:t xml:space="preserve">. </w:t>
      </w:r>
      <w:r w:rsidR="00BE7A7A" w:rsidRPr="008124D7">
        <w:rPr>
          <w:rFonts w:ascii="Georgia" w:hAnsi="Georgia"/>
          <w:sz w:val="24"/>
          <w:szCs w:val="24"/>
          <w:shd w:val="clear" w:color="auto" w:fill="FFFFFF"/>
        </w:rPr>
        <w:t xml:space="preserve">From Saul to David </w:t>
      </w:r>
      <w:r w:rsidR="0040608A" w:rsidRPr="008124D7">
        <w:rPr>
          <w:rFonts w:ascii="Georgia" w:hAnsi="Georgia"/>
          <w:sz w:val="24"/>
          <w:szCs w:val="24"/>
          <w:shd w:val="clear" w:color="auto" w:fill="FFFFFF"/>
        </w:rPr>
        <w:t>vs.</w:t>
      </w:r>
      <w:r w:rsidR="00BE7A7A" w:rsidRPr="008124D7">
        <w:rPr>
          <w:rFonts w:ascii="Georgia" w:hAnsi="Georgia"/>
          <w:sz w:val="24"/>
          <w:szCs w:val="24"/>
          <w:shd w:val="clear" w:color="auto" w:fill="FFFFFF"/>
        </w:rPr>
        <w:t xml:space="preserve"> from David to Solomon: Bitter Succession </w:t>
      </w:r>
      <w:r w:rsidR="0040608A" w:rsidRPr="008124D7">
        <w:rPr>
          <w:rFonts w:ascii="Georgia" w:hAnsi="Georgia"/>
          <w:sz w:val="24"/>
          <w:szCs w:val="24"/>
          <w:shd w:val="clear" w:color="auto" w:fill="FFFFFF"/>
        </w:rPr>
        <w:t>vs.</w:t>
      </w:r>
      <w:r w:rsidR="00BE7A7A" w:rsidRPr="008124D7">
        <w:rPr>
          <w:rFonts w:ascii="Georgia" w:hAnsi="Georgia"/>
          <w:sz w:val="24"/>
          <w:szCs w:val="24"/>
          <w:shd w:val="clear" w:color="auto" w:fill="FFFFFF"/>
        </w:rPr>
        <w:t xml:space="preserve"> Cautious Handover</w:t>
      </w:r>
      <w:bookmarkEnd w:id="39"/>
      <w:bookmarkEnd w:id="40"/>
    </w:p>
    <w:p w14:paraId="5984E49F" w14:textId="77777777" w:rsidR="00E769FC" w:rsidRDefault="00E769FC">
      <w:pPr>
        <w:rPr>
          <w:rFonts w:ascii="Georgia" w:hAnsi="Georgia" w:cstheme="majorBidi"/>
        </w:rPr>
      </w:pPr>
    </w:p>
    <w:p w14:paraId="4254D18C" w14:textId="7F96AFDB" w:rsidR="00A03137" w:rsidRPr="00391766" w:rsidRDefault="00A03137" w:rsidP="00E769FC">
      <w:pPr>
        <w:pStyle w:val="a4"/>
        <w:shd w:val="clear" w:color="auto" w:fill="FFFFFF"/>
        <w:spacing w:before="0" w:beforeAutospacing="0" w:after="0" w:afterAutospacing="0"/>
        <w:ind w:firstLine="284"/>
        <w:contextualSpacing/>
        <w:jc w:val="both"/>
        <w:rPr>
          <w:rFonts w:ascii="Georgia" w:hAnsi="Georgia" w:cstheme="majorBidi"/>
        </w:rPr>
      </w:pPr>
      <w:r w:rsidRPr="00A03137">
        <w:rPr>
          <w:rFonts w:ascii="Georgia" w:hAnsi="Georgia" w:cstheme="majorBidi"/>
        </w:rPr>
        <w:t>As we venture into the uncharted waters of the Messianic era, it is instructive to return to the royal triad—the biblical archetypes of the State of Israel. Particularly significant is the profound contrast between the transition of power from Saul to David and that from David to Solomon.</w:t>
      </w:r>
    </w:p>
    <w:p w14:paraId="7BFB8CDA" w14:textId="6F446BDA" w:rsidR="00A03137" w:rsidRPr="00391766" w:rsidRDefault="00A03137" w:rsidP="00E769FC">
      <w:pPr>
        <w:pStyle w:val="a4"/>
        <w:shd w:val="clear" w:color="auto" w:fill="FFFFFF"/>
        <w:spacing w:before="0" w:beforeAutospacing="0" w:after="0" w:afterAutospacing="0"/>
        <w:ind w:firstLine="284"/>
        <w:contextualSpacing/>
        <w:jc w:val="both"/>
        <w:rPr>
          <w:rFonts w:ascii="Georgia" w:hAnsi="Georgia" w:cstheme="majorBidi"/>
        </w:rPr>
      </w:pPr>
      <w:bookmarkStart w:id="41" w:name="_Hlk204753470"/>
      <w:r w:rsidRPr="00A03137">
        <w:rPr>
          <w:rFonts w:ascii="Georgia" w:hAnsi="Georgia" w:cstheme="majorBidi"/>
        </w:rPr>
        <w:t xml:space="preserve">Saul, the founder and protector of the nation-state, and David, the champion of a national religious ideal, hailed from different tribes of Israel—both literally and figuratively. </w:t>
      </w:r>
      <w:r w:rsidR="00605462" w:rsidRPr="00605462">
        <w:rPr>
          <w:rFonts w:ascii="Georgia" w:hAnsi="Georgia" w:cstheme="majorBidi"/>
        </w:rPr>
        <w:t>In parallel, Religious Zionism did not arise from secular Zionism; the movement is firmly rooted in Judaism. In our metaphorical framework, it originates from a different “tribe” within modern Israel. David’s marriage to Saul’s daughter marked his formal bond with the royal house. Similarly, Religious Zionism establishes its place by embracing the national ideals revitalized by secular, Herzlian Zionism—metaphorically, by marrying Zionism, the daughter of Herzl. The transition from Saul to David was fraught with internal conflict, held in check only by existential external threats to the kingdom.</w:t>
      </w:r>
      <w:r w:rsidR="00605462">
        <w:rPr>
          <w:rFonts w:ascii="Georgia" w:hAnsi="Georgia" w:cstheme="majorBidi"/>
        </w:rPr>
        <w:t xml:space="preserve"> </w:t>
      </w:r>
      <w:r w:rsidRPr="00A03137">
        <w:rPr>
          <w:rFonts w:ascii="Georgia" w:hAnsi="Georgia" w:cstheme="majorBidi"/>
        </w:rPr>
        <w:t>Likewise, while Religious Zionists fully support the state established by Herzl’s vision, they remain in deep ideological conflict with his successors—a tension manifested in disputes over the Oslo Accords, the Disengagement, settlement policy, military doctrine, and other core issues confronting the State of Israel. And just as in ancient Israel, these internal divisions are prevented from spiraling out of control by external adversaries who, time and again, “never fail to unite the Jewish people.”</w:t>
      </w:r>
    </w:p>
    <w:bookmarkEnd w:id="41"/>
    <w:p w14:paraId="5CA59639" w14:textId="2367E9D1" w:rsidR="00A03137" w:rsidRPr="00391766" w:rsidRDefault="00A03137" w:rsidP="00E769FC">
      <w:pPr>
        <w:pStyle w:val="a4"/>
        <w:shd w:val="clear" w:color="auto" w:fill="FFFFFF"/>
        <w:spacing w:before="0" w:beforeAutospacing="0" w:after="0" w:afterAutospacing="0"/>
        <w:ind w:firstLine="284"/>
        <w:contextualSpacing/>
        <w:jc w:val="both"/>
        <w:rPr>
          <w:rFonts w:ascii="Georgia" w:hAnsi="Georgia" w:cstheme="majorBidi"/>
        </w:rPr>
      </w:pPr>
      <w:r w:rsidRPr="00A03137">
        <w:rPr>
          <w:rFonts w:ascii="Georgia" w:hAnsi="Georgia" w:cstheme="majorBidi"/>
        </w:rPr>
        <w:lastRenderedPageBreak/>
        <w:t xml:space="preserve">In stark contrast, Solomon was David’s son in both body and spirit—the continuity of the House of David was secured through spiritual as well as biological lineage. Solomon’s universal religiosity was firmly grounded in David’s national religiosity. Yet despite this continuity, the two figures were markedly different, and the transfer of leadership was far from a mere formality. Although David recognized Solomon as his rightful heir, he hesitated to publicly formalize the succession. This ambiguity emboldened Adonijah, another of David’s sons, to attempt a power grab. Only the intervention of </w:t>
      </w:r>
      <w:r w:rsidR="00753A1D" w:rsidRPr="00A03137">
        <w:rPr>
          <w:rFonts w:ascii="Georgia" w:hAnsi="Georgia" w:cstheme="majorBidi"/>
        </w:rPr>
        <w:t xml:space="preserve">the </w:t>
      </w:r>
      <w:r w:rsidR="00753A1D">
        <w:rPr>
          <w:rFonts w:ascii="Georgia" w:hAnsi="Georgia" w:cstheme="majorBidi"/>
        </w:rPr>
        <w:t>P</w:t>
      </w:r>
      <w:r w:rsidR="00753A1D" w:rsidRPr="00A03137">
        <w:rPr>
          <w:rFonts w:ascii="Georgia" w:hAnsi="Georgia" w:cstheme="majorBidi"/>
        </w:rPr>
        <w:t>rophet Nathan</w:t>
      </w:r>
      <w:r w:rsidR="00753A1D">
        <w:rPr>
          <w:rFonts w:ascii="Georgia" w:hAnsi="Georgia" w:cstheme="majorBidi"/>
        </w:rPr>
        <w:t xml:space="preserve"> and </w:t>
      </w:r>
      <w:r w:rsidRPr="00A03137">
        <w:rPr>
          <w:rFonts w:ascii="Georgia" w:hAnsi="Georgia" w:cstheme="majorBidi"/>
        </w:rPr>
        <w:t xml:space="preserve">Bathsheba ensured Solomon’s ultimate accession to the throne. (One can hardly fault David for his hesitation—grand designs are often veiled in divine </w:t>
      </w:r>
      <w:r>
        <w:rPr>
          <w:rFonts w:ascii="Georgia" w:hAnsi="Georgia" w:cstheme="majorBidi"/>
        </w:rPr>
        <w:t>intrigue</w:t>
      </w:r>
      <w:r w:rsidRPr="00A03137">
        <w:rPr>
          <w:rFonts w:ascii="Georgia" w:hAnsi="Georgia" w:cstheme="majorBidi"/>
        </w:rPr>
        <w:t>.) In other words, whereas Saul had to be restrained from launching an all-out war against David, David had to be urged to take deliberate steps to ensure a peaceful transition to Solomon.</w:t>
      </w:r>
    </w:p>
    <w:p w14:paraId="6FD87E45" w14:textId="6697187A" w:rsidR="00E769FC" w:rsidRPr="00DA7AC4" w:rsidRDefault="001A452E" w:rsidP="005335A7">
      <w:pPr>
        <w:ind w:firstLine="284"/>
        <w:jc w:val="both"/>
        <w:rPr>
          <w:rFonts w:ascii="Georgia" w:hAnsi="Georgia" w:cstheme="majorBidi"/>
          <w:sz w:val="24"/>
          <w:szCs w:val="24"/>
        </w:rPr>
      </w:pPr>
      <w:r w:rsidRPr="00D07B3E">
        <w:rPr>
          <w:rFonts w:ascii="Georgia" w:hAnsi="Georgia" w:cstheme="majorBidi"/>
          <w:sz w:val="24"/>
          <w:szCs w:val="24"/>
        </w:rPr>
        <w:t xml:space="preserve">When projected onto the modern State of Israel, this biblical “game of thrones” suggests that the evolution of Religious Zionism into its universal form will not unfold spontaneously. Religious Zionism is </w:t>
      </w:r>
      <w:r w:rsidR="00444F15">
        <w:rPr>
          <w:rFonts w:ascii="Georgia" w:hAnsi="Georgia" w:cstheme="majorBidi"/>
          <w:sz w:val="24"/>
          <w:szCs w:val="24"/>
        </w:rPr>
        <w:t>ripe</w:t>
      </w:r>
      <w:r w:rsidRPr="00D07B3E">
        <w:rPr>
          <w:rFonts w:ascii="Georgia" w:hAnsi="Georgia" w:cstheme="majorBidi"/>
          <w:sz w:val="24"/>
          <w:szCs w:val="24"/>
        </w:rPr>
        <w:t xml:space="preserve"> for this next stage of development, as universal values have gained increasing acceptance within its modernist wing. However, these values are often regarded as secular—pragmatically beneficial, yet not intrinsically tied to Judaism. Just as King David delayed the preparation for Solomon’s reign, the contemporary David hesitates to embrace universalization, </w:t>
      </w:r>
      <w:r w:rsidR="00A23063">
        <w:rPr>
          <w:rFonts w:ascii="Georgia" w:hAnsi="Georgia" w:cstheme="majorBidi"/>
          <w:sz w:val="24"/>
          <w:szCs w:val="24"/>
        </w:rPr>
        <w:t xml:space="preserve">held back </w:t>
      </w:r>
      <w:r w:rsidRPr="00D07B3E">
        <w:rPr>
          <w:rFonts w:ascii="Georgia" w:hAnsi="Georgia" w:cstheme="majorBidi"/>
          <w:sz w:val="24"/>
          <w:szCs w:val="24"/>
        </w:rPr>
        <w:t xml:space="preserve">by ideological constructs—the shells of modern “isms”—that, though animated by </w:t>
      </w:r>
      <w:r w:rsidR="00F0389D">
        <w:rPr>
          <w:rFonts w:ascii="Georgia" w:hAnsi="Georgia" w:cstheme="majorBidi"/>
          <w:sz w:val="24"/>
          <w:szCs w:val="24"/>
        </w:rPr>
        <w:t>D</w:t>
      </w:r>
      <w:r w:rsidRPr="00D07B3E">
        <w:rPr>
          <w:rFonts w:ascii="Georgia" w:hAnsi="Georgia" w:cstheme="majorBidi"/>
          <w:sz w:val="24"/>
          <w:szCs w:val="24"/>
        </w:rPr>
        <w:t>ivine sparks, distort their original meaning. The task of Universal Religious Zionism is to confront and transcend these obstacles, thereby preparing the way for the emergence of Solomon.</w:t>
      </w:r>
    </w:p>
    <w:p w14:paraId="2350D454" w14:textId="2382E6AF" w:rsidR="00F77A97" w:rsidRPr="001A452E" w:rsidRDefault="00E769FC" w:rsidP="005335A7">
      <w:pPr>
        <w:ind w:firstLine="284"/>
        <w:jc w:val="both"/>
        <w:rPr>
          <w:rFonts w:ascii="Georgia" w:eastAsia="Times New Roman" w:hAnsi="Georgia" w:cstheme="majorBidi"/>
          <w:kern w:val="0"/>
          <w:sz w:val="24"/>
          <w:szCs w:val="24"/>
          <w14:ligatures w14:val="none"/>
        </w:rPr>
      </w:pPr>
      <w:r w:rsidRPr="001A452E">
        <w:rPr>
          <w:rFonts w:ascii="Georgia" w:hAnsi="Georgia" w:cstheme="majorBidi"/>
          <w:sz w:val="24"/>
          <w:szCs w:val="24"/>
        </w:rPr>
        <w:t>This will be the subject of the next two chapters.</w:t>
      </w:r>
      <w:r w:rsidR="00F77A97" w:rsidRPr="005335A7">
        <w:rPr>
          <w:rFonts w:ascii="Georgia" w:hAnsi="Georgia" w:cstheme="majorBidi"/>
          <w:sz w:val="24"/>
          <w:szCs w:val="24"/>
        </w:rPr>
        <w:br w:type="page"/>
      </w:r>
    </w:p>
    <w:p w14:paraId="3854D7EC" w14:textId="17C08494" w:rsidR="00505218" w:rsidRPr="00BB06A0" w:rsidRDefault="00505218" w:rsidP="00F55A89">
      <w:pPr>
        <w:spacing w:after="0" w:line="240" w:lineRule="auto"/>
        <w:ind w:firstLine="284"/>
        <w:rPr>
          <w:rFonts w:ascii="Georgia" w:eastAsia="Times New Roman" w:hAnsi="Georgia" w:cstheme="majorBidi"/>
          <w:kern w:val="0"/>
          <w:sz w:val="24"/>
          <w:szCs w:val="24"/>
          <w14:ligatures w14:val="none"/>
        </w:rPr>
      </w:pPr>
    </w:p>
    <w:p w14:paraId="4CD224D3" w14:textId="6B66F012" w:rsidR="00054B67" w:rsidRPr="008124D7" w:rsidRDefault="00054B67" w:rsidP="00F55A89">
      <w:pPr>
        <w:pStyle w:val="1"/>
        <w:spacing w:before="0" w:beforeAutospacing="0" w:after="0" w:afterAutospacing="0"/>
        <w:ind w:firstLine="284"/>
        <w:jc w:val="center"/>
        <w:rPr>
          <w:rFonts w:ascii="Georgia" w:hAnsi="Georgia"/>
          <w:sz w:val="32"/>
          <w:szCs w:val="32"/>
        </w:rPr>
      </w:pPr>
      <w:bookmarkStart w:id="42" w:name="_Toc161534485"/>
      <w:bookmarkStart w:id="43" w:name="_Toc202868163"/>
      <w:bookmarkStart w:id="44" w:name="_Hlk162791170"/>
      <w:r w:rsidRPr="008124D7">
        <w:rPr>
          <w:rFonts w:ascii="Georgia" w:hAnsi="Georgia"/>
          <w:sz w:val="32"/>
          <w:szCs w:val="32"/>
        </w:rPr>
        <w:t>C</w:t>
      </w:r>
      <w:r w:rsidR="00B85C38">
        <w:rPr>
          <w:rFonts w:ascii="Georgia" w:hAnsi="Georgia"/>
          <w:sz w:val="32"/>
          <w:szCs w:val="32"/>
        </w:rPr>
        <w:t>hapter</w:t>
      </w:r>
      <w:r w:rsidRPr="008124D7">
        <w:rPr>
          <w:rFonts w:ascii="Georgia" w:hAnsi="Georgia"/>
          <w:sz w:val="32"/>
          <w:szCs w:val="32"/>
        </w:rPr>
        <w:t xml:space="preserve"> </w:t>
      </w:r>
      <w:r w:rsidR="00505218" w:rsidRPr="008124D7">
        <w:rPr>
          <w:rFonts w:ascii="Georgia" w:hAnsi="Georgia"/>
          <w:sz w:val="32"/>
          <w:szCs w:val="32"/>
        </w:rPr>
        <w:t>II</w:t>
      </w:r>
      <w:bookmarkEnd w:id="42"/>
      <w:r w:rsidR="00D30BE1" w:rsidRPr="008124D7">
        <w:rPr>
          <w:rFonts w:ascii="Georgia" w:hAnsi="Georgia"/>
          <w:sz w:val="32"/>
          <w:szCs w:val="32"/>
        </w:rPr>
        <w:t>. I</w:t>
      </w:r>
      <w:r w:rsidR="00B85C38">
        <w:rPr>
          <w:rFonts w:ascii="Georgia" w:hAnsi="Georgia"/>
          <w:sz w:val="32"/>
          <w:szCs w:val="32"/>
        </w:rPr>
        <w:t>DEOLOGY</w:t>
      </w:r>
      <w:bookmarkEnd w:id="43"/>
    </w:p>
    <w:p w14:paraId="436FA8D9" w14:textId="77777777" w:rsidR="005335A7" w:rsidRDefault="005335A7" w:rsidP="00F55A89">
      <w:pPr>
        <w:pStyle w:val="1"/>
        <w:spacing w:before="0" w:beforeAutospacing="0" w:after="0" w:afterAutospacing="0"/>
        <w:ind w:firstLine="284"/>
        <w:jc w:val="center"/>
        <w:rPr>
          <w:rFonts w:ascii="Georgia" w:hAnsi="Georgia"/>
          <w:sz w:val="32"/>
          <w:szCs w:val="32"/>
        </w:rPr>
      </w:pPr>
      <w:bookmarkStart w:id="45" w:name="_Toc161534486"/>
    </w:p>
    <w:p w14:paraId="3A9E969A" w14:textId="1C60AA3D" w:rsidR="001F61CF" w:rsidRPr="008124D7" w:rsidRDefault="00CF02E9" w:rsidP="00F55A89">
      <w:pPr>
        <w:pStyle w:val="1"/>
        <w:spacing w:before="0" w:beforeAutospacing="0" w:after="0" w:afterAutospacing="0"/>
        <w:ind w:firstLine="284"/>
        <w:jc w:val="center"/>
        <w:rPr>
          <w:rFonts w:ascii="Georgia" w:hAnsi="Georgia"/>
          <w:sz w:val="32"/>
          <w:szCs w:val="32"/>
        </w:rPr>
      </w:pPr>
      <w:bookmarkStart w:id="46" w:name="_Toc202868164"/>
      <w:r w:rsidRPr="008124D7">
        <w:rPr>
          <w:rFonts w:ascii="Georgia" w:hAnsi="Georgia"/>
          <w:sz w:val="32"/>
          <w:szCs w:val="32"/>
        </w:rPr>
        <w:t>Toward Judaism</w:t>
      </w:r>
      <w:r w:rsidRPr="00BB06A0">
        <w:rPr>
          <w:rFonts w:ascii="Georgia" w:hAnsi="Georgia"/>
          <w:sz w:val="32"/>
          <w:szCs w:val="32"/>
        </w:rPr>
        <w:t>’</w:t>
      </w:r>
      <w:r w:rsidRPr="008124D7">
        <w:rPr>
          <w:rFonts w:ascii="Georgia" w:hAnsi="Georgia"/>
          <w:sz w:val="32"/>
          <w:szCs w:val="32"/>
        </w:rPr>
        <w:t>s Global Mission</w:t>
      </w:r>
      <w:bookmarkEnd w:id="46"/>
    </w:p>
    <w:p w14:paraId="7FD4DC22" w14:textId="77777777" w:rsidR="005335A7" w:rsidRDefault="005335A7" w:rsidP="00F55A89">
      <w:pPr>
        <w:spacing w:after="0" w:line="240" w:lineRule="auto"/>
        <w:ind w:firstLine="284"/>
        <w:jc w:val="center"/>
        <w:rPr>
          <w:rFonts w:ascii="Georgia" w:eastAsia="Times New Roman" w:hAnsi="Georgia" w:cstheme="majorBidi"/>
          <w:b/>
          <w:bCs/>
          <w:i/>
          <w:iCs/>
          <w:kern w:val="0"/>
          <w:sz w:val="24"/>
          <w:szCs w:val="24"/>
          <w14:ligatures w14:val="none"/>
        </w:rPr>
      </w:pPr>
    </w:p>
    <w:p w14:paraId="3CED2C1F" w14:textId="47BB8472" w:rsidR="00CF02E9" w:rsidRPr="00BB06A0" w:rsidRDefault="00CF02E9" w:rsidP="00F55A89">
      <w:pPr>
        <w:spacing w:after="0" w:line="240" w:lineRule="auto"/>
        <w:ind w:firstLine="284"/>
        <w:jc w:val="center"/>
        <w:rPr>
          <w:rFonts w:ascii="Georgia" w:eastAsia="Times New Roman" w:hAnsi="Georgia" w:cstheme="majorBidi"/>
          <w:b/>
          <w:bCs/>
          <w:i/>
          <w:iCs/>
          <w:kern w:val="0"/>
          <w:sz w:val="24"/>
          <w:szCs w:val="24"/>
          <w14:ligatures w14:val="none"/>
        </w:rPr>
      </w:pPr>
      <w:r w:rsidRPr="00BB06A0">
        <w:rPr>
          <w:rFonts w:ascii="Georgia" w:eastAsia="Times New Roman" w:hAnsi="Georgia" w:cstheme="majorBidi"/>
          <w:b/>
          <w:bCs/>
          <w:i/>
          <w:iCs/>
          <w:kern w:val="0"/>
          <w:sz w:val="24"/>
          <w:szCs w:val="24"/>
          <w14:ligatures w14:val="none"/>
        </w:rPr>
        <w:t>Reclaiming Torah-Authentic Universal Values</w:t>
      </w:r>
    </w:p>
    <w:p w14:paraId="512A56E6" w14:textId="77777777" w:rsidR="00B370D8" w:rsidRPr="00BB06A0" w:rsidRDefault="00B370D8" w:rsidP="00F55A89">
      <w:pPr>
        <w:spacing w:after="0" w:line="240" w:lineRule="auto"/>
        <w:ind w:firstLine="284"/>
        <w:jc w:val="center"/>
        <w:rPr>
          <w:rFonts w:ascii="Georgia" w:eastAsia="Times New Roman" w:hAnsi="Georgia" w:cstheme="majorBidi"/>
          <w:b/>
          <w:bCs/>
          <w:i/>
          <w:iCs/>
          <w:kern w:val="0"/>
          <w:sz w:val="40"/>
          <w:szCs w:val="40"/>
          <w14:ligatures w14:val="none"/>
        </w:rPr>
      </w:pPr>
    </w:p>
    <w:p w14:paraId="02AC56B5" w14:textId="139EE2BB" w:rsidR="00C34C4B" w:rsidRPr="008124D7" w:rsidRDefault="00192B43" w:rsidP="00F55A89">
      <w:pPr>
        <w:pStyle w:val="2"/>
        <w:spacing w:before="0" w:beforeAutospacing="0" w:after="0" w:afterAutospacing="0"/>
        <w:ind w:firstLine="284"/>
        <w:rPr>
          <w:rFonts w:ascii="Georgia" w:hAnsi="Georgia"/>
          <w:sz w:val="24"/>
          <w:szCs w:val="24"/>
          <w:shd w:val="clear" w:color="auto" w:fill="FFFFFF"/>
        </w:rPr>
      </w:pPr>
      <w:bookmarkStart w:id="47" w:name="_Toc161534488"/>
      <w:bookmarkStart w:id="48" w:name="_Toc202868165"/>
      <w:bookmarkEnd w:id="44"/>
      <w:bookmarkEnd w:id="45"/>
      <w:r w:rsidRPr="008124D7">
        <w:rPr>
          <w:rFonts w:ascii="Georgia" w:hAnsi="Georgia"/>
          <w:sz w:val="24"/>
          <w:szCs w:val="24"/>
          <w:shd w:val="clear" w:color="auto" w:fill="FFFFFF"/>
        </w:rPr>
        <w:t>1</w:t>
      </w:r>
      <w:bookmarkStart w:id="49" w:name="_Toc161534489"/>
      <w:bookmarkEnd w:id="47"/>
      <w:r w:rsidR="00026843" w:rsidRPr="008124D7">
        <w:rPr>
          <w:rFonts w:ascii="Georgia" w:hAnsi="Georgia"/>
          <w:sz w:val="24"/>
          <w:szCs w:val="24"/>
          <w:shd w:val="clear" w:color="auto" w:fill="FFFFFF"/>
        </w:rPr>
        <w:t xml:space="preserve">. </w:t>
      </w:r>
      <w:r w:rsidR="0015624C" w:rsidRPr="008124D7">
        <w:rPr>
          <w:rFonts w:ascii="Georgia" w:hAnsi="Georgia"/>
          <w:sz w:val="24"/>
          <w:szCs w:val="24"/>
          <w:shd w:val="clear" w:color="auto" w:fill="FFFFFF"/>
        </w:rPr>
        <w:t>In Search of a Unifying Name</w:t>
      </w:r>
      <w:r w:rsidR="0074772A" w:rsidRPr="008124D7">
        <w:rPr>
          <w:rFonts w:ascii="Georgia" w:hAnsi="Georgia"/>
          <w:sz w:val="24"/>
          <w:szCs w:val="24"/>
          <w:shd w:val="clear" w:color="auto" w:fill="FFFFFF"/>
        </w:rPr>
        <w:t>: Drawing from Rav Kook</w:t>
      </w:r>
      <w:r w:rsidR="008A3B23" w:rsidRPr="00BB06A0">
        <w:rPr>
          <w:rFonts w:ascii="Georgia" w:hAnsi="Georgia"/>
          <w:sz w:val="24"/>
          <w:szCs w:val="24"/>
          <w:shd w:val="clear" w:color="auto" w:fill="FFFFFF"/>
        </w:rPr>
        <w:t>’</w:t>
      </w:r>
      <w:r w:rsidR="0074772A" w:rsidRPr="008124D7">
        <w:rPr>
          <w:rFonts w:ascii="Georgia" w:hAnsi="Georgia"/>
          <w:sz w:val="24"/>
          <w:szCs w:val="24"/>
          <w:shd w:val="clear" w:color="auto" w:fill="FFFFFF"/>
        </w:rPr>
        <w:t>s Terminology</w:t>
      </w:r>
      <w:bookmarkEnd w:id="48"/>
      <w:bookmarkEnd w:id="49"/>
    </w:p>
    <w:p w14:paraId="2C9D7861" w14:textId="77777777" w:rsidR="00B370D8" w:rsidRPr="00BB06A0" w:rsidRDefault="00B370D8"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32A5A5CD" w14:textId="0D6B28C3" w:rsidR="009F19C3" w:rsidRPr="00BB06A0" w:rsidRDefault="009F19C3" w:rsidP="00444F15">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9F19C3">
        <w:rPr>
          <w:rFonts w:ascii="Georgia" w:eastAsia="Times New Roman" w:hAnsi="Georgia" w:cstheme="majorBidi"/>
          <w:kern w:val="0"/>
          <w:sz w:val="24"/>
          <w:szCs w:val="24"/>
          <w14:ligatures w14:val="none"/>
        </w:rPr>
        <w:t xml:space="preserve">Today, a substantial contingent of modernist Religious Zionist rabbis and laypeople actively embrace secular knowledge and universal values, striving to integrate them meaningfully with Judaism. Yet, their efforts remain fragmented—often confined to particular areas of interest—and have not coalesced into a cohesive movement. </w:t>
      </w:r>
      <w:r w:rsidR="00444F15" w:rsidRPr="00444F15">
        <w:rPr>
          <w:rFonts w:ascii="Georgia" w:eastAsia="Times New Roman" w:hAnsi="Georgia" w:cstheme="majorBidi"/>
          <w:kern w:val="0"/>
          <w:sz w:val="24"/>
          <w:szCs w:val="24"/>
          <w14:ligatures w14:val="none"/>
        </w:rPr>
        <w:t>As a result, these developments, though intellectually noteworthy, have yet to penetrate the broader public consciousness.</w:t>
      </w:r>
      <w:r w:rsidRPr="009F19C3">
        <w:rPr>
          <w:rFonts w:ascii="Georgia" w:eastAsia="Times New Roman" w:hAnsi="Georgia" w:cstheme="majorBidi"/>
          <w:kern w:val="0"/>
          <w:sz w:val="24"/>
          <w:szCs w:val="24"/>
          <w14:ligatures w14:val="none"/>
        </w:rPr>
        <w:t xml:space="preserve"> The need for a unifying framework, one with a clearly identifiable name, is evident. We will explore the framework in the sections that follow, but let us begin with the name: </w:t>
      </w:r>
      <w:r w:rsidRPr="005335A7">
        <w:rPr>
          <w:rFonts w:ascii="Georgia" w:eastAsia="Times New Roman" w:hAnsi="Georgia" w:cstheme="majorBidi"/>
          <w:i/>
          <w:iCs/>
          <w:kern w:val="0"/>
          <w:sz w:val="24"/>
          <w:szCs w:val="24"/>
          <w14:ligatures w14:val="none"/>
        </w:rPr>
        <w:t>Universal Religious Zionism</w:t>
      </w:r>
      <w:r w:rsidRPr="009F19C3">
        <w:rPr>
          <w:rFonts w:ascii="Georgia" w:eastAsia="Times New Roman" w:hAnsi="Georgia" w:cstheme="majorBidi"/>
          <w:kern w:val="0"/>
          <w:sz w:val="24"/>
          <w:szCs w:val="24"/>
          <w14:ligatures w14:val="none"/>
        </w:rPr>
        <w:t>. This term has appeared repeatedly throughout the book, starting with the title, and it now warrants a fuller explanation. As with all concepts presented here, it</w:t>
      </w:r>
      <w:r>
        <w:rPr>
          <w:rFonts w:ascii="Georgia" w:eastAsia="Times New Roman" w:hAnsi="Georgia" w:cstheme="majorBidi"/>
          <w:kern w:val="0"/>
          <w:sz w:val="24"/>
          <w:szCs w:val="24"/>
          <w14:ligatures w14:val="none"/>
        </w:rPr>
        <w:t xml:space="preserve"> is</w:t>
      </w:r>
      <w:r w:rsidRPr="009F19C3">
        <w:rPr>
          <w:rFonts w:ascii="Georgia" w:eastAsia="Times New Roman" w:hAnsi="Georgia" w:cstheme="majorBidi"/>
          <w:kern w:val="0"/>
          <w:sz w:val="24"/>
          <w:szCs w:val="24"/>
          <w14:ligatures w14:val="none"/>
        </w:rPr>
        <w:t xml:space="preserve"> </w:t>
      </w:r>
      <w:r>
        <w:rPr>
          <w:rFonts w:ascii="Georgia" w:eastAsia="Times New Roman" w:hAnsi="Georgia" w:cstheme="majorBidi"/>
          <w:kern w:val="0"/>
          <w:sz w:val="24"/>
          <w:szCs w:val="24"/>
          <w14:ligatures w14:val="none"/>
        </w:rPr>
        <w:t xml:space="preserve">rooted </w:t>
      </w:r>
      <w:r w:rsidRPr="009F19C3">
        <w:rPr>
          <w:rFonts w:ascii="Georgia" w:eastAsia="Times New Roman" w:hAnsi="Georgia" w:cstheme="majorBidi"/>
          <w:kern w:val="0"/>
          <w:sz w:val="24"/>
          <w:szCs w:val="24"/>
          <w14:ligatures w14:val="none"/>
        </w:rPr>
        <w:t xml:space="preserve">in the </w:t>
      </w:r>
      <w:r>
        <w:rPr>
          <w:rFonts w:ascii="Georgia" w:eastAsia="Times New Roman" w:hAnsi="Georgia" w:cstheme="majorBidi"/>
          <w:kern w:val="0"/>
          <w:sz w:val="24"/>
          <w:szCs w:val="24"/>
          <w14:ligatures w14:val="none"/>
        </w:rPr>
        <w:t xml:space="preserve">legacy </w:t>
      </w:r>
      <w:r w:rsidRPr="009F19C3">
        <w:rPr>
          <w:rFonts w:ascii="Georgia" w:eastAsia="Times New Roman" w:hAnsi="Georgia" w:cstheme="majorBidi"/>
          <w:kern w:val="0"/>
          <w:sz w:val="24"/>
          <w:szCs w:val="24"/>
          <w14:ligatures w14:val="none"/>
        </w:rPr>
        <w:t>of Rav Kook.</w:t>
      </w:r>
    </w:p>
    <w:p w14:paraId="008A8AF7" w14:textId="77777777" w:rsidR="00723328" w:rsidRPr="00BB06A0" w:rsidRDefault="00723328"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6F754335" w14:textId="15156207" w:rsidR="003E02B1" w:rsidRPr="00BB06A0" w:rsidRDefault="003E02B1"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In 1924, Rav Kook founded a new type of rabbinical college, now known as </w:t>
      </w:r>
      <w:r w:rsidRPr="00BB06A0">
        <w:rPr>
          <w:rFonts w:ascii="Georgia" w:eastAsia="Times New Roman" w:hAnsi="Georgia" w:cstheme="majorBidi"/>
          <w:i/>
          <w:iCs/>
          <w:kern w:val="0"/>
          <w:sz w:val="24"/>
          <w:szCs w:val="24"/>
          <w14:ligatures w14:val="none"/>
        </w:rPr>
        <w:t xml:space="preserve">Mercaz </w:t>
      </w:r>
      <w:r w:rsidR="001037B7" w:rsidRPr="00BB06A0">
        <w:rPr>
          <w:rFonts w:ascii="Georgia" w:eastAsia="Times New Roman" w:hAnsi="Georgia" w:cstheme="majorBidi"/>
          <w:i/>
          <w:iCs/>
          <w:kern w:val="0"/>
          <w:sz w:val="24"/>
          <w:szCs w:val="24"/>
          <w14:ligatures w14:val="none"/>
        </w:rPr>
        <w:t>h</w:t>
      </w:r>
      <w:r w:rsidRPr="00BB06A0">
        <w:rPr>
          <w:rFonts w:ascii="Georgia" w:eastAsia="Times New Roman" w:hAnsi="Georgia" w:cstheme="majorBidi"/>
          <w:i/>
          <w:iCs/>
          <w:kern w:val="0"/>
          <w:sz w:val="24"/>
          <w:szCs w:val="24"/>
          <w14:ligatures w14:val="none"/>
        </w:rPr>
        <w:t>aRav</w:t>
      </w:r>
      <w:r w:rsidRPr="00BB06A0">
        <w:rPr>
          <w:rFonts w:ascii="Georgia" w:eastAsia="Times New Roman" w:hAnsi="Georgia" w:cstheme="majorBidi"/>
          <w:kern w:val="0"/>
          <w:sz w:val="24"/>
          <w:szCs w:val="24"/>
          <w14:ligatures w14:val="none"/>
        </w:rPr>
        <w:t xml:space="preserve">, to </w:t>
      </w:r>
      <w:r w:rsidR="00535F8E" w:rsidRPr="00535F8E">
        <w:rPr>
          <w:rFonts w:ascii="Georgia" w:eastAsia="Times New Roman" w:hAnsi="Georgia" w:cstheme="majorBidi"/>
          <w:kern w:val="0"/>
          <w:sz w:val="24"/>
          <w:szCs w:val="24"/>
          <w14:ligatures w14:val="none"/>
        </w:rPr>
        <w:t>educate and raise the first generation</w:t>
      </w:r>
      <w:r w:rsidR="00535F8E">
        <w:rPr>
          <w:rFonts w:ascii="Georgia" w:eastAsia="Times New Roman" w:hAnsi="Georgia" w:cstheme="majorBidi"/>
          <w:kern w:val="0"/>
          <w:sz w:val="24"/>
          <w:szCs w:val="24"/>
          <w14:ligatures w14:val="none"/>
        </w:rPr>
        <w:t xml:space="preserve"> of </w:t>
      </w:r>
      <w:r w:rsidRPr="00BB06A0">
        <w:rPr>
          <w:rFonts w:ascii="Georgia" w:eastAsia="Times New Roman" w:hAnsi="Georgia" w:cstheme="majorBidi"/>
          <w:kern w:val="0"/>
          <w:sz w:val="24"/>
          <w:szCs w:val="24"/>
          <w14:ligatures w14:val="none"/>
        </w:rPr>
        <w:t>religious</w:t>
      </w:r>
      <w:r w:rsidR="007334DC" w:rsidRPr="00BB06A0">
        <w:rPr>
          <w:rStyle w:val="af6"/>
          <w:rFonts w:ascii="Georgia" w:eastAsia="Times New Roman" w:hAnsi="Georgia" w:cstheme="majorBidi"/>
          <w:kern w:val="0"/>
          <w:sz w:val="24"/>
          <w:szCs w:val="24"/>
          <w14:ligatures w14:val="none"/>
        </w:rPr>
        <w:footnoteReference w:id="21"/>
      </w:r>
      <w:r w:rsidRPr="00BB06A0">
        <w:rPr>
          <w:rFonts w:ascii="Georgia" w:eastAsia="Times New Roman" w:hAnsi="Georgia" w:cstheme="majorBidi"/>
          <w:kern w:val="0"/>
          <w:sz w:val="24"/>
          <w:szCs w:val="24"/>
          <w14:ligatures w14:val="none"/>
        </w:rPr>
        <w:t xml:space="preserve"> </w:t>
      </w:r>
      <w:r w:rsidR="00957DA6">
        <w:rPr>
          <w:rFonts w:ascii="Georgia" w:eastAsia="Times New Roman" w:hAnsi="Georgia" w:cstheme="majorBidi"/>
          <w:kern w:val="0"/>
          <w:sz w:val="24"/>
          <w:szCs w:val="24"/>
          <w14:ligatures w14:val="none"/>
        </w:rPr>
        <w:t>Zionis</w:t>
      </w:r>
      <w:r w:rsidR="00535F8E">
        <w:rPr>
          <w:rFonts w:ascii="Georgia" w:eastAsia="Times New Roman" w:hAnsi="Georgia" w:cstheme="majorBidi"/>
          <w:kern w:val="0"/>
          <w:sz w:val="24"/>
          <w:szCs w:val="24"/>
          <w14:ligatures w14:val="none"/>
        </w:rPr>
        <w:t>ts</w:t>
      </w:r>
      <w:r w:rsidRPr="00BB06A0">
        <w:rPr>
          <w:rFonts w:ascii="Georgia" w:eastAsia="Times New Roman" w:hAnsi="Georgia" w:cstheme="majorBidi"/>
          <w:kern w:val="0"/>
          <w:sz w:val="24"/>
          <w:szCs w:val="24"/>
          <w14:ligatures w14:val="none"/>
        </w:rPr>
        <w:t xml:space="preserve"> in the Land of Israel.</w:t>
      </w:r>
      <w:r w:rsidR="00B63F90"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In the following decades, its graduates establish</w:t>
      </w:r>
      <w:r w:rsidR="00957DA6">
        <w:rPr>
          <w:rFonts w:ascii="Georgia" w:eastAsia="Times New Roman" w:hAnsi="Georgia" w:cstheme="majorBidi"/>
          <w:kern w:val="0"/>
          <w:sz w:val="24"/>
          <w:szCs w:val="24"/>
          <w14:ligatures w14:val="none"/>
        </w:rPr>
        <w:t>ed</w:t>
      </w:r>
      <w:r w:rsidRPr="00BB06A0">
        <w:rPr>
          <w:rFonts w:ascii="Georgia" w:eastAsia="Times New Roman" w:hAnsi="Georgia" w:cstheme="majorBidi"/>
          <w:kern w:val="0"/>
          <w:sz w:val="24"/>
          <w:szCs w:val="24"/>
          <w14:ligatures w14:val="none"/>
        </w:rPr>
        <w:t xml:space="preserve"> hundreds of affiliated yeshivas and learning centers throughout the country, playing a crucial role in the development and dissemination of Rav Kook’s ideas and later in the settlement movement. Today, Mercaz </w:t>
      </w:r>
      <w:r w:rsidR="001037B7" w:rsidRPr="00BB06A0">
        <w:rPr>
          <w:rFonts w:ascii="Georgia" w:eastAsia="Times New Roman" w:hAnsi="Georgia" w:cstheme="majorBidi"/>
          <w:kern w:val="0"/>
          <w:sz w:val="24"/>
          <w:szCs w:val="24"/>
          <w14:ligatures w14:val="none"/>
        </w:rPr>
        <w:t>h</w:t>
      </w:r>
      <w:r w:rsidRPr="00BB06A0">
        <w:rPr>
          <w:rFonts w:ascii="Georgia" w:eastAsia="Times New Roman" w:hAnsi="Georgia" w:cstheme="majorBidi"/>
          <w:kern w:val="0"/>
          <w:sz w:val="24"/>
          <w:szCs w:val="24"/>
          <w14:ligatures w14:val="none"/>
        </w:rPr>
        <w:t>aRav is synonymous with Rav Kook’s teachings and Religious Zionism.</w:t>
      </w:r>
    </w:p>
    <w:p w14:paraId="7D869512" w14:textId="706AABD2" w:rsidR="00073DA6" w:rsidRPr="00BB06A0" w:rsidRDefault="00FB6F4B"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Rav Kook </w:t>
      </w:r>
      <w:r w:rsidR="00957DA6">
        <w:rPr>
          <w:rFonts w:ascii="Georgia" w:eastAsia="Times New Roman" w:hAnsi="Georgia" w:cstheme="majorBidi"/>
          <w:kern w:val="0"/>
          <w:sz w:val="24"/>
          <w:szCs w:val="24"/>
          <w14:ligatures w14:val="none"/>
        </w:rPr>
        <w:t xml:space="preserve">named </w:t>
      </w:r>
      <w:r w:rsidRPr="00BB06A0">
        <w:rPr>
          <w:rFonts w:ascii="Georgia" w:eastAsia="Times New Roman" w:hAnsi="Georgia" w:cstheme="majorBidi"/>
          <w:kern w:val="0"/>
          <w:sz w:val="24"/>
          <w:szCs w:val="24"/>
          <w14:ligatures w14:val="none"/>
        </w:rPr>
        <w:t xml:space="preserve">this institution </w:t>
      </w:r>
      <w:r w:rsidR="00073DA6" w:rsidRPr="00BB06A0">
        <w:rPr>
          <w:rFonts w:ascii="Georgia" w:eastAsia="Times New Roman" w:hAnsi="Georgia" w:cstheme="majorBidi"/>
          <w:i/>
          <w:iCs/>
          <w:kern w:val="0"/>
          <w:sz w:val="24"/>
          <w:szCs w:val="24"/>
          <w14:ligatures w14:val="none"/>
        </w:rPr>
        <w:t>haYeshiva haMerkazit haOlamit</w:t>
      </w:r>
      <w:r w:rsidR="00073DA6" w:rsidRPr="00BB06A0">
        <w:rPr>
          <w:rFonts w:ascii="Georgia" w:eastAsia="Times New Roman" w:hAnsi="Georgia" w:cstheme="majorBidi"/>
          <w:kern w:val="0"/>
          <w:sz w:val="24"/>
          <w:szCs w:val="24"/>
          <w14:ligatures w14:val="none"/>
        </w:rPr>
        <w:t xml:space="preserve">, which </w:t>
      </w:r>
      <w:r w:rsidRPr="00BB06A0">
        <w:rPr>
          <w:rFonts w:ascii="Georgia" w:eastAsia="Times New Roman" w:hAnsi="Georgia" w:cstheme="majorBidi"/>
          <w:kern w:val="0"/>
          <w:sz w:val="24"/>
          <w:szCs w:val="24"/>
          <w14:ligatures w14:val="none"/>
        </w:rPr>
        <w:t xml:space="preserve">he </w:t>
      </w:r>
      <w:r w:rsidR="00073DA6" w:rsidRPr="00BB06A0">
        <w:rPr>
          <w:rFonts w:ascii="Georgia" w:eastAsia="Times New Roman" w:hAnsi="Georgia" w:cstheme="majorBidi"/>
          <w:kern w:val="0"/>
          <w:sz w:val="24"/>
          <w:szCs w:val="24"/>
          <w14:ligatures w14:val="none"/>
        </w:rPr>
        <w:t xml:space="preserve">himself translated into English as The Central Universal Yeshiva. The term </w:t>
      </w:r>
      <w:r w:rsidR="00DC5B7F" w:rsidRPr="00BB06A0">
        <w:rPr>
          <w:rFonts w:ascii="Georgia" w:eastAsia="Times New Roman" w:hAnsi="Georgia" w:cstheme="majorBidi"/>
          <w:i/>
          <w:iCs/>
          <w:kern w:val="0"/>
          <w:sz w:val="24"/>
          <w:szCs w:val="24"/>
          <w14:ligatures w14:val="none"/>
        </w:rPr>
        <w:t>o</w:t>
      </w:r>
      <w:r w:rsidR="00073DA6" w:rsidRPr="00BB06A0">
        <w:rPr>
          <w:rFonts w:ascii="Georgia" w:eastAsia="Times New Roman" w:hAnsi="Georgia" w:cstheme="majorBidi"/>
          <w:i/>
          <w:iCs/>
          <w:kern w:val="0"/>
          <w:sz w:val="24"/>
          <w:szCs w:val="24"/>
          <w14:ligatures w14:val="none"/>
        </w:rPr>
        <w:t>lamit</w:t>
      </w:r>
      <w:r w:rsidR="00073DA6" w:rsidRPr="00BB06A0">
        <w:rPr>
          <w:rFonts w:ascii="Georgia" w:eastAsia="Times New Roman" w:hAnsi="Georgia" w:cstheme="majorBidi"/>
          <w:kern w:val="0"/>
          <w:sz w:val="24"/>
          <w:szCs w:val="24"/>
          <w14:ligatures w14:val="none"/>
        </w:rPr>
        <w:t xml:space="preserve"> (global) denoted the </w:t>
      </w:r>
      <w:r w:rsidR="00192B43" w:rsidRPr="00BB06A0">
        <w:rPr>
          <w:rFonts w:ascii="Georgia" w:eastAsia="Times New Roman" w:hAnsi="Georgia" w:cstheme="majorBidi"/>
          <w:kern w:val="0"/>
          <w:sz w:val="24"/>
          <w:szCs w:val="24"/>
          <w14:ligatures w14:val="none"/>
        </w:rPr>
        <w:t>yeshiva</w:t>
      </w:r>
      <w:r w:rsidR="00073DA6" w:rsidRPr="00BB06A0">
        <w:rPr>
          <w:rFonts w:ascii="Georgia" w:eastAsia="Times New Roman" w:hAnsi="Georgia" w:cstheme="majorBidi"/>
          <w:kern w:val="0"/>
          <w:sz w:val="24"/>
          <w:szCs w:val="24"/>
          <w14:ligatures w14:val="none"/>
        </w:rPr>
        <w:t>’s expansive worldview and its embrace of universal values</w:t>
      </w:r>
      <w:r w:rsidR="00DC5B7F" w:rsidRPr="00BB06A0">
        <w:rPr>
          <w:rFonts w:ascii="Georgia" w:eastAsia="Times New Roman" w:hAnsi="Georgia" w:cstheme="majorBidi"/>
          <w:kern w:val="0"/>
          <w:sz w:val="24"/>
          <w:szCs w:val="24"/>
          <w14:ligatures w14:val="none"/>
        </w:rPr>
        <w:t>.</w:t>
      </w:r>
      <w:r w:rsidR="00073DA6" w:rsidRPr="00BB06A0">
        <w:rPr>
          <w:rFonts w:ascii="Georgia" w:eastAsia="Times New Roman" w:hAnsi="Georgia" w:cstheme="majorBidi"/>
          <w:kern w:val="0"/>
          <w:sz w:val="24"/>
          <w:szCs w:val="24"/>
          <w14:ligatures w14:val="none"/>
        </w:rPr>
        <w:t xml:space="preserve"> </w:t>
      </w:r>
      <w:r w:rsidR="00DC5B7F" w:rsidRPr="00BB06A0">
        <w:rPr>
          <w:rFonts w:ascii="Georgia" w:eastAsia="Times New Roman" w:hAnsi="Georgia" w:cstheme="majorBidi"/>
          <w:kern w:val="0"/>
          <w:sz w:val="24"/>
          <w:szCs w:val="24"/>
          <w14:ligatures w14:val="none"/>
        </w:rPr>
        <w:t xml:space="preserve">At the same time, </w:t>
      </w:r>
      <w:r w:rsidR="00DC5B7F" w:rsidRPr="00BB06A0">
        <w:rPr>
          <w:rFonts w:ascii="Georgia" w:eastAsia="Times New Roman" w:hAnsi="Georgia" w:cstheme="majorBidi"/>
          <w:i/>
          <w:iCs/>
          <w:kern w:val="0"/>
          <w:sz w:val="24"/>
          <w:szCs w:val="24"/>
          <w14:ligatures w14:val="none"/>
        </w:rPr>
        <w:t>merkazit</w:t>
      </w:r>
      <w:r w:rsidR="00DC5B7F" w:rsidRPr="00BB06A0">
        <w:rPr>
          <w:rFonts w:ascii="Georgia" w:eastAsia="Times New Roman" w:hAnsi="Georgia" w:cstheme="majorBidi"/>
          <w:kern w:val="0"/>
          <w:sz w:val="24"/>
          <w:szCs w:val="24"/>
          <w14:ligatures w14:val="none"/>
        </w:rPr>
        <w:t xml:space="preserve"> (central) </w:t>
      </w:r>
      <w:r w:rsidR="008A3F18" w:rsidRPr="00BB06A0">
        <w:rPr>
          <w:rFonts w:ascii="Georgia" w:eastAsia="Times New Roman" w:hAnsi="Georgia" w:cstheme="majorBidi"/>
          <w:kern w:val="0"/>
          <w:sz w:val="24"/>
          <w:szCs w:val="24"/>
          <w14:ligatures w14:val="none"/>
        </w:rPr>
        <w:t>signified</w:t>
      </w:r>
      <w:r w:rsidR="00B80894" w:rsidRPr="00BB06A0">
        <w:rPr>
          <w:rFonts w:ascii="Georgia" w:eastAsia="Times New Roman" w:hAnsi="Georgia" w:cstheme="majorBidi"/>
          <w:kern w:val="0"/>
          <w:sz w:val="24"/>
          <w:szCs w:val="24"/>
          <w14:ligatures w14:val="none"/>
        </w:rPr>
        <w:t xml:space="preserve"> </w:t>
      </w:r>
      <w:r w:rsidR="00D90448" w:rsidRPr="00BB06A0">
        <w:rPr>
          <w:rFonts w:ascii="Georgia" w:eastAsia="Times New Roman" w:hAnsi="Georgia" w:cstheme="majorBidi"/>
          <w:kern w:val="0"/>
          <w:sz w:val="24"/>
          <w:szCs w:val="24"/>
          <w14:ligatures w14:val="none"/>
        </w:rPr>
        <w:t>not only a</w:t>
      </w:r>
      <w:r w:rsidR="00D359FC" w:rsidRPr="00BB06A0">
        <w:rPr>
          <w:rFonts w:ascii="Georgia" w:eastAsia="Times New Roman" w:hAnsi="Georgia" w:cstheme="majorBidi"/>
          <w:kern w:val="0"/>
          <w:sz w:val="24"/>
          <w:szCs w:val="24"/>
          <w14:ligatures w14:val="none"/>
        </w:rPr>
        <w:t>n</w:t>
      </w:r>
      <w:r w:rsidR="00D90448" w:rsidRPr="00BB06A0">
        <w:rPr>
          <w:rFonts w:ascii="Georgia" w:eastAsia="Times New Roman" w:hAnsi="Georgia" w:cstheme="majorBidi"/>
          <w:kern w:val="0"/>
          <w:sz w:val="24"/>
          <w:szCs w:val="24"/>
          <w14:ligatures w14:val="none"/>
        </w:rPr>
        <w:t xml:space="preserve"> </w:t>
      </w:r>
      <w:r w:rsidR="00D90448" w:rsidRPr="00BB06A0">
        <w:rPr>
          <w:rFonts w:ascii="Georgia" w:eastAsia="Times New Roman" w:hAnsi="Georgia" w:cstheme="majorBidi"/>
          <w:i/>
          <w:iCs/>
          <w:kern w:val="0"/>
          <w:sz w:val="24"/>
          <w:szCs w:val="24"/>
          <w14:ligatures w14:val="none"/>
        </w:rPr>
        <w:t>educational</w:t>
      </w:r>
      <w:r w:rsidR="00D90448" w:rsidRPr="00BB06A0">
        <w:rPr>
          <w:rFonts w:ascii="Georgia" w:eastAsia="Times New Roman" w:hAnsi="Georgia" w:cstheme="majorBidi"/>
          <w:kern w:val="0"/>
          <w:sz w:val="24"/>
          <w:szCs w:val="24"/>
          <w14:ligatures w14:val="none"/>
        </w:rPr>
        <w:t xml:space="preserve"> center</w:t>
      </w:r>
      <w:r w:rsidR="00957DA6">
        <w:rPr>
          <w:rFonts w:ascii="Georgia" w:eastAsia="Times New Roman" w:hAnsi="Georgia" w:cstheme="majorBidi"/>
          <w:kern w:val="0"/>
          <w:sz w:val="24"/>
          <w:szCs w:val="24"/>
          <w14:ligatures w14:val="none"/>
        </w:rPr>
        <w:t xml:space="preserve"> </w:t>
      </w:r>
      <w:r w:rsidR="00D90448" w:rsidRPr="00BB06A0">
        <w:rPr>
          <w:rFonts w:ascii="Georgia" w:eastAsia="Times New Roman" w:hAnsi="Georgia" w:cstheme="majorBidi"/>
          <w:kern w:val="0"/>
          <w:sz w:val="24"/>
          <w:szCs w:val="24"/>
          <w14:ligatures w14:val="none"/>
        </w:rPr>
        <w:t xml:space="preserve">but </w:t>
      </w:r>
      <w:r w:rsidR="008A3F18" w:rsidRPr="00BB06A0">
        <w:rPr>
          <w:rFonts w:ascii="Georgia" w:eastAsia="Times New Roman" w:hAnsi="Georgia" w:cstheme="majorBidi"/>
          <w:kern w:val="0"/>
          <w:sz w:val="24"/>
          <w:szCs w:val="24"/>
          <w14:ligatures w14:val="none"/>
        </w:rPr>
        <w:t xml:space="preserve">also </w:t>
      </w:r>
      <w:r w:rsidR="00DC5B7F" w:rsidRPr="00BB06A0">
        <w:rPr>
          <w:rFonts w:ascii="Georgia" w:eastAsia="Times New Roman" w:hAnsi="Georgia" w:cstheme="majorBidi"/>
          <w:kern w:val="0"/>
          <w:sz w:val="24"/>
          <w:szCs w:val="24"/>
          <w14:ligatures w14:val="none"/>
        </w:rPr>
        <w:t>underscor</w:t>
      </w:r>
      <w:r w:rsidR="00D359FC" w:rsidRPr="00BB06A0">
        <w:rPr>
          <w:rFonts w:ascii="Georgia" w:eastAsia="Times New Roman" w:hAnsi="Georgia" w:cstheme="majorBidi"/>
          <w:kern w:val="0"/>
          <w:sz w:val="24"/>
          <w:szCs w:val="24"/>
          <w14:ligatures w14:val="none"/>
        </w:rPr>
        <w:t>e</w:t>
      </w:r>
      <w:r w:rsidR="00CB04DB" w:rsidRPr="00BB06A0">
        <w:rPr>
          <w:rFonts w:ascii="Georgia" w:eastAsia="Times New Roman" w:hAnsi="Georgia" w:cstheme="majorBidi"/>
          <w:kern w:val="0"/>
          <w:sz w:val="24"/>
          <w:szCs w:val="24"/>
          <w14:ligatures w14:val="none"/>
        </w:rPr>
        <w:t>d</w:t>
      </w:r>
      <w:r w:rsidR="00D90448" w:rsidRPr="00BB06A0">
        <w:rPr>
          <w:rFonts w:ascii="Georgia" w:eastAsia="Times New Roman" w:hAnsi="Georgia" w:cstheme="majorBidi"/>
          <w:kern w:val="0"/>
          <w:sz w:val="24"/>
          <w:szCs w:val="24"/>
          <w14:ligatures w14:val="none"/>
        </w:rPr>
        <w:t xml:space="preserve"> </w:t>
      </w:r>
      <w:r w:rsidR="00B80894" w:rsidRPr="00BB06A0">
        <w:rPr>
          <w:rFonts w:ascii="Georgia" w:eastAsia="Times New Roman" w:hAnsi="Georgia" w:cstheme="majorBidi"/>
          <w:kern w:val="0"/>
          <w:sz w:val="24"/>
          <w:szCs w:val="24"/>
          <w14:ligatures w14:val="none"/>
        </w:rPr>
        <w:t xml:space="preserve">the institution’s </w:t>
      </w:r>
      <w:r w:rsidR="00DC5B7F" w:rsidRPr="00BB06A0">
        <w:rPr>
          <w:rFonts w:ascii="Georgia" w:eastAsia="Times New Roman" w:hAnsi="Georgia" w:cstheme="majorBidi"/>
          <w:kern w:val="0"/>
          <w:sz w:val="24"/>
          <w:szCs w:val="24"/>
          <w14:ligatures w14:val="none"/>
        </w:rPr>
        <w:t xml:space="preserve">connection to the spiritual center </w:t>
      </w:r>
      <w:r w:rsidR="00DC5B7F" w:rsidRPr="00BB06A0">
        <w:rPr>
          <w:rFonts w:ascii="Georgia" w:eastAsia="Times New Roman" w:hAnsi="Georgia" w:cstheme="majorBidi"/>
          <w:i/>
          <w:iCs/>
          <w:kern w:val="0"/>
          <w:sz w:val="24"/>
          <w:szCs w:val="24"/>
          <w14:ligatures w14:val="none"/>
        </w:rPr>
        <w:t>of the world</w:t>
      </w:r>
      <w:r w:rsidR="00D631B1">
        <w:rPr>
          <w:rFonts w:ascii="Georgia" w:eastAsia="Times New Roman" w:hAnsi="Georgia" w:cstheme="majorBidi"/>
          <w:kern w:val="0"/>
          <w:sz w:val="24"/>
          <w:szCs w:val="24"/>
          <w14:ligatures w14:val="none"/>
        </w:rPr>
        <w:t>:</w:t>
      </w:r>
      <w:r w:rsidR="00DC5B7F" w:rsidRPr="00BB06A0">
        <w:rPr>
          <w:rFonts w:ascii="Georgia" w:eastAsia="Times New Roman" w:hAnsi="Georgia" w:cstheme="majorBidi"/>
          <w:kern w:val="0"/>
          <w:sz w:val="24"/>
          <w:szCs w:val="24"/>
          <w14:ligatures w14:val="none"/>
        </w:rPr>
        <w:t xml:space="preserve"> the Land of Israel.</w:t>
      </w:r>
    </w:p>
    <w:p w14:paraId="4B417E99" w14:textId="2A72EF49" w:rsidR="00F157D4" w:rsidRPr="00BB06A0" w:rsidRDefault="002C50F9"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Over time, in the daily discourse of Rav Kook</w:t>
      </w:r>
      <w:r w:rsidR="00A83C2D" w:rsidRPr="00BB06A0">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s circle, the </w:t>
      </w:r>
      <w:r w:rsidR="00032091" w:rsidRPr="00BB06A0">
        <w:rPr>
          <w:rFonts w:ascii="Georgia" w:eastAsia="Times New Roman" w:hAnsi="Georgia" w:cstheme="majorBidi"/>
          <w:kern w:val="0"/>
          <w:sz w:val="24"/>
          <w:szCs w:val="24"/>
          <w14:ligatures w14:val="none"/>
        </w:rPr>
        <w:t>institution</w:t>
      </w:r>
      <w:r w:rsidR="0018354F" w:rsidRPr="00BB06A0">
        <w:rPr>
          <w:rFonts w:ascii="Georgia" w:eastAsia="Times New Roman" w:hAnsi="Georgia" w:cstheme="majorBidi"/>
          <w:kern w:val="0"/>
          <w:sz w:val="24"/>
          <w:szCs w:val="24"/>
          <w14:ligatures w14:val="none"/>
        </w:rPr>
        <w:t>’</w:t>
      </w:r>
      <w:r w:rsidR="00032091" w:rsidRPr="00BB06A0">
        <w:rPr>
          <w:rFonts w:ascii="Georgia" w:eastAsia="Times New Roman" w:hAnsi="Georgia" w:cstheme="majorBidi"/>
          <w:kern w:val="0"/>
          <w:sz w:val="24"/>
          <w:szCs w:val="24"/>
          <w14:ligatures w14:val="none"/>
        </w:rPr>
        <w:t>s name</w:t>
      </w:r>
      <w:r w:rsidRPr="00BB06A0">
        <w:rPr>
          <w:rFonts w:ascii="Georgia" w:eastAsia="Times New Roman" w:hAnsi="Georgia" w:cstheme="majorBidi"/>
          <w:kern w:val="0"/>
          <w:sz w:val="24"/>
          <w:szCs w:val="24"/>
          <w14:ligatures w14:val="none"/>
        </w:rPr>
        <w:t xml:space="preserve"> was shortened to</w:t>
      </w:r>
      <w:r w:rsidR="00DC5B7F" w:rsidRPr="00BB06A0">
        <w:rPr>
          <w:rFonts w:ascii="Georgia" w:eastAsia="Times New Roman" w:hAnsi="Georgia" w:cstheme="majorBidi"/>
          <w:kern w:val="0"/>
          <w:sz w:val="24"/>
          <w:szCs w:val="24"/>
          <w14:ligatures w14:val="none"/>
        </w:rPr>
        <w:t xml:space="preserve"> </w:t>
      </w:r>
      <w:r w:rsidRPr="005335A7">
        <w:rPr>
          <w:rFonts w:ascii="Georgia" w:eastAsia="Times New Roman" w:hAnsi="Georgia" w:cstheme="majorBidi"/>
          <w:i/>
          <w:iCs/>
          <w:kern w:val="0"/>
          <w:sz w:val="24"/>
          <w:szCs w:val="24"/>
          <w14:ligatures w14:val="none"/>
        </w:rPr>
        <w:t>Merkaz haRav</w:t>
      </w:r>
      <w:r w:rsidRPr="00BB06A0">
        <w:rPr>
          <w:rFonts w:ascii="Georgia" w:eastAsia="Times New Roman" w:hAnsi="Georgia" w:cstheme="majorBidi"/>
          <w:kern w:val="0"/>
          <w:sz w:val="24"/>
          <w:szCs w:val="24"/>
          <w14:ligatures w14:val="none"/>
        </w:rPr>
        <w:t xml:space="preserve">. </w:t>
      </w:r>
      <w:r w:rsidR="00C760F8" w:rsidRPr="00BB06A0">
        <w:rPr>
          <w:rFonts w:ascii="Georgia" w:eastAsia="Times New Roman" w:hAnsi="Georgia" w:cstheme="majorBidi"/>
          <w:kern w:val="0"/>
          <w:sz w:val="24"/>
          <w:szCs w:val="24"/>
          <w14:ligatures w14:val="none"/>
        </w:rPr>
        <w:t>This adjustment may appear to be a linguistic convenience for ease of reference</w:t>
      </w:r>
      <w:r w:rsidR="00682696" w:rsidRPr="00BB06A0">
        <w:rPr>
          <w:rFonts w:ascii="Georgia" w:eastAsia="Times New Roman" w:hAnsi="Georgia" w:cstheme="majorBidi"/>
          <w:kern w:val="0"/>
          <w:sz w:val="24"/>
          <w:szCs w:val="24"/>
          <w14:ligatures w14:val="none"/>
        </w:rPr>
        <w:t xml:space="preserve"> (although the abbreviation </w:t>
      </w:r>
      <w:r w:rsidR="005F55F2">
        <w:rPr>
          <w:rFonts w:ascii="Georgia" w:eastAsia="Times New Roman" w:hAnsi="Georgia" w:cstheme="majorBidi"/>
          <w:i/>
          <w:iCs/>
          <w:kern w:val="0"/>
          <w:sz w:val="24"/>
          <w:szCs w:val="24"/>
          <w14:ligatures w14:val="none"/>
        </w:rPr>
        <w:t>M</w:t>
      </w:r>
      <w:r w:rsidR="00682696" w:rsidRPr="00BB06A0">
        <w:rPr>
          <w:rFonts w:ascii="Georgia" w:eastAsia="Times New Roman" w:hAnsi="Georgia" w:cstheme="majorBidi"/>
          <w:i/>
          <w:iCs/>
          <w:kern w:val="0"/>
          <w:sz w:val="24"/>
          <w:szCs w:val="24"/>
          <w14:ligatures w14:val="none"/>
        </w:rPr>
        <w:t xml:space="preserve">erkazit </w:t>
      </w:r>
      <w:r w:rsidR="005F55F2">
        <w:rPr>
          <w:rFonts w:ascii="Georgia" w:eastAsia="Times New Roman" w:hAnsi="Georgia" w:cstheme="majorBidi"/>
          <w:i/>
          <w:iCs/>
          <w:kern w:val="0"/>
          <w:sz w:val="24"/>
          <w:szCs w:val="24"/>
          <w14:ligatures w14:val="none"/>
        </w:rPr>
        <w:t>O</w:t>
      </w:r>
      <w:r w:rsidR="00682696" w:rsidRPr="00BB06A0">
        <w:rPr>
          <w:rFonts w:ascii="Georgia" w:eastAsia="Times New Roman" w:hAnsi="Georgia" w:cstheme="majorBidi"/>
          <w:i/>
          <w:iCs/>
          <w:kern w:val="0"/>
          <w:sz w:val="24"/>
          <w:szCs w:val="24"/>
          <w14:ligatures w14:val="none"/>
        </w:rPr>
        <w:t>lamit</w:t>
      </w:r>
      <w:r w:rsidR="00682696" w:rsidRPr="00BB06A0">
        <w:rPr>
          <w:rFonts w:ascii="Georgia" w:eastAsia="Times New Roman" w:hAnsi="Georgia" w:cstheme="majorBidi"/>
          <w:kern w:val="0"/>
          <w:sz w:val="24"/>
          <w:szCs w:val="24"/>
          <w14:ligatures w14:val="none"/>
        </w:rPr>
        <w:t xml:space="preserve"> would have been closer to the original</w:t>
      </w:r>
      <w:r w:rsidR="00D668D3">
        <w:rPr>
          <w:rFonts w:ascii="Georgia" w:eastAsia="Times New Roman" w:hAnsi="Georgia" w:cstheme="majorBidi"/>
          <w:kern w:val="0"/>
          <w:sz w:val="24"/>
          <w:szCs w:val="24"/>
          <w14:ligatures w14:val="none"/>
        </w:rPr>
        <w:t>—</w:t>
      </w:r>
      <w:r w:rsidR="00682696" w:rsidRPr="00BB06A0">
        <w:rPr>
          <w:rFonts w:ascii="Georgia" w:eastAsia="Times New Roman" w:hAnsi="Georgia" w:cstheme="majorBidi"/>
          <w:kern w:val="0"/>
          <w:sz w:val="24"/>
          <w:szCs w:val="24"/>
          <w14:ligatures w14:val="none"/>
        </w:rPr>
        <w:t xml:space="preserve">so why drop the </w:t>
      </w:r>
      <w:r w:rsidR="00682696" w:rsidRPr="00BB06A0">
        <w:rPr>
          <w:rFonts w:ascii="Georgia" w:eastAsia="Times New Roman" w:hAnsi="Georgia" w:cstheme="majorBidi"/>
          <w:i/>
          <w:iCs/>
          <w:kern w:val="0"/>
          <w:sz w:val="24"/>
          <w:szCs w:val="24"/>
          <w14:ligatures w14:val="none"/>
        </w:rPr>
        <w:t>olamit</w:t>
      </w:r>
      <w:r w:rsidR="00682696" w:rsidRPr="00BB06A0">
        <w:rPr>
          <w:rFonts w:ascii="Georgia" w:eastAsia="Times New Roman" w:hAnsi="Georgia" w:cstheme="majorBidi"/>
          <w:kern w:val="0"/>
          <w:sz w:val="24"/>
          <w:szCs w:val="24"/>
          <w14:ligatures w14:val="none"/>
        </w:rPr>
        <w:t>?)</w:t>
      </w:r>
      <w:r w:rsidR="00E064B4" w:rsidRPr="00BB06A0">
        <w:rPr>
          <w:rFonts w:ascii="Georgia" w:eastAsia="Times New Roman" w:hAnsi="Georgia" w:cstheme="majorBidi"/>
          <w:kern w:val="0"/>
          <w:sz w:val="24"/>
          <w:szCs w:val="24"/>
          <w14:ligatures w14:val="none"/>
        </w:rPr>
        <w:t>.</w:t>
      </w:r>
      <w:r w:rsidR="00682696" w:rsidRPr="00BB06A0">
        <w:rPr>
          <w:rFonts w:ascii="Georgia" w:eastAsia="Times New Roman" w:hAnsi="Georgia" w:cstheme="majorBidi"/>
          <w:kern w:val="0"/>
          <w:sz w:val="24"/>
          <w:szCs w:val="24"/>
          <w14:ligatures w14:val="none"/>
        </w:rPr>
        <w:t xml:space="preserve"> B</w:t>
      </w:r>
      <w:r w:rsidR="00C760F8" w:rsidRPr="00BB06A0">
        <w:rPr>
          <w:rFonts w:ascii="Georgia" w:eastAsia="Times New Roman" w:hAnsi="Georgia" w:cstheme="majorBidi"/>
          <w:kern w:val="0"/>
          <w:sz w:val="24"/>
          <w:szCs w:val="24"/>
          <w14:ligatures w14:val="none"/>
        </w:rPr>
        <w:t>eyond mere brevity</w:t>
      </w:r>
      <w:r w:rsidR="00682696" w:rsidRPr="00BB06A0">
        <w:rPr>
          <w:rFonts w:ascii="Georgia" w:eastAsia="Times New Roman" w:hAnsi="Georgia" w:cstheme="majorBidi"/>
          <w:kern w:val="0"/>
          <w:sz w:val="24"/>
          <w:szCs w:val="24"/>
          <w14:ligatures w14:val="none"/>
        </w:rPr>
        <w:t>,</w:t>
      </w:r>
      <w:r w:rsidR="00C760F8" w:rsidRPr="00BB06A0">
        <w:rPr>
          <w:rFonts w:ascii="Georgia" w:eastAsia="Times New Roman" w:hAnsi="Georgia" w:cstheme="majorBidi"/>
          <w:kern w:val="0"/>
          <w:sz w:val="24"/>
          <w:szCs w:val="24"/>
          <w14:ligatures w14:val="none"/>
        </w:rPr>
        <w:t xml:space="preserve"> </w:t>
      </w:r>
      <w:r w:rsidR="00682696" w:rsidRPr="00BB06A0">
        <w:rPr>
          <w:rFonts w:ascii="Georgia" w:eastAsia="Times New Roman" w:hAnsi="Georgia" w:cstheme="majorBidi"/>
          <w:kern w:val="0"/>
          <w:sz w:val="24"/>
          <w:szCs w:val="24"/>
          <w14:ligatures w14:val="none"/>
        </w:rPr>
        <w:t>t</w:t>
      </w:r>
      <w:r w:rsidR="00C760F8" w:rsidRPr="00BB06A0">
        <w:rPr>
          <w:rFonts w:ascii="Georgia" w:eastAsia="Times New Roman" w:hAnsi="Georgia" w:cstheme="majorBidi"/>
          <w:kern w:val="0"/>
          <w:sz w:val="24"/>
          <w:szCs w:val="24"/>
          <w14:ligatures w14:val="none"/>
        </w:rPr>
        <w:t xml:space="preserve">he name </w:t>
      </w:r>
      <w:r w:rsidR="00D631B1">
        <w:rPr>
          <w:rFonts w:ascii="Georgia" w:eastAsia="Times New Roman" w:hAnsi="Georgia" w:cstheme="majorBidi"/>
          <w:kern w:val="0"/>
          <w:sz w:val="24"/>
          <w:szCs w:val="24"/>
          <w14:ligatures w14:val="none"/>
        </w:rPr>
        <w:t>“</w:t>
      </w:r>
      <w:r w:rsidR="00C760F8" w:rsidRPr="00BB06A0">
        <w:rPr>
          <w:rFonts w:ascii="Georgia" w:eastAsia="Times New Roman" w:hAnsi="Georgia" w:cstheme="majorBidi"/>
          <w:kern w:val="0"/>
          <w:sz w:val="24"/>
          <w:szCs w:val="24"/>
          <w14:ligatures w14:val="none"/>
        </w:rPr>
        <w:t>Merkaz haRav</w:t>
      </w:r>
      <w:r w:rsidR="00D631B1">
        <w:rPr>
          <w:rFonts w:ascii="Georgia" w:eastAsia="Times New Roman" w:hAnsi="Georgia" w:cstheme="majorBidi"/>
          <w:kern w:val="0"/>
          <w:sz w:val="24"/>
          <w:szCs w:val="24"/>
          <w14:ligatures w14:val="none"/>
        </w:rPr>
        <w:t>”</w:t>
      </w:r>
      <w:r w:rsidR="00AC2C33" w:rsidRPr="00BB06A0">
        <w:rPr>
          <w:rFonts w:ascii="Georgia" w:eastAsia="Times New Roman" w:hAnsi="Georgia" w:cstheme="majorBidi"/>
          <w:i/>
          <w:iCs/>
          <w:kern w:val="0"/>
          <w:sz w:val="24"/>
          <w:szCs w:val="24"/>
          <w14:ligatures w14:val="none"/>
        </w:rPr>
        <w:t xml:space="preserve"> </w:t>
      </w:r>
      <w:r w:rsidR="00F157D4" w:rsidRPr="00BB06A0">
        <w:rPr>
          <w:rFonts w:ascii="Georgia" w:eastAsia="Times New Roman" w:hAnsi="Georgia" w:cstheme="majorBidi"/>
          <w:kern w:val="0"/>
          <w:sz w:val="24"/>
          <w:szCs w:val="24"/>
          <w14:ligatures w14:val="none"/>
        </w:rPr>
        <w:t xml:space="preserve">encapsulated the essence of the initial phase </w:t>
      </w:r>
      <w:r w:rsidR="00B80894" w:rsidRPr="00BB06A0">
        <w:rPr>
          <w:rFonts w:ascii="Georgia" w:eastAsia="Times New Roman" w:hAnsi="Georgia" w:cstheme="majorBidi"/>
          <w:kern w:val="0"/>
          <w:sz w:val="24"/>
          <w:szCs w:val="24"/>
          <w14:ligatures w14:val="none"/>
        </w:rPr>
        <w:t>of</w:t>
      </w:r>
      <w:r w:rsidR="00F157D4" w:rsidRPr="00BB06A0">
        <w:rPr>
          <w:rFonts w:ascii="Georgia" w:eastAsia="Times New Roman" w:hAnsi="Georgia" w:cstheme="majorBidi"/>
          <w:kern w:val="0"/>
          <w:sz w:val="24"/>
          <w:szCs w:val="24"/>
          <w14:ligatures w14:val="none"/>
        </w:rPr>
        <w:t xml:space="preserve"> </w:t>
      </w:r>
      <w:r w:rsidR="00682696" w:rsidRPr="00BB06A0">
        <w:rPr>
          <w:rFonts w:ascii="Georgia" w:eastAsia="Times New Roman" w:hAnsi="Georgia" w:cstheme="majorBidi"/>
          <w:kern w:val="0"/>
          <w:sz w:val="24"/>
          <w:szCs w:val="24"/>
          <w14:ligatures w14:val="none"/>
        </w:rPr>
        <w:t xml:space="preserve">the </w:t>
      </w:r>
      <w:r w:rsidR="005A4E8E" w:rsidRPr="00BB06A0">
        <w:rPr>
          <w:rFonts w:ascii="Georgia" w:eastAsia="Times New Roman" w:hAnsi="Georgia" w:cstheme="majorBidi"/>
          <w:kern w:val="0"/>
          <w:sz w:val="24"/>
          <w:szCs w:val="24"/>
          <w14:ligatures w14:val="none"/>
        </w:rPr>
        <w:t>disseminati</w:t>
      </w:r>
      <w:r w:rsidR="00682696" w:rsidRPr="00BB06A0">
        <w:rPr>
          <w:rFonts w:ascii="Georgia" w:eastAsia="Times New Roman" w:hAnsi="Georgia" w:cstheme="majorBidi"/>
          <w:kern w:val="0"/>
          <w:sz w:val="24"/>
          <w:szCs w:val="24"/>
          <w14:ligatures w14:val="none"/>
        </w:rPr>
        <w:t>o</w:t>
      </w:r>
      <w:r w:rsidR="005A4E8E" w:rsidRPr="00BB06A0">
        <w:rPr>
          <w:rFonts w:ascii="Georgia" w:eastAsia="Times New Roman" w:hAnsi="Georgia" w:cstheme="majorBidi"/>
          <w:kern w:val="0"/>
          <w:sz w:val="24"/>
          <w:szCs w:val="24"/>
          <w14:ligatures w14:val="none"/>
        </w:rPr>
        <w:t>n</w:t>
      </w:r>
      <w:r w:rsidR="00682696" w:rsidRPr="00BB06A0">
        <w:rPr>
          <w:rFonts w:ascii="Georgia" w:eastAsia="Times New Roman" w:hAnsi="Georgia" w:cstheme="majorBidi"/>
          <w:kern w:val="0"/>
          <w:sz w:val="24"/>
          <w:szCs w:val="24"/>
          <w14:ligatures w14:val="none"/>
        </w:rPr>
        <w:t xml:space="preserve"> of</w:t>
      </w:r>
      <w:r w:rsidR="00F157D4" w:rsidRPr="00BB06A0">
        <w:rPr>
          <w:rFonts w:ascii="Georgia" w:eastAsia="Times New Roman" w:hAnsi="Georgia" w:cstheme="majorBidi"/>
          <w:kern w:val="0"/>
          <w:sz w:val="24"/>
          <w:szCs w:val="24"/>
          <w14:ligatures w14:val="none"/>
        </w:rPr>
        <w:t xml:space="preserve"> Rav Kook’s teachings</w:t>
      </w:r>
      <w:r w:rsidR="00AC2C33" w:rsidRPr="00BB06A0">
        <w:rPr>
          <w:rFonts w:ascii="Georgia" w:eastAsia="Times New Roman" w:hAnsi="Georgia" w:cstheme="majorBidi"/>
          <w:kern w:val="0"/>
          <w:sz w:val="24"/>
          <w:szCs w:val="24"/>
          <w14:ligatures w14:val="none"/>
        </w:rPr>
        <w:t>:</w:t>
      </w:r>
      <w:r w:rsidR="00C760F8" w:rsidRPr="008124D7">
        <w:rPr>
          <w:rFonts w:ascii="Georgia" w:hAnsi="Georgia" w:cstheme="majorBidi"/>
        </w:rPr>
        <w:t xml:space="preserve"> </w:t>
      </w:r>
      <w:r w:rsidR="00F81828">
        <w:rPr>
          <w:rFonts w:ascii="Georgia" w:hAnsi="Georgia" w:cstheme="majorBidi"/>
        </w:rPr>
        <w:t>f</w:t>
      </w:r>
      <w:r w:rsidR="00E86059" w:rsidRPr="00BB06A0">
        <w:rPr>
          <w:rFonts w:ascii="Georgia" w:eastAsia="Times New Roman" w:hAnsi="Georgia" w:cstheme="majorBidi"/>
          <w:kern w:val="0"/>
          <w:sz w:val="24"/>
          <w:szCs w:val="24"/>
          <w14:ligatures w14:val="none"/>
        </w:rPr>
        <w:t>or</w:t>
      </w:r>
      <w:r w:rsidR="00F157D4" w:rsidRPr="00BB06A0">
        <w:rPr>
          <w:rFonts w:ascii="Georgia" w:eastAsia="Times New Roman" w:hAnsi="Georgia" w:cstheme="majorBidi"/>
          <w:kern w:val="0"/>
          <w:sz w:val="24"/>
          <w:szCs w:val="24"/>
          <w14:ligatures w14:val="none"/>
        </w:rPr>
        <w:t xml:space="preserve"> </w:t>
      </w:r>
      <w:r w:rsidR="00E064B4" w:rsidRPr="00BB06A0">
        <w:rPr>
          <w:rFonts w:ascii="Georgia" w:eastAsia="Times New Roman" w:hAnsi="Georgia" w:cstheme="majorBidi"/>
          <w:kern w:val="0"/>
          <w:sz w:val="24"/>
          <w:szCs w:val="24"/>
          <w14:ligatures w14:val="none"/>
        </w:rPr>
        <w:t xml:space="preserve">such </w:t>
      </w:r>
      <w:r w:rsidR="00F157D4" w:rsidRPr="00BB06A0">
        <w:rPr>
          <w:rFonts w:ascii="Georgia" w:eastAsia="Times New Roman" w:hAnsi="Georgia" w:cstheme="majorBidi"/>
          <w:kern w:val="0"/>
          <w:sz w:val="24"/>
          <w:szCs w:val="24"/>
          <w14:ligatures w14:val="none"/>
        </w:rPr>
        <w:t xml:space="preserve">profound spiritual insights to permeate society, they first had to be </w:t>
      </w:r>
      <w:r w:rsidR="00C760F8" w:rsidRPr="00BB06A0">
        <w:rPr>
          <w:rFonts w:ascii="Georgia" w:eastAsia="Times New Roman" w:hAnsi="Georgia" w:cstheme="majorBidi"/>
          <w:kern w:val="0"/>
          <w:sz w:val="24"/>
          <w:szCs w:val="24"/>
          <w14:ligatures w14:val="none"/>
        </w:rPr>
        <w:t>focused</w:t>
      </w:r>
      <w:r w:rsidR="00F157D4" w:rsidRPr="00BB06A0">
        <w:rPr>
          <w:rFonts w:ascii="Georgia" w:eastAsia="Times New Roman" w:hAnsi="Georgia" w:cstheme="majorBidi"/>
          <w:kern w:val="0"/>
          <w:sz w:val="24"/>
          <w:szCs w:val="24"/>
          <w14:ligatures w14:val="none"/>
        </w:rPr>
        <w:t xml:space="preserve"> on</w:t>
      </w:r>
      <w:r w:rsidR="00682696" w:rsidRPr="00BB06A0">
        <w:rPr>
          <w:rFonts w:ascii="Georgia" w:eastAsia="Times New Roman" w:hAnsi="Georgia" w:cstheme="majorBidi"/>
          <w:kern w:val="0"/>
          <w:sz w:val="24"/>
          <w:szCs w:val="24"/>
          <w14:ligatures w14:val="none"/>
        </w:rPr>
        <w:t xml:space="preserve"> the </w:t>
      </w:r>
      <w:r w:rsidR="00F157D4" w:rsidRPr="00BB06A0">
        <w:rPr>
          <w:rFonts w:ascii="Georgia" w:eastAsia="Times New Roman" w:hAnsi="Georgia" w:cstheme="majorBidi"/>
          <w:i/>
          <w:iCs/>
          <w:kern w:val="0"/>
          <w:sz w:val="24"/>
          <w:szCs w:val="24"/>
          <w14:ligatures w14:val="none"/>
        </w:rPr>
        <w:t>merkaz</w:t>
      </w:r>
      <w:r w:rsidR="00F157D4" w:rsidRPr="00BB06A0">
        <w:rPr>
          <w:rFonts w:ascii="Georgia" w:eastAsia="Times New Roman" w:hAnsi="Georgia" w:cstheme="majorBidi"/>
          <w:kern w:val="0"/>
          <w:sz w:val="24"/>
          <w:szCs w:val="24"/>
          <w14:ligatures w14:val="none"/>
        </w:rPr>
        <w:t xml:space="preserve"> (cent</w:t>
      </w:r>
      <w:r w:rsidR="00AC2C33" w:rsidRPr="00BB06A0">
        <w:rPr>
          <w:rFonts w:ascii="Georgia" w:eastAsia="Times New Roman" w:hAnsi="Georgia" w:cstheme="majorBidi"/>
          <w:kern w:val="0"/>
          <w:sz w:val="24"/>
          <w:szCs w:val="24"/>
          <w14:ligatures w14:val="none"/>
        </w:rPr>
        <w:t>er</w:t>
      </w:r>
      <w:r w:rsidR="00F157D4" w:rsidRPr="00BB06A0">
        <w:rPr>
          <w:rFonts w:ascii="Georgia" w:eastAsia="Times New Roman" w:hAnsi="Georgia" w:cstheme="majorBidi"/>
          <w:kern w:val="0"/>
          <w:sz w:val="24"/>
          <w:szCs w:val="24"/>
          <w14:ligatures w14:val="none"/>
        </w:rPr>
        <w:t>)</w:t>
      </w:r>
      <w:r w:rsidR="00D668D3">
        <w:rPr>
          <w:rFonts w:ascii="Georgia" w:eastAsia="Times New Roman" w:hAnsi="Georgia" w:cstheme="majorBidi"/>
          <w:kern w:val="0"/>
          <w:sz w:val="24"/>
          <w:szCs w:val="24"/>
          <w14:ligatures w14:val="none"/>
        </w:rPr>
        <w:t>—</w:t>
      </w:r>
      <w:r w:rsidR="00AC2C33" w:rsidRPr="00BB06A0">
        <w:rPr>
          <w:rFonts w:ascii="Georgia" w:eastAsia="Times New Roman" w:hAnsi="Georgia" w:cstheme="majorBidi"/>
          <w:kern w:val="0"/>
          <w:sz w:val="24"/>
          <w:szCs w:val="24"/>
          <w14:ligatures w14:val="none"/>
        </w:rPr>
        <w:t>Zion</w:t>
      </w:r>
      <w:r w:rsidR="00D668D3">
        <w:rPr>
          <w:rFonts w:ascii="Georgia" w:eastAsia="Times New Roman" w:hAnsi="Georgia" w:cstheme="majorBidi"/>
          <w:kern w:val="0"/>
          <w:sz w:val="24"/>
          <w:szCs w:val="24"/>
          <w14:ligatures w14:val="none"/>
        </w:rPr>
        <w:t>—</w:t>
      </w:r>
      <w:r w:rsidR="00F157D4" w:rsidRPr="00BB06A0">
        <w:rPr>
          <w:rFonts w:ascii="Georgia" w:eastAsia="Times New Roman" w:hAnsi="Georgia" w:cstheme="majorBidi"/>
          <w:kern w:val="0"/>
          <w:sz w:val="24"/>
          <w:szCs w:val="24"/>
          <w14:ligatures w14:val="none"/>
        </w:rPr>
        <w:t xml:space="preserve">and integrated with the core </w:t>
      </w:r>
      <w:r w:rsidR="00FA685C" w:rsidRPr="00BB06A0">
        <w:rPr>
          <w:rFonts w:ascii="Georgia" w:eastAsia="Times New Roman" w:hAnsi="Georgia" w:cstheme="majorBidi"/>
          <w:kern w:val="0"/>
          <w:sz w:val="24"/>
          <w:szCs w:val="24"/>
          <w14:ligatures w14:val="none"/>
        </w:rPr>
        <w:t xml:space="preserve">values </w:t>
      </w:r>
      <w:r w:rsidR="00F157D4" w:rsidRPr="00BB06A0">
        <w:rPr>
          <w:rFonts w:ascii="Georgia" w:eastAsia="Times New Roman" w:hAnsi="Georgia" w:cstheme="majorBidi"/>
          <w:kern w:val="0"/>
          <w:sz w:val="24"/>
          <w:szCs w:val="24"/>
          <w14:ligatures w14:val="none"/>
        </w:rPr>
        <w:t xml:space="preserve">of Zionism. Only then </w:t>
      </w:r>
      <w:r w:rsidR="00682696" w:rsidRPr="00BB06A0">
        <w:rPr>
          <w:rFonts w:ascii="Georgia" w:eastAsia="Times New Roman" w:hAnsi="Georgia" w:cstheme="majorBidi"/>
          <w:kern w:val="0"/>
          <w:sz w:val="24"/>
          <w:szCs w:val="24"/>
          <w14:ligatures w14:val="none"/>
        </w:rPr>
        <w:t xml:space="preserve">could the teachings </w:t>
      </w:r>
      <w:r w:rsidR="00AC2C33" w:rsidRPr="00BB06A0">
        <w:rPr>
          <w:rFonts w:ascii="Georgia" w:eastAsia="Times New Roman" w:hAnsi="Georgia" w:cstheme="majorBidi"/>
          <w:kern w:val="0"/>
          <w:sz w:val="24"/>
          <w:szCs w:val="24"/>
          <w14:ligatures w14:val="none"/>
        </w:rPr>
        <w:t xml:space="preserve">be </w:t>
      </w:r>
      <w:r w:rsidR="00F157D4" w:rsidRPr="00BB06A0">
        <w:rPr>
          <w:rFonts w:ascii="Georgia" w:eastAsia="Times New Roman" w:hAnsi="Georgia" w:cstheme="majorBidi"/>
          <w:kern w:val="0"/>
          <w:sz w:val="24"/>
          <w:szCs w:val="24"/>
          <w14:ligatures w14:val="none"/>
        </w:rPr>
        <w:t xml:space="preserve">expanded to </w:t>
      </w:r>
      <w:r w:rsidR="00F157D4" w:rsidRPr="00BB06A0">
        <w:rPr>
          <w:rFonts w:ascii="Georgia" w:eastAsia="Times New Roman" w:hAnsi="Georgia" w:cstheme="majorBidi"/>
          <w:i/>
          <w:iCs/>
          <w:kern w:val="0"/>
          <w:sz w:val="24"/>
          <w:szCs w:val="24"/>
          <w14:ligatures w14:val="none"/>
        </w:rPr>
        <w:t>olam</w:t>
      </w:r>
      <w:r w:rsidR="00F157D4" w:rsidRPr="00BB06A0">
        <w:rPr>
          <w:rFonts w:ascii="Georgia" w:eastAsia="Times New Roman" w:hAnsi="Georgia" w:cstheme="majorBidi"/>
          <w:kern w:val="0"/>
          <w:sz w:val="24"/>
          <w:szCs w:val="24"/>
          <w14:ligatures w14:val="none"/>
        </w:rPr>
        <w:t xml:space="preserve"> (</w:t>
      </w:r>
      <w:r w:rsidR="0004790C" w:rsidRPr="00BB06A0">
        <w:rPr>
          <w:rFonts w:ascii="Georgia" w:eastAsia="Times New Roman" w:hAnsi="Georgia" w:cstheme="majorBidi"/>
          <w:kern w:val="0"/>
          <w:sz w:val="24"/>
          <w:szCs w:val="24"/>
          <w14:ligatures w14:val="none"/>
        </w:rPr>
        <w:t>world</w:t>
      </w:r>
      <w:r w:rsidR="00F157D4" w:rsidRPr="00BB06A0">
        <w:rPr>
          <w:rFonts w:ascii="Georgia" w:eastAsia="Times New Roman" w:hAnsi="Georgia" w:cstheme="majorBidi"/>
          <w:kern w:val="0"/>
          <w:sz w:val="24"/>
          <w:szCs w:val="24"/>
          <w14:ligatures w14:val="none"/>
        </w:rPr>
        <w:t>), embracing universal values to resonate on a broader human level.</w:t>
      </w:r>
    </w:p>
    <w:p w14:paraId="519585F6" w14:textId="3B1BBA16" w:rsidR="00747BDE" w:rsidRPr="00BB06A0" w:rsidRDefault="00846975"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The first phase, </w:t>
      </w:r>
      <w:r w:rsidRPr="00BB06A0">
        <w:rPr>
          <w:rFonts w:ascii="Georgia" w:eastAsia="Times New Roman" w:hAnsi="Georgia" w:cstheme="majorBidi"/>
          <w:i/>
          <w:iCs/>
          <w:kern w:val="0"/>
          <w:sz w:val="24"/>
          <w:szCs w:val="24"/>
          <w14:ligatures w14:val="none"/>
        </w:rPr>
        <w:t>merkazi</w:t>
      </w:r>
      <w:r w:rsidR="00D668D3">
        <w:rPr>
          <w:rFonts w:ascii="Georgia" w:eastAsia="Times New Roman" w:hAnsi="Georgia" w:cstheme="majorBidi"/>
          <w:kern w:val="0"/>
          <w:sz w:val="24"/>
          <w:szCs w:val="24"/>
          <w14:ligatures w14:val="none"/>
        </w:rPr>
        <w:t>—</w:t>
      </w:r>
      <w:r w:rsidR="00FD30A0" w:rsidRPr="00BB06A0">
        <w:rPr>
          <w:rFonts w:ascii="Georgia" w:eastAsia="Times New Roman" w:hAnsi="Georgia" w:cstheme="majorBidi"/>
          <w:kern w:val="0"/>
          <w:sz w:val="24"/>
          <w:szCs w:val="24"/>
          <w14:ligatures w14:val="none"/>
        </w:rPr>
        <w:t>the integration of Judaism with Zionism</w:t>
      </w:r>
      <w:r w:rsidR="00D668D3">
        <w:rPr>
          <w:rFonts w:ascii="Georgia" w:eastAsia="Times New Roman" w:hAnsi="Georgia" w:cstheme="majorBidi"/>
          <w:kern w:val="0"/>
          <w:sz w:val="24"/>
          <w:szCs w:val="24"/>
          <w14:ligatures w14:val="none"/>
        </w:rPr>
        <w:t>—</w:t>
      </w:r>
      <w:r w:rsidR="00192B43" w:rsidRPr="00BB06A0">
        <w:rPr>
          <w:rFonts w:ascii="Georgia" w:eastAsia="Times New Roman" w:hAnsi="Georgia" w:cstheme="majorBidi"/>
          <w:kern w:val="0"/>
          <w:sz w:val="24"/>
          <w:szCs w:val="24"/>
          <w14:ligatures w14:val="none"/>
        </w:rPr>
        <w:t xml:space="preserve">has </w:t>
      </w:r>
      <w:r w:rsidRPr="00BB06A0">
        <w:rPr>
          <w:rFonts w:ascii="Georgia" w:eastAsia="Times New Roman" w:hAnsi="Georgia" w:cstheme="majorBidi"/>
          <w:kern w:val="0"/>
          <w:sz w:val="24"/>
          <w:szCs w:val="24"/>
          <w14:ligatures w14:val="none"/>
        </w:rPr>
        <w:t>achieved tremendous success both ideologically and practically. While there</w:t>
      </w:r>
      <w:r w:rsidR="00D631B1">
        <w:rPr>
          <w:rFonts w:ascii="Georgia" w:eastAsia="Times New Roman" w:hAnsi="Georgia" w:cstheme="majorBidi"/>
          <w:kern w:val="0"/>
          <w:sz w:val="24"/>
          <w:szCs w:val="24"/>
          <w14:ligatures w14:val="none"/>
        </w:rPr>
        <w:t xml:space="preserve"> is</w:t>
      </w:r>
      <w:r w:rsidRPr="00BB06A0">
        <w:rPr>
          <w:rFonts w:ascii="Georgia" w:eastAsia="Times New Roman" w:hAnsi="Georgia" w:cstheme="majorBidi"/>
          <w:kern w:val="0"/>
          <w:sz w:val="24"/>
          <w:szCs w:val="24"/>
          <w14:ligatures w14:val="none"/>
        </w:rPr>
        <w:t xml:space="preserve"> still </w:t>
      </w:r>
      <w:r w:rsidR="00192B43" w:rsidRPr="00BB06A0">
        <w:rPr>
          <w:rFonts w:ascii="Georgia" w:eastAsia="Times New Roman" w:hAnsi="Georgia" w:cstheme="majorBidi"/>
          <w:kern w:val="0"/>
          <w:sz w:val="24"/>
          <w:szCs w:val="24"/>
          <w14:ligatures w14:val="none"/>
        </w:rPr>
        <w:t>much</w:t>
      </w:r>
      <w:r w:rsidRPr="00BB06A0">
        <w:rPr>
          <w:rFonts w:ascii="Georgia" w:eastAsia="Times New Roman" w:hAnsi="Georgia" w:cstheme="majorBidi"/>
          <w:kern w:val="0"/>
          <w:sz w:val="24"/>
          <w:szCs w:val="24"/>
          <w14:ligatures w14:val="none"/>
        </w:rPr>
        <w:t xml:space="preserve"> work to </w:t>
      </w:r>
      <w:r w:rsidRPr="00BB06A0">
        <w:rPr>
          <w:rFonts w:ascii="Georgia" w:eastAsia="Times New Roman" w:hAnsi="Georgia" w:cstheme="majorBidi"/>
          <w:kern w:val="0"/>
          <w:sz w:val="24"/>
          <w:szCs w:val="24"/>
          <w14:ligatures w14:val="none"/>
        </w:rPr>
        <w:lastRenderedPageBreak/>
        <w:t xml:space="preserve">be done </w:t>
      </w:r>
      <w:r w:rsidR="00FD30A0" w:rsidRPr="00BB06A0">
        <w:rPr>
          <w:rFonts w:ascii="Georgia" w:eastAsia="Times New Roman" w:hAnsi="Georgia" w:cstheme="majorBidi"/>
          <w:kern w:val="0"/>
          <w:sz w:val="24"/>
          <w:szCs w:val="24"/>
          <w14:ligatures w14:val="none"/>
        </w:rPr>
        <w:t xml:space="preserve">to </w:t>
      </w:r>
      <w:r w:rsidRPr="00BB06A0">
        <w:rPr>
          <w:rFonts w:ascii="Georgia" w:eastAsia="Times New Roman" w:hAnsi="Georgia" w:cstheme="majorBidi"/>
          <w:kern w:val="0"/>
          <w:sz w:val="24"/>
          <w:szCs w:val="24"/>
          <w14:ligatures w14:val="none"/>
        </w:rPr>
        <w:t>realiz</w:t>
      </w:r>
      <w:r w:rsidR="00FD30A0" w:rsidRPr="00BB06A0">
        <w:rPr>
          <w:rFonts w:ascii="Georgia" w:eastAsia="Times New Roman" w:hAnsi="Georgia" w:cstheme="majorBidi"/>
          <w:kern w:val="0"/>
          <w:sz w:val="24"/>
          <w:szCs w:val="24"/>
          <w14:ligatures w14:val="none"/>
        </w:rPr>
        <w:t xml:space="preserve">e </w:t>
      </w:r>
      <w:r w:rsidRPr="00BB06A0">
        <w:rPr>
          <w:rFonts w:ascii="Georgia" w:eastAsia="Times New Roman" w:hAnsi="Georgia" w:cstheme="majorBidi"/>
          <w:kern w:val="0"/>
          <w:sz w:val="24"/>
          <w:szCs w:val="24"/>
          <w14:ligatures w14:val="none"/>
        </w:rPr>
        <w:t xml:space="preserve">its values in Israeli life, its theoretical framework is fully developed and implemented. Therefore, </w:t>
      </w:r>
      <w:r w:rsidR="00192B43" w:rsidRPr="00BB06A0">
        <w:rPr>
          <w:rFonts w:ascii="Georgia" w:eastAsia="Times New Roman" w:hAnsi="Georgia" w:cstheme="majorBidi"/>
          <w:kern w:val="0"/>
          <w:sz w:val="24"/>
          <w:szCs w:val="24"/>
          <w14:ligatures w14:val="none"/>
        </w:rPr>
        <w:t xml:space="preserve">as followers of Rav Kook, </w:t>
      </w:r>
      <w:r w:rsidRPr="00BB06A0">
        <w:rPr>
          <w:rFonts w:ascii="Georgia" w:eastAsia="Times New Roman" w:hAnsi="Georgia" w:cstheme="majorBidi"/>
          <w:kern w:val="0"/>
          <w:sz w:val="24"/>
          <w:szCs w:val="24"/>
          <w14:ligatures w14:val="none"/>
        </w:rPr>
        <w:t xml:space="preserve">we must move on to the second phase, </w:t>
      </w:r>
      <w:r w:rsidRPr="00BB06A0">
        <w:rPr>
          <w:rFonts w:ascii="Georgia" w:eastAsia="Times New Roman" w:hAnsi="Georgia" w:cstheme="majorBidi"/>
          <w:i/>
          <w:iCs/>
          <w:kern w:val="0"/>
          <w:sz w:val="24"/>
          <w:szCs w:val="24"/>
          <w14:ligatures w14:val="none"/>
        </w:rPr>
        <w:t>olami</w:t>
      </w:r>
      <w:r w:rsidRPr="00BB06A0">
        <w:rPr>
          <w:rFonts w:ascii="Georgia" w:eastAsia="Times New Roman" w:hAnsi="Georgia" w:cstheme="majorBidi"/>
          <w:kern w:val="0"/>
          <w:sz w:val="24"/>
          <w:szCs w:val="24"/>
          <w14:ligatures w14:val="none"/>
        </w:rPr>
        <w:t xml:space="preserve">, which awaits its realization. </w:t>
      </w:r>
      <w:r w:rsidR="00D631B1">
        <w:rPr>
          <w:rFonts w:ascii="Georgia" w:eastAsia="Times New Roman" w:hAnsi="Georgia" w:cstheme="majorBidi"/>
          <w:kern w:val="0"/>
          <w:sz w:val="24"/>
          <w:szCs w:val="24"/>
          <w14:ligatures w14:val="none"/>
        </w:rPr>
        <w:t xml:space="preserve">The current era demands a theological and ideological elaboration of the concept of </w:t>
      </w:r>
      <w:r w:rsidR="00D631B1" w:rsidRPr="00BB06A0">
        <w:rPr>
          <w:rFonts w:ascii="Georgia" w:eastAsia="Times New Roman" w:hAnsi="Georgia" w:cstheme="majorBidi"/>
          <w:i/>
          <w:iCs/>
          <w:kern w:val="0"/>
          <w:sz w:val="24"/>
          <w:szCs w:val="24"/>
          <w14:ligatures w14:val="none"/>
        </w:rPr>
        <w:t>olami</w:t>
      </w:r>
      <w:r w:rsidR="00D631B1">
        <w:rPr>
          <w:rFonts w:ascii="Georgia" w:eastAsia="Times New Roman" w:hAnsi="Georgia" w:cstheme="majorBidi"/>
          <w:kern w:val="0"/>
          <w:sz w:val="24"/>
          <w:szCs w:val="24"/>
          <w14:ligatures w14:val="none"/>
        </w:rPr>
        <w:t>, which will subsequently guide the practical development of Religious Zionism toward this universal vision.</w:t>
      </w:r>
    </w:p>
    <w:p w14:paraId="6D575695" w14:textId="522F7560" w:rsidR="00AF543A" w:rsidRPr="00BB06A0" w:rsidRDefault="007207D0"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The term</w:t>
      </w:r>
      <w:r w:rsidR="00B173B8" w:rsidRPr="00BB06A0">
        <w:rPr>
          <w:rFonts w:ascii="Georgia" w:eastAsia="Times New Roman" w:hAnsi="Georgia" w:cstheme="majorBidi"/>
          <w:kern w:val="0"/>
          <w:sz w:val="24"/>
          <w:szCs w:val="24"/>
          <w14:ligatures w14:val="none"/>
        </w:rPr>
        <w:t xml:space="preserve"> </w:t>
      </w:r>
      <w:r w:rsidR="00B173B8" w:rsidRPr="00BB06A0">
        <w:rPr>
          <w:rFonts w:ascii="Georgia" w:eastAsia="Times New Roman" w:hAnsi="Georgia" w:cstheme="majorBidi"/>
          <w:i/>
          <w:iCs/>
          <w:kern w:val="0"/>
          <w:sz w:val="24"/>
          <w:szCs w:val="24"/>
          <w14:ligatures w14:val="none"/>
        </w:rPr>
        <w:t>olami</w:t>
      </w:r>
      <w:r w:rsidR="00B173B8" w:rsidRPr="00BB06A0">
        <w:rPr>
          <w:rFonts w:ascii="Georgia" w:eastAsia="Times New Roman" w:hAnsi="Georgia" w:cstheme="majorBidi"/>
          <w:kern w:val="0"/>
          <w:sz w:val="24"/>
          <w:szCs w:val="24"/>
          <w14:ligatures w14:val="none"/>
        </w:rPr>
        <w:t xml:space="preserve"> embodies universality</w:t>
      </w:r>
      <w:r w:rsidRPr="00BB06A0">
        <w:rPr>
          <w:rFonts w:ascii="Georgia" w:eastAsia="Times New Roman" w:hAnsi="Georgia" w:cstheme="majorBidi"/>
          <w:kern w:val="0"/>
          <w:sz w:val="24"/>
          <w:szCs w:val="24"/>
          <w14:ligatures w14:val="none"/>
        </w:rPr>
        <w:t xml:space="preserve"> and, since it was introduced by Rav Kook himself, </w:t>
      </w:r>
      <w:r w:rsidR="00D631B1">
        <w:rPr>
          <w:rFonts w:ascii="Georgia" w:eastAsia="Times New Roman" w:hAnsi="Georgia" w:cstheme="majorBidi"/>
          <w:kern w:val="0"/>
          <w:sz w:val="24"/>
          <w:szCs w:val="24"/>
          <w14:ligatures w14:val="none"/>
        </w:rPr>
        <w:t xml:space="preserve">serves as </w:t>
      </w:r>
      <w:r w:rsidRPr="00BB06A0">
        <w:rPr>
          <w:rFonts w:ascii="Georgia" w:eastAsia="Times New Roman" w:hAnsi="Georgia" w:cstheme="majorBidi"/>
          <w:kern w:val="0"/>
          <w:sz w:val="24"/>
          <w:szCs w:val="24"/>
          <w14:ligatures w14:val="none"/>
        </w:rPr>
        <w:t>a truly unifying name</w:t>
      </w:r>
      <w:r w:rsidR="00B173B8" w:rsidRPr="00BB06A0">
        <w:rPr>
          <w:rFonts w:ascii="Georgia" w:eastAsia="Times New Roman" w:hAnsi="Georgia" w:cstheme="majorBidi"/>
          <w:kern w:val="0"/>
          <w:sz w:val="24"/>
          <w:szCs w:val="24"/>
          <w14:ligatures w14:val="none"/>
        </w:rPr>
        <w:t xml:space="preserve">. As such, it aptly names </w:t>
      </w:r>
      <w:r w:rsidR="00A3513D" w:rsidRPr="00BB06A0">
        <w:rPr>
          <w:rFonts w:ascii="Georgia" w:eastAsia="Times New Roman" w:hAnsi="Georgia" w:cstheme="majorBidi"/>
          <w:kern w:val="0"/>
          <w:sz w:val="24"/>
          <w:szCs w:val="24"/>
          <w14:ligatures w14:val="none"/>
        </w:rPr>
        <w:t xml:space="preserve">our </w:t>
      </w:r>
      <w:r w:rsidR="005A7916" w:rsidRPr="00BB06A0">
        <w:rPr>
          <w:rFonts w:ascii="Georgia" w:eastAsia="Times New Roman" w:hAnsi="Georgia" w:cstheme="majorBidi"/>
          <w:kern w:val="0"/>
          <w:sz w:val="24"/>
          <w:szCs w:val="24"/>
          <w14:ligatures w14:val="none"/>
        </w:rPr>
        <w:t>project</w:t>
      </w:r>
      <w:r w:rsidR="00032091" w:rsidRPr="00BB06A0">
        <w:rPr>
          <w:rFonts w:ascii="Georgia" w:eastAsia="Times New Roman" w:hAnsi="Georgia" w:cstheme="majorBidi"/>
          <w:kern w:val="0"/>
          <w:sz w:val="24"/>
          <w:szCs w:val="24"/>
          <w14:ligatures w14:val="none"/>
        </w:rPr>
        <w:t>:</w:t>
      </w:r>
      <w:r w:rsidR="00B173B8" w:rsidRPr="00BB06A0">
        <w:rPr>
          <w:rFonts w:ascii="Georgia" w:eastAsia="Times New Roman" w:hAnsi="Georgia" w:cstheme="majorBidi"/>
          <w:kern w:val="0"/>
          <w:sz w:val="24"/>
          <w:szCs w:val="24"/>
          <w14:ligatures w14:val="none"/>
        </w:rPr>
        <w:t xml:space="preserve"> </w:t>
      </w:r>
      <w:r w:rsidR="00B173B8" w:rsidRPr="00BB06A0">
        <w:rPr>
          <w:rFonts w:ascii="Georgia" w:eastAsia="Times New Roman" w:hAnsi="Georgia" w:cstheme="majorBidi"/>
          <w:i/>
          <w:iCs/>
          <w:kern w:val="0"/>
          <w:sz w:val="24"/>
          <w:szCs w:val="24"/>
          <w14:ligatures w14:val="none"/>
        </w:rPr>
        <w:t>Universal</w:t>
      </w:r>
      <w:r w:rsidR="00B173B8" w:rsidRPr="00BB06A0">
        <w:rPr>
          <w:rFonts w:ascii="Georgia" w:eastAsia="Times New Roman" w:hAnsi="Georgia" w:cstheme="majorBidi"/>
          <w:kern w:val="0"/>
          <w:sz w:val="24"/>
          <w:szCs w:val="24"/>
          <w14:ligatures w14:val="none"/>
        </w:rPr>
        <w:t xml:space="preserve"> Religious Zionism</w:t>
      </w:r>
      <w:r w:rsidR="00FF4222" w:rsidRPr="00BB06A0">
        <w:rPr>
          <w:rFonts w:ascii="Georgia" w:eastAsia="Times New Roman" w:hAnsi="Georgia" w:cstheme="majorBidi"/>
          <w:kern w:val="0"/>
          <w:sz w:val="24"/>
          <w:szCs w:val="24"/>
          <w14:ligatures w14:val="none"/>
        </w:rPr>
        <w:t xml:space="preserve"> </w:t>
      </w:r>
      <w:r w:rsidR="001857EA" w:rsidRPr="00BB06A0">
        <w:rPr>
          <w:rFonts w:ascii="Georgia" w:eastAsia="Times New Roman" w:hAnsi="Georgia" w:cstheme="majorBidi"/>
          <w:kern w:val="0"/>
          <w:sz w:val="24"/>
          <w:szCs w:val="24"/>
          <w14:ligatures w14:val="none"/>
        </w:rPr>
        <w:t>(</w:t>
      </w:r>
      <w:r w:rsidR="00FF4222" w:rsidRPr="00BB06A0">
        <w:rPr>
          <w:rFonts w:ascii="Georgia" w:eastAsia="Times New Roman" w:hAnsi="Georgia" w:cstheme="majorBidi"/>
          <w:i/>
          <w:iCs/>
          <w:kern w:val="0"/>
          <w:sz w:val="24"/>
          <w:szCs w:val="24"/>
          <w14:ligatures w14:val="none"/>
        </w:rPr>
        <w:t xml:space="preserve">Tzionut </w:t>
      </w:r>
      <w:r w:rsidR="001D4300" w:rsidRPr="00BB06A0">
        <w:rPr>
          <w:rFonts w:ascii="Georgia" w:eastAsia="Times New Roman" w:hAnsi="Georgia" w:cstheme="majorBidi"/>
          <w:i/>
          <w:iCs/>
          <w:kern w:val="0"/>
          <w:sz w:val="24"/>
          <w:szCs w:val="24"/>
          <w14:ligatures w14:val="none"/>
        </w:rPr>
        <w:t xml:space="preserve">Olamit </w:t>
      </w:r>
      <w:r w:rsidR="00FF4222" w:rsidRPr="00BB06A0">
        <w:rPr>
          <w:rFonts w:ascii="Georgia" w:eastAsia="Times New Roman" w:hAnsi="Georgia" w:cstheme="majorBidi"/>
          <w:i/>
          <w:iCs/>
          <w:kern w:val="0"/>
          <w:sz w:val="24"/>
          <w:szCs w:val="24"/>
          <w14:ligatures w14:val="none"/>
        </w:rPr>
        <w:t>Datit</w:t>
      </w:r>
      <w:r w:rsidR="001857EA" w:rsidRPr="00BB06A0">
        <w:rPr>
          <w:rFonts w:ascii="Georgia" w:eastAsia="Times New Roman" w:hAnsi="Georgia" w:cstheme="majorBidi"/>
          <w:kern w:val="0"/>
          <w:sz w:val="24"/>
          <w:szCs w:val="24"/>
          <w14:ligatures w14:val="none"/>
        </w:rPr>
        <w:t xml:space="preserve">, </w:t>
      </w:r>
      <w:r w:rsidR="00165E4A" w:rsidRPr="00BB06A0">
        <w:rPr>
          <w:rFonts w:ascii="Georgia" w:eastAsia="Times New Roman" w:hAnsi="Georgia" w:cs="Times New Roman" w:hint="eastAsia"/>
          <w:kern w:val="0"/>
          <w:sz w:val="24"/>
          <w:szCs w:val="24"/>
          <w:rtl/>
          <w14:ligatures w14:val="none"/>
        </w:rPr>
        <w:t>ציונות</w:t>
      </w:r>
      <w:r w:rsidR="00165E4A" w:rsidRPr="00BB06A0">
        <w:rPr>
          <w:rFonts w:ascii="Georgia" w:eastAsia="Times New Roman" w:hAnsi="Georgia" w:cs="Times New Roman"/>
          <w:kern w:val="0"/>
          <w:sz w:val="24"/>
          <w:szCs w:val="24"/>
          <w:rtl/>
          <w14:ligatures w14:val="none"/>
        </w:rPr>
        <w:t xml:space="preserve"> </w:t>
      </w:r>
      <w:r w:rsidR="00165E4A" w:rsidRPr="00BB06A0">
        <w:rPr>
          <w:rFonts w:ascii="Georgia" w:eastAsia="Times New Roman" w:hAnsi="Georgia" w:cs="Times New Roman" w:hint="eastAsia"/>
          <w:kern w:val="0"/>
          <w:sz w:val="24"/>
          <w:szCs w:val="24"/>
          <w:rtl/>
          <w14:ligatures w14:val="none"/>
        </w:rPr>
        <w:t>עולמית</w:t>
      </w:r>
      <w:r w:rsidR="00165E4A" w:rsidRPr="00BB06A0">
        <w:rPr>
          <w:rFonts w:ascii="Georgia" w:eastAsia="Times New Roman" w:hAnsi="Georgia" w:cs="Times New Roman"/>
          <w:kern w:val="0"/>
          <w:sz w:val="24"/>
          <w:szCs w:val="24"/>
          <w:rtl/>
          <w14:ligatures w14:val="none"/>
        </w:rPr>
        <w:t xml:space="preserve"> </w:t>
      </w:r>
      <w:r w:rsidR="00165E4A" w:rsidRPr="00BB06A0">
        <w:rPr>
          <w:rFonts w:ascii="Georgia" w:eastAsia="Times New Roman" w:hAnsi="Georgia" w:cs="Times New Roman" w:hint="eastAsia"/>
          <w:kern w:val="0"/>
          <w:sz w:val="24"/>
          <w:szCs w:val="24"/>
          <w:rtl/>
          <w14:ligatures w14:val="none"/>
        </w:rPr>
        <w:t>דתית</w:t>
      </w:r>
      <w:r w:rsidR="001857EA" w:rsidRPr="00BB06A0">
        <w:rPr>
          <w:rFonts w:ascii="Georgia" w:eastAsia="Times New Roman" w:hAnsi="Georgia" w:cs="Times New Roman"/>
          <w:kern w:val="0"/>
          <w:sz w:val="24"/>
          <w:szCs w:val="24"/>
          <w14:ligatures w14:val="none"/>
        </w:rPr>
        <w:t xml:space="preserve"> </w:t>
      </w:r>
      <w:r w:rsidR="001857EA" w:rsidRPr="00BB06A0">
        <w:rPr>
          <w:rFonts w:ascii="Georgia" w:eastAsia="Times New Roman" w:hAnsi="Georgia" w:cstheme="majorBidi"/>
          <w:kern w:val="0"/>
          <w:sz w:val="24"/>
          <w:szCs w:val="24"/>
          <w14:ligatures w14:val="none"/>
        </w:rPr>
        <w:t>–</w:t>
      </w:r>
      <w:r w:rsidR="001857EA" w:rsidRPr="00BB06A0">
        <w:rPr>
          <w:rFonts w:ascii="Georgia" w:eastAsia="Times New Roman" w:hAnsi="Georgia" w:cs="Times New Roman"/>
          <w:kern w:val="0"/>
          <w:sz w:val="24"/>
          <w:szCs w:val="24"/>
          <w14:ligatures w14:val="none"/>
        </w:rPr>
        <w:t xml:space="preserve"> </w:t>
      </w:r>
      <w:r w:rsidR="001857EA" w:rsidRPr="00BB06A0">
        <w:rPr>
          <w:rFonts w:ascii="Georgia" w:eastAsia="Times New Roman" w:hAnsi="Georgia" w:cs="Times New Roman" w:hint="eastAsia"/>
          <w:kern w:val="0"/>
          <w:sz w:val="24"/>
          <w:szCs w:val="24"/>
          <w:rtl/>
          <w14:ligatures w14:val="none"/>
        </w:rPr>
        <w:t>צע</w:t>
      </w:r>
      <w:r w:rsidR="001857EA" w:rsidRPr="00BB06A0">
        <w:rPr>
          <w:rFonts w:ascii="Georgia" w:eastAsia="Times New Roman" w:hAnsi="Georgia" w:cs="Times New Roman"/>
          <w:kern w:val="0"/>
          <w:sz w:val="24"/>
          <w:szCs w:val="24"/>
          <w:rtl/>
          <w14:ligatures w14:val="none"/>
        </w:rPr>
        <w:t>"</w:t>
      </w:r>
      <w:r w:rsidR="001857EA" w:rsidRPr="00BB06A0">
        <w:rPr>
          <w:rFonts w:ascii="Georgia" w:eastAsia="Times New Roman" w:hAnsi="Georgia" w:cs="Times New Roman" w:hint="eastAsia"/>
          <w:kern w:val="0"/>
          <w:sz w:val="24"/>
          <w:szCs w:val="24"/>
          <w:rtl/>
          <w14:ligatures w14:val="none"/>
        </w:rPr>
        <w:t>ד</w:t>
      </w:r>
      <w:r w:rsidR="001857EA" w:rsidRPr="00BB06A0">
        <w:rPr>
          <w:rFonts w:ascii="Georgia" w:eastAsia="Times New Roman" w:hAnsi="Georgia" w:cs="Times New Roman"/>
          <w:kern w:val="0"/>
          <w:sz w:val="24"/>
          <w:szCs w:val="24"/>
          <w14:ligatures w14:val="none"/>
        </w:rPr>
        <w:t>)</w:t>
      </w:r>
      <w:r w:rsidR="00165E4A" w:rsidRPr="00BB06A0">
        <w:rPr>
          <w:rFonts w:ascii="Georgia" w:eastAsia="Times New Roman" w:hAnsi="Georgia" w:cs="Times New Roman"/>
          <w:kern w:val="0"/>
          <w:sz w:val="24"/>
          <w:szCs w:val="24"/>
          <w14:ligatures w14:val="none"/>
        </w:rPr>
        <w:t xml:space="preserve">. </w:t>
      </w:r>
      <w:r w:rsidR="00A83C2D" w:rsidRPr="00BB06A0">
        <w:rPr>
          <w:rFonts w:ascii="Georgia" w:eastAsia="Times New Roman" w:hAnsi="Georgia" w:cstheme="majorBidi"/>
          <w:kern w:val="0"/>
          <w:sz w:val="24"/>
          <w:szCs w:val="24"/>
          <w14:ligatures w14:val="none"/>
        </w:rPr>
        <w:t xml:space="preserve">This </w:t>
      </w:r>
      <w:r w:rsidR="00A3513D" w:rsidRPr="00BB06A0">
        <w:rPr>
          <w:rFonts w:ascii="Georgia" w:eastAsia="Times New Roman" w:hAnsi="Georgia" w:cstheme="majorBidi"/>
          <w:kern w:val="0"/>
          <w:sz w:val="24"/>
          <w:szCs w:val="24"/>
          <w14:ligatures w14:val="none"/>
        </w:rPr>
        <w:t xml:space="preserve">unifying </w:t>
      </w:r>
      <w:r w:rsidR="00A83C2D" w:rsidRPr="00BB06A0">
        <w:rPr>
          <w:rFonts w:ascii="Georgia" w:eastAsia="Times New Roman" w:hAnsi="Georgia" w:cstheme="majorBidi"/>
          <w:kern w:val="0"/>
          <w:sz w:val="24"/>
          <w:szCs w:val="24"/>
          <w14:ligatures w14:val="none"/>
        </w:rPr>
        <w:t xml:space="preserve">name reflects </w:t>
      </w:r>
      <w:r w:rsidR="00A3513D" w:rsidRPr="00BB06A0">
        <w:rPr>
          <w:rFonts w:ascii="Georgia" w:eastAsia="Times New Roman" w:hAnsi="Georgia" w:cstheme="majorBidi"/>
          <w:kern w:val="0"/>
          <w:sz w:val="24"/>
          <w:szCs w:val="24"/>
          <w14:ligatures w14:val="none"/>
        </w:rPr>
        <w:t>its</w:t>
      </w:r>
      <w:r w:rsidR="00A83C2D" w:rsidRPr="00BB06A0">
        <w:rPr>
          <w:rFonts w:ascii="Georgia" w:eastAsia="Times New Roman" w:hAnsi="Georgia" w:cstheme="majorBidi"/>
          <w:kern w:val="0"/>
          <w:sz w:val="24"/>
          <w:szCs w:val="24"/>
          <w14:ligatures w14:val="none"/>
        </w:rPr>
        <w:t xml:space="preserve"> core principle: </w:t>
      </w:r>
      <w:r w:rsidR="00F02D5A" w:rsidRPr="00BB06A0">
        <w:rPr>
          <w:rFonts w:ascii="Georgia" w:eastAsia="Times New Roman" w:hAnsi="Georgia" w:cstheme="majorBidi"/>
          <w:kern w:val="0"/>
          <w:sz w:val="24"/>
          <w:szCs w:val="24"/>
          <w14:ligatures w14:val="none"/>
        </w:rPr>
        <w:t>modernization</w:t>
      </w:r>
      <w:r w:rsidR="00A83C2D" w:rsidRPr="00BB06A0">
        <w:rPr>
          <w:rFonts w:ascii="Georgia" w:eastAsia="Times New Roman" w:hAnsi="Georgia" w:cstheme="majorBidi"/>
          <w:kern w:val="0"/>
          <w:sz w:val="24"/>
          <w:szCs w:val="24"/>
          <w14:ligatures w14:val="none"/>
        </w:rPr>
        <w:t xml:space="preserve"> </w:t>
      </w:r>
      <w:r w:rsidR="00FD30A0" w:rsidRPr="00BB06A0">
        <w:rPr>
          <w:rFonts w:ascii="Georgia" w:eastAsia="Times New Roman" w:hAnsi="Georgia" w:cstheme="majorBidi"/>
          <w:kern w:val="0"/>
          <w:sz w:val="24"/>
          <w:szCs w:val="24"/>
          <w14:ligatures w14:val="none"/>
        </w:rPr>
        <w:t xml:space="preserve">must be </w:t>
      </w:r>
      <w:r w:rsidR="00A83C2D" w:rsidRPr="00BB06A0">
        <w:rPr>
          <w:rFonts w:ascii="Georgia" w:eastAsia="Times New Roman" w:hAnsi="Georgia" w:cstheme="majorBidi"/>
          <w:kern w:val="0"/>
          <w:sz w:val="24"/>
          <w:szCs w:val="24"/>
          <w14:ligatures w14:val="none"/>
        </w:rPr>
        <w:t xml:space="preserve">firmly grounded in </w:t>
      </w:r>
      <w:r w:rsidR="00D631B1">
        <w:rPr>
          <w:rFonts w:ascii="Georgia" w:eastAsia="Times New Roman" w:hAnsi="Georgia" w:cstheme="majorBidi"/>
          <w:kern w:val="0"/>
          <w:sz w:val="24"/>
          <w:szCs w:val="24"/>
          <w14:ligatures w14:val="none"/>
        </w:rPr>
        <w:t xml:space="preserve">the </w:t>
      </w:r>
      <w:r w:rsidR="00FD30A0" w:rsidRPr="00BB06A0">
        <w:rPr>
          <w:rFonts w:ascii="Georgia" w:eastAsia="Times New Roman" w:hAnsi="Georgia" w:cstheme="majorBidi"/>
          <w:kern w:val="0"/>
          <w:sz w:val="24"/>
          <w:szCs w:val="24"/>
          <w14:ligatures w14:val="none"/>
        </w:rPr>
        <w:t xml:space="preserve">Orthodox principles of Religious Zionism </w:t>
      </w:r>
      <w:r w:rsidR="008A3F18" w:rsidRPr="00BB06A0">
        <w:rPr>
          <w:rFonts w:ascii="Georgia" w:eastAsia="Times New Roman" w:hAnsi="Georgia" w:cstheme="majorBidi"/>
          <w:kern w:val="0"/>
          <w:sz w:val="24"/>
          <w:szCs w:val="24"/>
          <w14:ligatures w14:val="none"/>
        </w:rPr>
        <w:t xml:space="preserve">and Modern Orthodoxy </w:t>
      </w:r>
      <w:r w:rsidR="00A83C2D" w:rsidRPr="00BB06A0">
        <w:rPr>
          <w:rFonts w:ascii="Georgia" w:eastAsia="Times New Roman" w:hAnsi="Georgia" w:cstheme="majorBidi"/>
          <w:kern w:val="0"/>
          <w:sz w:val="24"/>
          <w:szCs w:val="24"/>
          <w14:ligatures w14:val="none"/>
        </w:rPr>
        <w:t>while embracing the totality of the universe</w:t>
      </w:r>
      <w:r w:rsidR="00D631B1">
        <w:rPr>
          <w:rFonts w:ascii="Georgia" w:eastAsia="Times New Roman" w:hAnsi="Georgia" w:cstheme="majorBidi"/>
          <w:kern w:val="0"/>
          <w:sz w:val="24"/>
          <w:szCs w:val="24"/>
          <w14:ligatures w14:val="none"/>
        </w:rPr>
        <w:t xml:space="preserve"> and</w:t>
      </w:r>
      <w:r w:rsidR="00A83C2D" w:rsidRPr="00BB06A0">
        <w:rPr>
          <w:rFonts w:ascii="Georgia" w:eastAsia="Times New Roman" w:hAnsi="Georgia" w:cstheme="majorBidi"/>
          <w:kern w:val="0"/>
          <w:sz w:val="24"/>
          <w:szCs w:val="24"/>
          <w14:ligatures w14:val="none"/>
        </w:rPr>
        <w:t xml:space="preserve"> recognizing every aspect of it as a manifestation of the Divine.</w:t>
      </w:r>
    </w:p>
    <w:p w14:paraId="0A34E34C" w14:textId="33A573C7" w:rsidR="00916D2E" w:rsidRPr="00BB06A0" w:rsidRDefault="00916D2E" w:rsidP="00F55A89">
      <w:pPr>
        <w:shd w:val="clear" w:color="auto" w:fill="FFFFFF"/>
        <w:spacing w:after="0" w:line="240" w:lineRule="auto"/>
        <w:ind w:firstLine="284"/>
        <w:rPr>
          <w:rFonts w:ascii="Georgia" w:eastAsia="Times New Roman" w:hAnsi="Georgia" w:cstheme="majorBidi"/>
          <w:b/>
          <w:bCs/>
          <w:kern w:val="0"/>
          <w:sz w:val="24"/>
          <w:szCs w:val="24"/>
          <w:bdr w:val="none" w:sz="0" w:space="0" w:color="auto" w:frame="1"/>
          <w14:ligatures w14:val="none"/>
        </w:rPr>
      </w:pPr>
    </w:p>
    <w:p w14:paraId="1A5DA702" w14:textId="253643D7" w:rsidR="00533A7A" w:rsidRPr="008124D7" w:rsidRDefault="00533A7A" w:rsidP="00F55A89">
      <w:pPr>
        <w:pStyle w:val="2"/>
        <w:spacing w:before="0" w:beforeAutospacing="0" w:after="0" w:afterAutospacing="0"/>
        <w:ind w:firstLine="284"/>
        <w:rPr>
          <w:rFonts w:ascii="Georgia" w:hAnsi="Georgia"/>
          <w:sz w:val="24"/>
          <w:szCs w:val="24"/>
          <w:shd w:val="clear" w:color="auto" w:fill="FFFFFF"/>
        </w:rPr>
      </w:pPr>
      <w:bookmarkStart w:id="50" w:name="_Toc202868166"/>
      <w:r w:rsidRPr="008124D7">
        <w:rPr>
          <w:rFonts w:ascii="Georgia" w:hAnsi="Georgia"/>
          <w:sz w:val="24"/>
          <w:szCs w:val="24"/>
          <w:shd w:val="clear" w:color="auto" w:fill="FFFFFF"/>
        </w:rPr>
        <w:t xml:space="preserve">2. Religious Zionism and Modern Orthodoxy: Different Historical Paths and the Opportunity for </w:t>
      </w:r>
      <w:r w:rsidR="00DA6313" w:rsidRPr="008124D7">
        <w:rPr>
          <w:rFonts w:ascii="Georgia" w:hAnsi="Georgia"/>
          <w:sz w:val="24"/>
          <w:szCs w:val="24"/>
          <w:shd w:val="clear" w:color="auto" w:fill="FFFFFF"/>
        </w:rPr>
        <w:t>Mutual Enrichment</w:t>
      </w:r>
      <w:bookmarkEnd w:id="50"/>
    </w:p>
    <w:p w14:paraId="15DCCAAD" w14:textId="77777777" w:rsidR="00533A7A" w:rsidRPr="00BB06A0" w:rsidRDefault="00533A7A" w:rsidP="00F55A89">
      <w:pPr>
        <w:shd w:val="clear" w:color="auto" w:fill="FFFFFF"/>
        <w:spacing w:after="0" w:line="240" w:lineRule="auto"/>
        <w:ind w:firstLine="284"/>
        <w:rPr>
          <w:rFonts w:ascii="Georgia" w:eastAsia="Times New Roman" w:hAnsi="Georgia" w:cstheme="majorBidi"/>
          <w:kern w:val="0"/>
          <w:sz w:val="24"/>
          <w:szCs w:val="24"/>
          <w14:ligatures w14:val="none"/>
        </w:rPr>
      </w:pPr>
    </w:p>
    <w:p w14:paraId="65A576B1" w14:textId="13F534EE" w:rsidR="007173B9" w:rsidRPr="00BB06A0" w:rsidRDefault="007173B9"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7173B9">
        <w:rPr>
          <w:rFonts w:ascii="Georgia" w:eastAsia="Times New Roman" w:hAnsi="Georgia" w:cstheme="majorBidi"/>
          <w:kern w:val="0"/>
          <w:sz w:val="24"/>
          <w:szCs w:val="24"/>
          <w14:ligatures w14:val="none"/>
        </w:rPr>
        <w:t xml:space="preserve">The mutually enriching relationship between Religious Zionism, shaped by national aspirations, and Modern Orthodoxy, oriented toward universal values, is central to the success of the Universal Religious Zionism project—a premise that runs throughout this book and is reflected in its </w:t>
      </w:r>
      <w:r w:rsidR="00381577">
        <w:rPr>
          <w:rFonts w:ascii="Georgia" w:eastAsia="Times New Roman" w:hAnsi="Georgia" w:cstheme="majorBidi"/>
          <w:kern w:val="0"/>
          <w:sz w:val="24"/>
          <w:szCs w:val="24"/>
          <w14:ligatures w14:val="none"/>
        </w:rPr>
        <w:t>sub</w:t>
      </w:r>
      <w:r w:rsidRPr="007173B9">
        <w:rPr>
          <w:rFonts w:ascii="Georgia" w:eastAsia="Times New Roman" w:hAnsi="Georgia" w:cstheme="majorBidi"/>
          <w:kern w:val="0"/>
          <w:sz w:val="24"/>
          <w:szCs w:val="24"/>
          <w14:ligatures w14:val="none"/>
        </w:rPr>
        <w:t>title. It is therefore essential to examine the dynamic interplay between these two movements.</w:t>
      </w:r>
    </w:p>
    <w:p w14:paraId="0DD72B0F" w14:textId="77777777" w:rsidR="000A3F92" w:rsidRPr="00BB06A0" w:rsidRDefault="000A3F92"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4AF7C749" w14:textId="3AC3DE28" w:rsidR="007173B9" w:rsidRPr="00BB06A0" w:rsidRDefault="007173B9" w:rsidP="007173B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7173B9">
        <w:rPr>
          <w:rFonts w:ascii="Georgia" w:eastAsia="Times New Roman" w:hAnsi="Georgia" w:cstheme="majorBidi"/>
          <w:kern w:val="0"/>
          <w:sz w:val="24"/>
          <w:szCs w:val="24"/>
          <w14:ligatures w14:val="none"/>
        </w:rPr>
        <w:t xml:space="preserve">Religious Zionism and Modern Orthodoxy share a deep spiritual kinship. Both remain firmly rooted in Orthodox doctrine while demonstrating openness to the broader world and a willingness to modernize in step with societal progress. The two movements frequently overlap: the </w:t>
      </w:r>
      <w:r w:rsidRPr="005335A7">
        <w:rPr>
          <w:rFonts w:ascii="Georgia" w:eastAsia="Times New Roman" w:hAnsi="Georgia" w:cstheme="majorBidi"/>
          <w:i/>
          <w:iCs/>
          <w:kern w:val="0"/>
          <w:sz w:val="24"/>
          <w:szCs w:val="24"/>
          <w14:ligatures w14:val="none"/>
        </w:rPr>
        <w:t>kippah sruga</w:t>
      </w:r>
      <w:r w:rsidRPr="007173B9">
        <w:rPr>
          <w:rFonts w:ascii="Georgia" w:eastAsia="Times New Roman" w:hAnsi="Georgia" w:cstheme="majorBidi"/>
          <w:kern w:val="0"/>
          <w:sz w:val="24"/>
          <w:szCs w:val="24"/>
          <w14:ligatures w14:val="none"/>
        </w:rPr>
        <w:t xml:space="preserve"> is a familiar sight in American Modern Orthodox communities, and most Israeli Religious Zionists identify as modernists. Nevertheless, they remain theologically distinct. These differences arise from the unique historical contexts in which each movement emerged and evolved. Each confronted its own set of challenges and formulated responses accordingly.</w:t>
      </w:r>
    </w:p>
    <w:p w14:paraId="78F84B1B" w14:textId="09226B67" w:rsidR="007173B9" w:rsidRPr="00BB06A0" w:rsidRDefault="007173B9" w:rsidP="00E85223">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7173B9">
        <w:rPr>
          <w:rFonts w:ascii="Georgia" w:eastAsia="Times New Roman" w:hAnsi="Georgia" w:cstheme="majorBidi"/>
          <w:kern w:val="0"/>
          <w:sz w:val="24"/>
          <w:szCs w:val="24"/>
          <w14:ligatures w14:val="none"/>
        </w:rPr>
        <w:t xml:space="preserve">Religious Zionism emerged within the space opened by political Zionism. For religious Zionists, the existence of a secular Jewish state was a concrete, everyday reality. While they recognized the monumental achievements of Herzl’s ideological heirs and participated fully in the life of the state, they also viewed it as a theological challenge to Judaism. </w:t>
      </w:r>
      <w:r w:rsidR="00B160E5">
        <w:rPr>
          <w:rFonts w:ascii="Georgia" w:eastAsia="Times New Roman" w:hAnsi="Georgia" w:cstheme="majorBidi"/>
          <w:kern w:val="0"/>
          <w:sz w:val="24"/>
          <w:szCs w:val="24"/>
          <w14:ligatures w14:val="none"/>
        </w:rPr>
        <w:t>Their response was to integrate the core concept of secular Zionism—Jewish nationalism—into the religious framework, thus leading to the emergence of modern Religious Zionism.</w:t>
      </w:r>
      <w:r w:rsidRPr="007173B9">
        <w:rPr>
          <w:rFonts w:ascii="Georgia" w:eastAsia="Times New Roman" w:hAnsi="Georgia" w:cstheme="majorBidi"/>
          <w:kern w:val="0"/>
          <w:sz w:val="24"/>
          <w:szCs w:val="24"/>
          <w14:ligatures w14:val="none"/>
        </w:rPr>
        <w:t xml:space="preserve"> Its adherents walked the Land of Israel and breathed its air through moments of triumph and tragedy, naturally perceiving their lives as continuations of the biblical narrative—new chapters of the Tanakh—within a Messianic process as envisioned by Rav Kook. This theological vision imbued the movement with profound meaning and resilience.  In this formative period, particular emphasis was placed on integrating national and Zionist ideals. Although the universal dimension of Rav Kook’s Messianic theology was, in principle, as essential as the national one, its practical implementation was deferred to a later stage.</w:t>
      </w:r>
    </w:p>
    <w:p w14:paraId="0C527CC2" w14:textId="0D017596" w:rsidR="00726980" w:rsidRPr="00BB06A0" w:rsidRDefault="005F2DBA"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5F2DBA">
        <w:rPr>
          <w:rFonts w:ascii="Georgia" w:eastAsia="Times New Roman" w:hAnsi="Georgia" w:cstheme="majorBidi"/>
          <w:kern w:val="0"/>
          <w:sz w:val="24"/>
          <w:szCs w:val="24"/>
          <w14:ligatures w14:val="none"/>
        </w:rPr>
        <w:t>Contemporary Modern Orthodoxy developed in the markedly different context of North America, within its expansive cultural landscape.</w:t>
      </w:r>
      <w:r w:rsidR="007173B9" w:rsidRPr="007173B9">
        <w:rPr>
          <w:rFonts w:ascii="Georgia" w:eastAsia="Times New Roman" w:hAnsi="Georgia" w:cstheme="majorBidi"/>
          <w:kern w:val="0"/>
          <w:sz w:val="24"/>
          <w:szCs w:val="24"/>
          <w14:ligatures w14:val="none"/>
        </w:rPr>
        <w:t xml:space="preserve"> Its worldview was shaped in both synagogues and universities. Modern Orthodox Jews were deeply immersed in Western culture and contributed meaningfully to its development. Yet that same culture posed a </w:t>
      </w:r>
      <w:r w:rsidR="007173B9" w:rsidRPr="007173B9">
        <w:rPr>
          <w:rFonts w:ascii="Georgia" w:eastAsia="Times New Roman" w:hAnsi="Georgia" w:cstheme="majorBidi"/>
          <w:kern w:val="0"/>
          <w:sz w:val="24"/>
          <w:szCs w:val="24"/>
          <w14:ligatures w14:val="none"/>
        </w:rPr>
        <w:lastRenderedPageBreak/>
        <w:t xml:space="preserve">theological challenge. The Modern Orthodox response was to seek reconciliation between universal values and Judaism. </w:t>
      </w:r>
      <w:r w:rsidR="005B64EF">
        <w:rPr>
          <w:rFonts w:ascii="Georgia" w:eastAsia="Times New Roman" w:hAnsi="Georgia" w:cstheme="majorBidi"/>
          <w:kern w:val="0"/>
          <w:sz w:val="24"/>
          <w:szCs w:val="24"/>
          <w14:ligatures w14:val="none"/>
        </w:rPr>
        <w:t>Gradually,</w:t>
      </w:r>
      <w:r w:rsidR="007241B6" w:rsidRPr="007241B6">
        <w:rPr>
          <w:rFonts w:ascii="Georgia" w:eastAsia="Times New Roman" w:hAnsi="Georgia" w:cstheme="majorBidi"/>
          <w:kern w:val="0"/>
          <w:sz w:val="24"/>
          <w:szCs w:val="24"/>
          <w14:ligatures w14:val="none"/>
        </w:rPr>
        <w:t xml:space="preserve"> aspects of secular culture were harmonized with their religious worldview, finding integration in certain areas—primarily through the philosophy of Torah Umadda (Torah and Worldly Knowledge).</w:t>
      </w:r>
      <w:r w:rsidR="00E85223">
        <w:rPr>
          <w:rFonts w:ascii="Georgia" w:eastAsia="Times New Roman" w:hAnsi="Georgia" w:cstheme="majorBidi"/>
          <w:kern w:val="0"/>
          <w:sz w:val="24"/>
          <w:szCs w:val="24"/>
          <w14:ligatures w14:val="none"/>
        </w:rPr>
        <w:t xml:space="preserve"> </w:t>
      </w:r>
      <w:r w:rsidR="007173B9" w:rsidRPr="007173B9">
        <w:rPr>
          <w:rFonts w:ascii="Georgia" w:eastAsia="Times New Roman" w:hAnsi="Georgia" w:cstheme="majorBidi"/>
          <w:kern w:val="0"/>
          <w:sz w:val="24"/>
          <w:szCs w:val="24"/>
          <w14:ligatures w14:val="none"/>
        </w:rPr>
        <w:t xml:space="preserve">The State of Israel, while emotionally significant, remained physically distant. The Modern Orthodox community did not participate </w:t>
      </w:r>
      <w:r w:rsidR="007173B9" w:rsidRPr="005335A7">
        <w:rPr>
          <w:rFonts w:ascii="Georgia" w:eastAsia="Times New Roman" w:hAnsi="Georgia" w:cstheme="majorBidi"/>
          <w:i/>
          <w:iCs/>
          <w:kern w:val="0"/>
          <w:sz w:val="24"/>
          <w:szCs w:val="24"/>
          <w14:ligatures w14:val="none"/>
        </w:rPr>
        <w:t>en masse</w:t>
      </w:r>
      <w:r w:rsidR="007173B9" w:rsidRPr="007173B9">
        <w:rPr>
          <w:rFonts w:ascii="Georgia" w:eastAsia="Times New Roman" w:hAnsi="Georgia" w:cstheme="majorBidi"/>
          <w:kern w:val="0"/>
          <w:sz w:val="24"/>
          <w:szCs w:val="24"/>
          <w14:ligatures w14:val="none"/>
        </w:rPr>
        <w:t xml:space="preserve"> in the Zionist enterprise, and it did not shape their daily lived experience. It is therefore unsurprising that Zionism has not deeply permeated the religious consciousness of the Modern Orthodox mainstream. </w:t>
      </w:r>
      <w:r w:rsidR="00056624" w:rsidRPr="00056624">
        <w:rPr>
          <w:rFonts w:ascii="Georgia" w:eastAsia="Times New Roman" w:hAnsi="Georgia" w:cstheme="majorBidi"/>
          <w:kern w:val="0"/>
          <w:sz w:val="24"/>
          <w:szCs w:val="24"/>
          <w14:ligatures w14:val="none"/>
        </w:rPr>
        <w:t>While Modern Orthodoxy has supported the State of Israel in every conceivable way—and many, following Rabbi Joseph B. Soloveitchik (who chaired the Central Committee of the Religious Zionists of America), have recognized the hand of Providence in its founding—they have rarely gone so far as to affirm its inherent religious significance or to view its history as part of the Messianic process.</w:t>
      </w:r>
      <w:r w:rsidR="007173B9" w:rsidRPr="007173B9">
        <w:rPr>
          <w:rFonts w:ascii="Georgia" w:eastAsia="Times New Roman" w:hAnsi="Georgia" w:cstheme="majorBidi"/>
          <w:kern w:val="0"/>
          <w:sz w:val="24"/>
          <w:szCs w:val="24"/>
          <w14:ligatures w14:val="none"/>
        </w:rPr>
        <w:t xml:space="preserve"> Those who did embrace such a perspective were often moved to make </w:t>
      </w:r>
      <w:r w:rsidR="007173B9" w:rsidRPr="005335A7">
        <w:rPr>
          <w:rFonts w:ascii="Georgia" w:eastAsia="Times New Roman" w:hAnsi="Georgia" w:cstheme="majorBidi"/>
          <w:i/>
          <w:iCs/>
          <w:kern w:val="0"/>
          <w:sz w:val="24"/>
          <w:szCs w:val="24"/>
          <w14:ligatures w14:val="none"/>
        </w:rPr>
        <w:t>aliyah</w:t>
      </w:r>
      <w:r w:rsidR="007173B9" w:rsidRPr="007173B9">
        <w:rPr>
          <w:rFonts w:ascii="Georgia" w:eastAsia="Times New Roman" w:hAnsi="Georgia" w:cstheme="majorBidi"/>
          <w:kern w:val="0"/>
          <w:sz w:val="24"/>
          <w:szCs w:val="24"/>
          <w14:ligatures w14:val="none"/>
        </w:rPr>
        <w:t xml:space="preserve"> and identify as Religious Zionists on the ground.</w:t>
      </w:r>
      <w:r w:rsidR="00E85223">
        <w:rPr>
          <w:rFonts w:ascii="Georgia" w:eastAsia="Times New Roman" w:hAnsi="Georgia" w:cstheme="majorBidi"/>
          <w:kern w:val="0"/>
          <w:sz w:val="24"/>
          <w:szCs w:val="24"/>
          <w14:ligatures w14:val="none"/>
        </w:rPr>
        <w:t xml:space="preserve"> </w:t>
      </w:r>
      <w:r w:rsidR="007173B9" w:rsidRPr="007173B9">
        <w:rPr>
          <w:rFonts w:ascii="Georgia" w:eastAsia="Times New Roman" w:hAnsi="Georgia" w:cstheme="majorBidi"/>
          <w:kern w:val="0"/>
          <w:sz w:val="24"/>
          <w:szCs w:val="24"/>
          <w14:ligatures w14:val="none"/>
        </w:rPr>
        <w:t>Whether consciously or not, for much of the Modern Orthodox world, a messianic interpretation of the State of Israel risked casting Jewish life in narrowly nationalistic terms—an orientation misaligned with their universalist religious ideals.</w:t>
      </w:r>
    </w:p>
    <w:p w14:paraId="00ED66C8" w14:textId="6AC637F3" w:rsidR="00E85223" w:rsidRPr="00E85223" w:rsidRDefault="00E85223" w:rsidP="005335A7">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E85223">
        <w:rPr>
          <w:rFonts w:ascii="Georgia" w:eastAsia="Times New Roman" w:hAnsi="Georgia" w:cstheme="majorBidi"/>
          <w:kern w:val="0"/>
          <w:sz w:val="24"/>
          <w:szCs w:val="24"/>
          <w14:ligatures w14:val="none"/>
        </w:rPr>
        <w:t>The concept of Universal Religious Zionism places particular emphasis on the universal dimension of the Messianic process. In doing so, it seeks to encourage the Modern Orthodox community to engage with this process in a renewed and more enthusiastic way—even while remaining physically in the Diaspora. Conversely, Religious Zionism stands to be enriched by the Modern Orthodox experience of integrating secular knowledge and universal values, elevating this integration from the personal and communal spheres to a national scale within the framework of the State of Israel.</w:t>
      </w:r>
    </w:p>
    <w:p w14:paraId="1B13533A" w14:textId="2DFD37C7" w:rsidR="00E85223" w:rsidRPr="00BB06A0" w:rsidRDefault="00E85223" w:rsidP="00E85223">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E85223">
        <w:rPr>
          <w:rFonts w:ascii="Georgia" w:eastAsia="Times New Roman" w:hAnsi="Georgia" w:cstheme="majorBidi"/>
          <w:kern w:val="0"/>
          <w:sz w:val="24"/>
          <w:szCs w:val="24"/>
          <w14:ligatures w14:val="none"/>
        </w:rPr>
        <w:t>This mutual transformation presents a formidable challenge—but so, too, does the Messianic ideal itself. Through joint advancement within the framework of Universal Religious Zionism, these two sister movements will arrive at a new synthesis—a national and universal understanding of their respective missions, unlike anything previously experienced. United, they can assume their role as intellectual and spiritual leaders of both the State of Israel and the Diaspora, guiding the Jewish people in fulfilling their ultimate calling: to be a light unto the nations.</w:t>
      </w:r>
    </w:p>
    <w:p w14:paraId="6A7B206D" w14:textId="77777777" w:rsidR="00533A7A" w:rsidRPr="00BB06A0" w:rsidRDefault="00533A7A" w:rsidP="00F55A89">
      <w:pPr>
        <w:shd w:val="clear" w:color="auto" w:fill="FFFFFF"/>
        <w:spacing w:after="0" w:line="240" w:lineRule="auto"/>
        <w:ind w:firstLine="284"/>
        <w:rPr>
          <w:rFonts w:ascii="Georgia" w:eastAsia="Times New Roman" w:hAnsi="Georgia" w:cstheme="majorBidi"/>
          <w:b/>
          <w:bCs/>
          <w:kern w:val="0"/>
          <w:sz w:val="24"/>
          <w:szCs w:val="24"/>
          <w:bdr w:val="none" w:sz="0" w:space="0" w:color="auto" w:frame="1"/>
          <w14:ligatures w14:val="none"/>
        </w:rPr>
      </w:pPr>
    </w:p>
    <w:p w14:paraId="54A6B84E" w14:textId="11AE629B" w:rsidR="003E3CBE" w:rsidRDefault="00943A51" w:rsidP="00F55A89">
      <w:pPr>
        <w:pStyle w:val="2"/>
        <w:spacing w:before="0" w:beforeAutospacing="0" w:after="0" w:afterAutospacing="0"/>
        <w:ind w:firstLine="284"/>
        <w:rPr>
          <w:rFonts w:ascii="Georgia" w:hAnsi="Georgia"/>
          <w:sz w:val="24"/>
          <w:szCs w:val="24"/>
          <w:shd w:val="clear" w:color="auto" w:fill="FFFFFF"/>
        </w:rPr>
      </w:pPr>
      <w:bookmarkStart w:id="51" w:name="_Toc161534490"/>
      <w:bookmarkStart w:id="52" w:name="_Toc202868167"/>
      <w:bookmarkStart w:id="53" w:name="_Hlk166703241"/>
      <w:r w:rsidRPr="008124D7">
        <w:rPr>
          <w:rFonts w:ascii="Georgia" w:hAnsi="Georgia"/>
          <w:sz w:val="24"/>
          <w:szCs w:val="24"/>
          <w:shd w:val="clear" w:color="auto" w:fill="FFFFFF"/>
        </w:rPr>
        <w:t>3</w:t>
      </w:r>
      <w:r w:rsidR="003E3CBE" w:rsidRPr="008124D7">
        <w:rPr>
          <w:rFonts w:ascii="Georgia" w:hAnsi="Georgia"/>
          <w:sz w:val="24"/>
          <w:szCs w:val="24"/>
          <w:shd w:val="clear" w:color="auto" w:fill="FFFFFF"/>
        </w:rPr>
        <w:t>.</w:t>
      </w:r>
      <w:r w:rsidR="00065835" w:rsidRPr="008124D7">
        <w:rPr>
          <w:rFonts w:ascii="Georgia" w:hAnsi="Georgia"/>
          <w:sz w:val="24"/>
          <w:szCs w:val="24"/>
          <w:shd w:val="clear" w:color="auto" w:fill="FFFFFF"/>
        </w:rPr>
        <w:t xml:space="preserve"> </w:t>
      </w:r>
      <w:r w:rsidR="00B263F1" w:rsidRPr="008124D7">
        <w:rPr>
          <w:rFonts w:ascii="Georgia" w:hAnsi="Georgia"/>
          <w:sz w:val="24"/>
          <w:szCs w:val="24"/>
          <w:shd w:val="clear" w:color="auto" w:fill="FFFFFF"/>
        </w:rPr>
        <w:t>Foundational</w:t>
      </w:r>
      <w:r w:rsidR="003E3CBE" w:rsidRPr="008124D7">
        <w:rPr>
          <w:rFonts w:ascii="Georgia" w:hAnsi="Georgia"/>
          <w:sz w:val="24"/>
          <w:szCs w:val="24"/>
          <w:shd w:val="clear" w:color="auto" w:fill="FFFFFF"/>
        </w:rPr>
        <w:t xml:space="preserve"> </w:t>
      </w:r>
      <w:r w:rsidR="008918D1" w:rsidRPr="008124D7">
        <w:rPr>
          <w:rFonts w:ascii="Georgia" w:hAnsi="Georgia"/>
          <w:sz w:val="24"/>
          <w:szCs w:val="24"/>
          <w:shd w:val="clear" w:color="auto" w:fill="FFFFFF"/>
        </w:rPr>
        <w:t>T</w:t>
      </w:r>
      <w:r w:rsidR="003E3CBE" w:rsidRPr="008124D7">
        <w:rPr>
          <w:rFonts w:ascii="Georgia" w:hAnsi="Georgia"/>
          <w:sz w:val="24"/>
          <w:szCs w:val="24"/>
          <w:shd w:val="clear" w:color="auto" w:fill="FFFFFF"/>
        </w:rPr>
        <w:t>enets of Universal Religious Zionism</w:t>
      </w:r>
      <w:bookmarkEnd w:id="51"/>
      <w:bookmarkEnd w:id="52"/>
    </w:p>
    <w:p w14:paraId="726E1A71" w14:textId="77777777" w:rsidR="000628FA" w:rsidRPr="008124D7" w:rsidRDefault="000628FA" w:rsidP="00F55A89">
      <w:pPr>
        <w:pStyle w:val="2"/>
        <w:spacing w:before="0" w:beforeAutospacing="0" w:after="0" w:afterAutospacing="0"/>
        <w:ind w:firstLine="284"/>
        <w:rPr>
          <w:rFonts w:ascii="Georgia" w:hAnsi="Georgia"/>
          <w:sz w:val="24"/>
          <w:szCs w:val="24"/>
          <w:shd w:val="clear" w:color="auto" w:fill="FFFFFF"/>
        </w:rPr>
      </w:pPr>
    </w:p>
    <w:p w14:paraId="2478EE1C" w14:textId="6BFC2C69" w:rsidR="0008715E" w:rsidRPr="008124D7" w:rsidRDefault="00943A51" w:rsidP="00F55A89">
      <w:pPr>
        <w:pStyle w:val="4"/>
        <w:spacing w:before="0" w:line="240" w:lineRule="auto"/>
        <w:ind w:firstLine="284"/>
        <w:rPr>
          <w:rFonts w:ascii="Georgia" w:eastAsia="Times New Roman" w:hAnsi="Georgia"/>
          <w:b/>
          <w:bCs/>
          <w:i w:val="0"/>
          <w:iCs w:val="0"/>
          <w:color w:val="auto"/>
          <w:sz w:val="24"/>
          <w:szCs w:val="24"/>
        </w:rPr>
      </w:pPr>
      <w:r w:rsidRPr="008124D7">
        <w:rPr>
          <w:rFonts w:ascii="Georgia" w:eastAsia="Times New Roman" w:hAnsi="Georgia"/>
          <w:b/>
          <w:bCs/>
          <w:i w:val="0"/>
          <w:iCs w:val="0"/>
          <w:color w:val="auto"/>
          <w:sz w:val="24"/>
          <w:szCs w:val="24"/>
        </w:rPr>
        <w:t>3</w:t>
      </w:r>
      <w:r w:rsidR="0008715E" w:rsidRPr="008124D7">
        <w:rPr>
          <w:rFonts w:ascii="Georgia" w:eastAsia="Times New Roman" w:hAnsi="Georgia"/>
          <w:b/>
          <w:bCs/>
          <w:i w:val="0"/>
          <w:iCs w:val="0"/>
          <w:color w:val="auto"/>
          <w:sz w:val="24"/>
          <w:szCs w:val="24"/>
        </w:rPr>
        <w:t xml:space="preserve">.1 </w:t>
      </w:r>
      <w:r w:rsidR="008F27DA" w:rsidRPr="008124D7">
        <w:rPr>
          <w:rFonts w:ascii="Georgia" w:eastAsia="Times New Roman" w:hAnsi="Georgia"/>
          <w:b/>
          <w:bCs/>
          <w:i w:val="0"/>
          <w:iCs w:val="0"/>
          <w:color w:val="auto"/>
          <w:sz w:val="24"/>
          <w:szCs w:val="24"/>
        </w:rPr>
        <w:t xml:space="preserve">Universal Values </w:t>
      </w:r>
      <w:r w:rsidR="00F031F9" w:rsidRPr="008124D7">
        <w:rPr>
          <w:rFonts w:ascii="Georgia" w:eastAsia="Times New Roman" w:hAnsi="Georgia"/>
          <w:b/>
          <w:bCs/>
          <w:i w:val="0"/>
          <w:iCs w:val="0"/>
          <w:color w:val="auto"/>
          <w:sz w:val="24"/>
          <w:szCs w:val="24"/>
        </w:rPr>
        <w:t xml:space="preserve">Are </w:t>
      </w:r>
      <w:r w:rsidR="008F27DA" w:rsidRPr="008124D7">
        <w:rPr>
          <w:rFonts w:ascii="Georgia" w:eastAsia="Times New Roman" w:hAnsi="Georgia"/>
          <w:b/>
          <w:bCs/>
          <w:i w:val="0"/>
          <w:iCs w:val="0"/>
          <w:color w:val="auto"/>
          <w:sz w:val="24"/>
          <w:szCs w:val="24"/>
        </w:rPr>
        <w:t xml:space="preserve">Integral </w:t>
      </w:r>
      <w:r w:rsidR="00F031F9" w:rsidRPr="008124D7">
        <w:rPr>
          <w:rFonts w:ascii="Georgia" w:eastAsia="Times New Roman" w:hAnsi="Georgia"/>
          <w:b/>
          <w:bCs/>
          <w:i w:val="0"/>
          <w:iCs w:val="0"/>
          <w:color w:val="auto"/>
          <w:sz w:val="24"/>
          <w:szCs w:val="24"/>
        </w:rPr>
        <w:t>to</w:t>
      </w:r>
      <w:r w:rsidR="008F27DA" w:rsidRPr="008124D7">
        <w:rPr>
          <w:rFonts w:ascii="Georgia" w:eastAsia="Times New Roman" w:hAnsi="Georgia"/>
          <w:b/>
          <w:bCs/>
          <w:i w:val="0"/>
          <w:iCs w:val="0"/>
          <w:color w:val="auto"/>
          <w:sz w:val="24"/>
          <w:szCs w:val="24"/>
        </w:rPr>
        <w:t xml:space="preserve"> Judaism, Not </w:t>
      </w:r>
      <w:r w:rsidR="00183E0B" w:rsidRPr="008124D7">
        <w:rPr>
          <w:rFonts w:ascii="Georgia" w:eastAsia="Times New Roman" w:hAnsi="Georgia"/>
          <w:b/>
          <w:bCs/>
          <w:i w:val="0"/>
          <w:iCs w:val="0"/>
          <w:color w:val="auto"/>
          <w:sz w:val="24"/>
          <w:szCs w:val="24"/>
        </w:rPr>
        <w:t>Just</w:t>
      </w:r>
      <w:r w:rsidR="008F27DA" w:rsidRPr="008124D7">
        <w:rPr>
          <w:rFonts w:ascii="Georgia" w:eastAsia="Times New Roman" w:hAnsi="Georgia"/>
          <w:b/>
          <w:bCs/>
          <w:i w:val="0"/>
          <w:iCs w:val="0"/>
          <w:color w:val="auto"/>
          <w:sz w:val="24"/>
          <w:szCs w:val="24"/>
        </w:rPr>
        <w:t xml:space="preserve"> an Addition</w:t>
      </w:r>
    </w:p>
    <w:p w14:paraId="4D18CADE" w14:textId="77777777" w:rsidR="008F27DA" w:rsidRPr="008124D7" w:rsidRDefault="008F27DA" w:rsidP="00F55A89">
      <w:pPr>
        <w:spacing w:after="0" w:line="240" w:lineRule="auto"/>
        <w:ind w:firstLine="284"/>
        <w:rPr>
          <w:rFonts w:ascii="Georgia" w:hAnsi="Georgia" w:cstheme="majorBidi"/>
        </w:rPr>
      </w:pPr>
    </w:p>
    <w:p w14:paraId="7B018CCC" w14:textId="5CE42C4F" w:rsidR="005D2797" w:rsidRPr="00BB06A0" w:rsidRDefault="005D2797"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D2797">
        <w:rPr>
          <w:rFonts w:ascii="Georgia" w:eastAsia="Times New Roman" w:hAnsi="Georgia" w:cstheme="majorBidi"/>
          <w:kern w:val="0"/>
          <w:sz w:val="24"/>
          <w:szCs w:val="24"/>
          <w14:ligatures w14:val="none"/>
        </w:rPr>
        <w:t>Many within the Religious Zionist communities already hold in high regard a range of universal civilizational values—such as science, technology, art, aesthetics, social development, democracy, and environmentalism. These secular endeavors are often acknowledged as important pragmatic tools: means for realizing human potential, enriching religious experience, and improving society’s perception of Judaism. However, they are generally not regarded as religious values in and of themselves. Yet there is a significant difference between embracing these values as merely “part of my life” and affirming them as “part of my Torah.” To treat an aspect of life as a religious value is to endow it with spiritual significance beyond its utility or pragmatic function. While certain theologians do recognize the religious dimension of universal values, their ideas remain confined to narrow intellectual circles and have little impact on broader society.</w:t>
      </w:r>
    </w:p>
    <w:p w14:paraId="4FDC5050" w14:textId="668EFEC6" w:rsidR="005D2797" w:rsidRPr="00BB06A0" w:rsidRDefault="005D2797" w:rsidP="005D279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D2797">
        <w:rPr>
          <w:rFonts w:ascii="Georgia" w:eastAsia="Times New Roman" w:hAnsi="Georgia" w:cstheme="majorBidi"/>
          <w:kern w:val="0"/>
          <w:sz w:val="24"/>
          <w:szCs w:val="24"/>
          <w14:ligatures w14:val="none"/>
        </w:rPr>
        <w:lastRenderedPageBreak/>
        <w:t>Consider, for example, the case of science—a value recognized in Judaism since the Talmudic era.</w:t>
      </w:r>
      <w:r w:rsidRPr="00BB06A0">
        <w:rPr>
          <w:rStyle w:val="af6"/>
          <w:rFonts w:ascii="Georgia" w:eastAsia="Times New Roman" w:hAnsi="Georgia" w:cstheme="majorBidi"/>
          <w:kern w:val="0"/>
          <w:sz w:val="24"/>
          <w:szCs w:val="24"/>
          <w14:ligatures w14:val="none"/>
        </w:rPr>
        <w:footnoteReference w:id="22"/>
      </w:r>
      <w:r w:rsidRPr="005D2797">
        <w:rPr>
          <w:rFonts w:ascii="Georgia" w:eastAsia="Times New Roman" w:hAnsi="Georgia" w:cstheme="majorBidi"/>
          <w:kern w:val="0"/>
          <w:sz w:val="24"/>
          <w:szCs w:val="24"/>
          <w14:ligatures w14:val="none"/>
        </w:rPr>
        <w:t xml:space="preserve"> Yet even within modernist Religious Zionist circles, science is typically viewed as an important but ultimately pragmatic pursuit. On the individual level, mastering science provides the foundation for a meaningful career and financial stability; it contributes to personal development and human dignity. On the societal level, it is seen as essential to the success and advancement of the Jewish state. Some may go further, regarding science as a pathway to understanding Creation and drawing closer to the Creator. Still, it is rare to encounter the view that the pursuit of science constitutes the fulfillment of a universal, divinely mandated imperative incumbent upon all humanity. In modernist Religious Zionist schools, science is taught—but its religious significance is not.</w:t>
      </w:r>
    </w:p>
    <w:p w14:paraId="42C0C387" w14:textId="2511AA51" w:rsidR="005D2797" w:rsidRPr="00BB06A0" w:rsidRDefault="005D2797"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D2797">
        <w:rPr>
          <w:rFonts w:ascii="Georgia" w:eastAsia="Times New Roman" w:hAnsi="Georgia" w:cstheme="majorBidi"/>
          <w:kern w:val="0"/>
          <w:sz w:val="24"/>
          <w:szCs w:val="24"/>
          <w14:ligatures w14:val="none"/>
        </w:rPr>
        <w:t>When perceived merely as a pragmatic value, science must compete with other practical concerns for our limited time and resources—and predictably loses to pursuits considered “truly religious.” Moreover, longstanding anxieties persist that engaging deeply with science may lead one to question the Torah and drift away from religious observance. As a result, science occupies a low position on the priority scale within the Religious Zionist world. Only a small proportion of graduates from religious schools go on to pursue careers in science—a significantly smaller percentage than among graduates of secular schools. Consequently, science in Israel is widely perceived as a purely secular, if not implicitly anti-religious, enterprise—further damaging the public image of Judaism.</w:t>
      </w:r>
    </w:p>
    <w:p w14:paraId="19F7D954" w14:textId="7B8B264E" w:rsidR="005D2797" w:rsidRPr="00BB06A0" w:rsidRDefault="005D2797"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D2797">
        <w:rPr>
          <w:rFonts w:ascii="Georgia" w:eastAsia="Times New Roman" w:hAnsi="Georgia" w:cstheme="majorBidi"/>
          <w:kern w:val="0"/>
          <w:sz w:val="24"/>
          <w:szCs w:val="24"/>
          <w14:ligatures w14:val="none"/>
        </w:rPr>
        <w:t>These concerns become even more pronounced in relation to the arts, humanities, and other domains where universal values are often shaped by prevailing ideological currents.</w:t>
      </w:r>
    </w:p>
    <w:p w14:paraId="4237F631" w14:textId="77777777" w:rsidR="00D430DE" w:rsidRDefault="00D430DE"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ADD7D99" w14:textId="30DED905" w:rsidR="005D2797" w:rsidRPr="00BB06A0" w:rsidRDefault="005D2797"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D2797">
        <w:rPr>
          <w:rFonts w:ascii="Georgia" w:eastAsia="Times New Roman" w:hAnsi="Georgia" w:cstheme="majorBidi"/>
          <w:kern w:val="0"/>
          <w:sz w:val="24"/>
          <w:szCs w:val="24"/>
          <w14:ligatures w14:val="none"/>
        </w:rPr>
        <w:t>Has there ever been a successful effort to elevate a secular value to the status of a religious one? Indeed, there has.</w:t>
      </w:r>
    </w:p>
    <w:p w14:paraId="0B5FAD88" w14:textId="77777777" w:rsidR="00462A09" w:rsidRPr="00BB06A0" w:rsidRDefault="00462A09"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5C5B18D6" w14:textId="4D92F1E9" w:rsidR="005D2797" w:rsidRPr="00BB06A0" w:rsidRDefault="005D2797" w:rsidP="005D279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D2797">
        <w:rPr>
          <w:rFonts w:ascii="Georgia" w:eastAsia="Times New Roman" w:hAnsi="Georgia" w:cstheme="majorBidi"/>
          <w:kern w:val="0"/>
          <w:sz w:val="24"/>
          <w:szCs w:val="24"/>
          <w14:ligatures w14:val="none"/>
        </w:rPr>
        <w:t xml:space="preserve">A pivotal breakthrough in the development of Religious Zionism occurred when Rav Kook’s teachings elevated national values from being perceived as merely “part of my life” (a view already widespread among early Mizrahi adherents) to being recognized as “part of my Torah.” Once building and defending the country came to be seen as the fulfillment of </w:t>
      </w:r>
      <w:r w:rsidR="00F0389D">
        <w:rPr>
          <w:rFonts w:ascii="Georgia" w:eastAsia="Times New Roman" w:hAnsi="Georgia" w:cstheme="majorBidi"/>
          <w:kern w:val="0"/>
          <w:sz w:val="24"/>
          <w:szCs w:val="24"/>
          <w14:ligatures w14:val="none"/>
        </w:rPr>
        <w:t>D</w:t>
      </w:r>
      <w:r w:rsidRPr="005D2797">
        <w:rPr>
          <w:rFonts w:ascii="Georgia" w:eastAsia="Times New Roman" w:hAnsi="Georgia" w:cstheme="majorBidi"/>
          <w:kern w:val="0"/>
          <w:sz w:val="24"/>
          <w:szCs w:val="24"/>
          <w14:ligatures w14:val="none"/>
        </w:rPr>
        <w:t>ivine commandments, attitudes toward these endeavors shifted dramatically. The striking overrepresentation of Religious Zionists in the IDF’s combat units stands as the clearest expression of this transformation. A similar leap in the evolution of Judaism will take place when universal values are likewise elevated to this level of religious significance.</w:t>
      </w:r>
    </w:p>
    <w:p w14:paraId="6C567452" w14:textId="5F4A8DE1" w:rsidR="00895722" w:rsidRPr="00BB06A0" w:rsidRDefault="00895722"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3C4D644D" w14:textId="77777777" w:rsidR="00505BE1" w:rsidRPr="00505BE1" w:rsidRDefault="00505BE1" w:rsidP="00D07B3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05BE1">
        <w:rPr>
          <w:rFonts w:ascii="Georgia" w:eastAsia="Times New Roman" w:hAnsi="Georgia" w:cstheme="majorBidi"/>
          <w:kern w:val="0"/>
          <w:sz w:val="24"/>
          <w:szCs w:val="24"/>
          <w14:ligatures w14:val="none"/>
        </w:rPr>
        <w:t>The paradigm shift in recognizing the role and significance of universal values within the broader religious narrative and practice yields several profound effects:</w:t>
      </w:r>
    </w:p>
    <w:p w14:paraId="1E102CE4" w14:textId="49D5985A" w:rsidR="00505BE1" w:rsidRPr="00505BE1" w:rsidRDefault="00505BE1" w:rsidP="00D07B3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Purification of values:</w:t>
      </w:r>
      <w:r w:rsidRPr="00505BE1">
        <w:rPr>
          <w:rFonts w:ascii="Georgia" w:eastAsia="Times New Roman" w:hAnsi="Georgia" w:cstheme="majorBidi"/>
          <w:kern w:val="0"/>
          <w:sz w:val="24"/>
          <w:szCs w:val="24"/>
          <w14:ligatures w14:val="none"/>
        </w:rPr>
        <w:t xml:space="preserve"> Through a discerning analysis of universal values, we extract the Divine sparks from the ideological shells of various “isms,” allowing these now “koshered” values to enrich and revitalize the religious world.</w:t>
      </w:r>
    </w:p>
    <w:p w14:paraId="4F4D337D" w14:textId="4D9ED7E1" w:rsidR="00505BE1" w:rsidRPr="00505BE1" w:rsidRDefault="00505BE1" w:rsidP="00D07B3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Elevation of significance:</w:t>
      </w:r>
      <w:r w:rsidRPr="00505BE1">
        <w:rPr>
          <w:rFonts w:ascii="Georgia" w:eastAsia="Times New Roman" w:hAnsi="Georgia" w:cstheme="majorBidi"/>
          <w:kern w:val="0"/>
          <w:sz w:val="24"/>
          <w:szCs w:val="24"/>
          <w14:ligatures w14:val="none"/>
        </w:rPr>
        <w:t xml:space="preserve"> This transformation reshapes our attitudes toward universal values, raising them from mere pragmatic concerns to principles of religious import.</w:t>
      </w:r>
    </w:p>
    <w:p w14:paraId="782D6FAC" w14:textId="4A12FEC4" w:rsidR="00505BE1" w:rsidRPr="00505BE1" w:rsidRDefault="00505BE1" w:rsidP="00D07B3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lastRenderedPageBreak/>
        <w:t>Systemic reinforcement:</w:t>
      </w:r>
      <w:r w:rsidRPr="00505BE1">
        <w:rPr>
          <w:rFonts w:ascii="Georgia" w:eastAsia="Times New Roman" w:hAnsi="Georgia" w:cstheme="majorBidi"/>
          <w:kern w:val="0"/>
          <w:sz w:val="24"/>
          <w:szCs w:val="24"/>
          <w14:ligatures w14:val="none"/>
        </w:rPr>
        <w:t xml:space="preserve"> Integrating universal values into the framework of Judaism fosters a more cohesive religious worldview—one in which the whole becomes greater than the sum of its parts.</w:t>
      </w:r>
    </w:p>
    <w:p w14:paraId="5AE8B750" w14:textId="31574AB1" w:rsidR="001E2A8D" w:rsidRPr="00505BE1" w:rsidRDefault="00505BE1" w:rsidP="00D07B3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Inspiration for development:</w:t>
      </w:r>
      <w:r w:rsidRPr="00505BE1">
        <w:rPr>
          <w:rFonts w:ascii="Georgia" w:eastAsia="Times New Roman" w:hAnsi="Georgia" w:cstheme="majorBidi"/>
          <w:kern w:val="0"/>
          <w:sz w:val="24"/>
          <w:szCs w:val="24"/>
          <w14:ligatures w14:val="none"/>
        </w:rPr>
        <w:t xml:space="preserve"> </w:t>
      </w:r>
      <w:r w:rsidR="00874CDA">
        <w:rPr>
          <w:rFonts w:ascii="Georgia" w:eastAsia="Times New Roman" w:hAnsi="Georgia" w:cstheme="majorBidi"/>
          <w:kern w:val="0"/>
          <w:sz w:val="24"/>
          <w:szCs w:val="24"/>
          <w14:ligatures w14:val="none"/>
        </w:rPr>
        <w:t>Just as Zionist ideals once inspired Rav Kook’s followers to actively participate in national affairs, this shift will motivate religious individuals to dedicate their talents to universal values. One can only imagine the impact this could have on the future development of these values.</w:t>
      </w:r>
    </w:p>
    <w:p w14:paraId="7D0B4917" w14:textId="77777777" w:rsidR="00505BE1" w:rsidRPr="00505BE1" w:rsidRDefault="00505BE1" w:rsidP="001E2A8D">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 xml:space="preserve">Reframing society’s perception of religion: </w:t>
      </w:r>
      <w:r w:rsidRPr="00505BE1">
        <w:rPr>
          <w:rFonts w:ascii="Georgia" w:eastAsia="Times New Roman" w:hAnsi="Georgia" w:cstheme="majorBidi"/>
          <w:kern w:val="0"/>
          <w:sz w:val="24"/>
          <w:szCs w:val="24"/>
          <w14:ligatures w14:val="none"/>
        </w:rPr>
        <w:t>Religion is no longer seen as a secluded sphere at odds with secular existence but as an integrated way of life in which the sacred and the secular coexist in harmony. This holistic approach fosters a more favorable societal view of religion by affirming its relevance and transformative potential.</w:t>
      </w:r>
    </w:p>
    <w:p w14:paraId="1941C0DA" w14:textId="4EB63C19" w:rsidR="007F30FF" w:rsidRPr="00C95C6A" w:rsidRDefault="007F30FF" w:rsidP="00D07B3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7F30FF">
        <w:rPr>
          <w:rFonts w:ascii="Georgia" w:eastAsia="Times New Roman" w:hAnsi="Georgia" w:cstheme="majorBidi"/>
          <w:kern w:val="0"/>
          <w:sz w:val="24"/>
          <w:szCs w:val="24"/>
          <w14:ligatures w14:val="none"/>
        </w:rPr>
        <w:t>Of course, this transformation in society’s perception of Judaism cannot be achieved solely through declarations by religious leaders or intellectuals; what truly matters is the behavior of its adherents. Therefore, a positive religious orientation toward universal values must be lived and expressed through practice, not confined to theoretical discourse.</w:t>
      </w:r>
    </w:p>
    <w:p w14:paraId="6ACB3B92" w14:textId="77777777" w:rsidR="00505BE1" w:rsidRDefault="00505BE1" w:rsidP="005D2797">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26DA1866" w14:textId="011AEAB7" w:rsidR="00C41086" w:rsidRPr="008124D7" w:rsidRDefault="00943A51" w:rsidP="00F55A89">
      <w:pPr>
        <w:pStyle w:val="4"/>
        <w:spacing w:before="0" w:line="240" w:lineRule="auto"/>
        <w:ind w:firstLine="284"/>
        <w:rPr>
          <w:rFonts w:ascii="Georgia" w:eastAsia="Times New Roman" w:hAnsi="Georgia"/>
          <w:b/>
          <w:bCs/>
          <w:i w:val="0"/>
          <w:iCs w:val="0"/>
          <w:color w:val="auto"/>
          <w:sz w:val="24"/>
          <w:szCs w:val="24"/>
        </w:rPr>
      </w:pPr>
      <w:r w:rsidRPr="008124D7">
        <w:rPr>
          <w:rFonts w:ascii="Georgia" w:eastAsia="Times New Roman" w:hAnsi="Georgia"/>
          <w:b/>
          <w:bCs/>
          <w:i w:val="0"/>
          <w:iCs w:val="0"/>
          <w:color w:val="auto"/>
          <w:sz w:val="24"/>
          <w:szCs w:val="24"/>
        </w:rPr>
        <w:t>3</w:t>
      </w:r>
      <w:r w:rsidR="00C41086" w:rsidRPr="008124D7">
        <w:rPr>
          <w:rFonts w:ascii="Georgia" w:eastAsia="Times New Roman" w:hAnsi="Georgia"/>
          <w:b/>
          <w:bCs/>
          <w:i w:val="0"/>
          <w:iCs w:val="0"/>
          <w:color w:val="auto"/>
          <w:sz w:val="24"/>
          <w:szCs w:val="24"/>
        </w:rPr>
        <w:t>.</w:t>
      </w:r>
      <w:r w:rsidR="00215B18" w:rsidRPr="008124D7">
        <w:rPr>
          <w:rFonts w:ascii="Georgia" w:eastAsia="Times New Roman" w:hAnsi="Georgia"/>
          <w:b/>
          <w:bCs/>
          <w:i w:val="0"/>
          <w:iCs w:val="0"/>
          <w:color w:val="auto"/>
          <w:sz w:val="24"/>
          <w:szCs w:val="24"/>
        </w:rPr>
        <w:t>2</w:t>
      </w:r>
      <w:r w:rsidR="00C41086" w:rsidRPr="008124D7">
        <w:rPr>
          <w:rFonts w:ascii="Georgia" w:eastAsia="Times New Roman" w:hAnsi="Georgia"/>
          <w:b/>
          <w:bCs/>
          <w:i w:val="0"/>
          <w:iCs w:val="0"/>
          <w:color w:val="auto"/>
          <w:sz w:val="24"/>
          <w:szCs w:val="24"/>
        </w:rPr>
        <w:t xml:space="preserve"> Integratin</w:t>
      </w:r>
      <w:r w:rsidR="00C53315" w:rsidRPr="008124D7">
        <w:rPr>
          <w:rFonts w:ascii="Georgia" w:eastAsia="Times New Roman" w:hAnsi="Georgia"/>
          <w:b/>
          <w:bCs/>
          <w:i w:val="0"/>
          <w:iCs w:val="0"/>
          <w:color w:val="auto"/>
          <w:sz w:val="24"/>
          <w:szCs w:val="24"/>
        </w:rPr>
        <w:t>g</w:t>
      </w:r>
      <w:r w:rsidR="00C41086" w:rsidRPr="008124D7">
        <w:rPr>
          <w:rFonts w:ascii="Georgia" w:eastAsia="Times New Roman" w:hAnsi="Georgia"/>
          <w:b/>
          <w:bCs/>
          <w:i w:val="0"/>
          <w:iCs w:val="0"/>
          <w:color w:val="auto"/>
          <w:sz w:val="24"/>
          <w:szCs w:val="24"/>
        </w:rPr>
        <w:t xml:space="preserve"> Universal Values into Religious Zionism as a System</w:t>
      </w:r>
    </w:p>
    <w:p w14:paraId="54A9DA50" w14:textId="77777777" w:rsidR="009F78FB" w:rsidRPr="00BB06A0" w:rsidRDefault="009F78FB" w:rsidP="00F55A89">
      <w:pPr>
        <w:spacing w:after="0" w:line="240" w:lineRule="auto"/>
        <w:ind w:firstLine="284"/>
        <w:contextualSpacing/>
        <w:jc w:val="both"/>
        <w:rPr>
          <w:rFonts w:ascii="Georgia" w:hAnsi="Georgia" w:cstheme="majorBidi"/>
          <w:sz w:val="24"/>
          <w:szCs w:val="24"/>
        </w:rPr>
      </w:pPr>
    </w:p>
    <w:p w14:paraId="6FB778AF" w14:textId="1E3DC4D3" w:rsidR="008F1973" w:rsidRDefault="00505BE1" w:rsidP="00F55A89">
      <w:pPr>
        <w:spacing w:after="0" w:line="240" w:lineRule="auto"/>
        <w:ind w:firstLine="284"/>
        <w:contextualSpacing/>
        <w:jc w:val="both"/>
        <w:rPr>
          <w:rFonts w:ascii="Georgia" w:hAnsi="Georgia" w:cstheme="majorBidi"/>
          <w:sz w:val="24"/>
          <w:szCs w:val="24"/>
        </w:rPr>
      </w:pPr>
      <w:r w:rsidRPr="00505BE1">
        <w:rPr>
          <w:rFonts w:ascii="Georgia" w:hAnsi="Georgia" w:cstheme="majorBidi"/>
          <w:sz w:val="24"/>
          <w:szCs w:val="24"/>
        </w:rPr>
        <w:t xml:space="preserve">The relationship between Judaism and secular knowledge has been extensively explored within the philosophy of </w:t>
      </w:r>
      <w:r w:rsidRPr="00D07B3E">
        <w:rPr>
          <w:rFonts w:ascii="Georgia" w:hAnsi="Georgia" w:cstheme="majorBidi"/>
          <w:i/>
          <w:iCs/>
          <w:sz w:val="24"/>
          <w:szCs w:val="24"/>
        </w:rPr>
        <w:t>Torah Umadda</w:t>
      </w:r>
      <w:r w:rsidRPr="00505BE1">
        <w:rPr>
          <w:rFonts w:ascii="Georgia" w:hAnsi="Georgia" w:cstheme="majorBidi"/>
          <w:sz w:val="24"/>
          <w:szCs w:val="24"/>
        </w:rPr>
        <w:t xml:space="preserve"> (Torah and Worldly Knowledge). The roots of Torah Umadda can be traced back to Philo of Alexandria (1st century CE), and the concept was systematized by Maimonides. It later reemerged in various intellectual traditions, most notably in Samson Raphael Hirsch’s </w:t>
      </w:r>
      <w:r w:rsidRPr="00797FD1">
        <w:rPr>
          <w:rFonts w:ascii="Georgia" w:hAnsi="Georgia" w:cstheme="majorBidi"/>
          <w:i/>
          <w:iCs/>
          <w:sz w:val="24"/>
          <w:szCs w:val="24"/>
        </w:rPr>
        <w:t>Torah</w:t>
      </w:r>
      <w:r w:rsidRPr="00505BE1">
        <w:rPr>
          <w:rFonts w:ascii="Georgia" w:hAnsi="Georgia" w:cstheme="majorBidi"/>
          <w:sz w:val="24"/>
          <w:szCs w:val="24"/>
        </w:rPr>
        <w:t xml:space="preserve"> </w:t>
      </w:r>
      <w:r w:rsidRPr="00D07B3E">
        <w:rPr>
          <w:rFonts w:ascii="Georgia" w:hAnsi="Georgia" w:cstheme="majorBidi"/>
          <w:i/>
          <w:iCs/>
          <w:sz w:val="24"/>
          <w:szCs w:val="24"/>
        </w:rPr>
        <w:t>Im Derekh Eretz</w:t>
      </w:r>
      <w:r w:rsidRPr="00505BE1">
        <w:rPr>
          <w:rFonts w:ascii="Georgia" w:hAnsi="Georgia" w:cstheme="majorBidi"/>
          <w:sz w:val="24"/>
          <w:szCs w:val="24"/>
        </w:rPr>
        <w:t xml:space="preserve"> (Torah with the Way of the Land). In the modern era, Torah Umadda is closely associated with Yeshiva University—whose motto bears its name—and was shaped under the leadership of Rabbi Norman Lamm. In his most comprehensive treatment of Torah </w:t>
      </w:r>
      <w:r w:rsidR="00412600" w:rsidRPr="00BB06A0">
        <w:rPr>
          <w:rFonts w:ascii="Georgia" w:hAnsi="Georgia" w:cstheme="majorBidi"/>
          <w:sz w:val="24"/>
          <w:szCs w:val="24"/>
        </w:rPr>
        <w:t xml:space="preserve"> Umadda</w:t>
      </w:r>
      <w:r w:rsidR="006969D8">
        <w:rPr>
          <w:rFonts w:ascii="Georgia" w:hAnsi="Georgia" w:cstheme="majorBidi"/>
          <w:sz w:val="24"/>
          <w:szCs w:val="24"/>
        </w:rPr>
        <w:t>,</w:t>
      </w:r>
      <w:r w:rsidR="00412600" w:rsidRPr="00BB06A0">
        <w:rPr>
          <w:rStyle w:val="af6"/>
          <w:rFonts w:ascii="Georgia" w:hAnsi="Georgia" w:cstheme="majorBidi"/>
          <w:sz w:val="24"/>
          <w:szCs w:val="24"/>
        </w:rPr>
        <w:footnoteReference w:id="23"/>
      </w:r>
      <w:r w:rsidR="006969D8">
        <w:rPr>
          <w:rFonts w:ascii="Georgia" w:hAnsi="Georgia" w:cstheme="majorBidi"/>
          <w:sz w:val="24"/>
          <w:szCs w:val="24"/>
        </w:rPr>
        <w:t xml:space="preserve"> </w:t>
      </w:r>
      <w:r w:rsidR="008F1973" w:rsidRPr="008F1973">
        <w:rPr>
          <w:rFonts w:ascii="Georgia" w:hAnsi="Georgia" w:cstheme="majorBidi"/>
          <w:sz w:val="24"/>
          <w:szCs w:val="24"/>
        </w:rPr>
        <w:t xml:space="preserve">Lamm identifies seven distinct models reflecting Judaism’s historical engagement with worldly knowledge. One of these, which he terms the </w:t>
      </w:r>
      <w:r w:rsidR="008F1973" w:rsidRPr="00D07B3E">
        <w:rPr>
          <w:rFonts w:ascii="Georgia" w:hAnsi="Georgia" w:cstheme="majorBidi"/>
          <w:i/>
          <w:iCs/>
          <w:sz w:val="24"/>
          <w:szCs w:val="24"/>
        </w:rPr>
        <w:t>Mystical Model</w:t>
      </w:r>
      <w:r w:rsidR="008F1973" w:rsidRPr="008F1973">
        <w:rPr>
          <w:rFonts w:ascii="Georgia" w:hAnsi="Georgia" w:cstheme="majorBidi"/>
          <w:sz w:val="24"/>
          <w:szCs w:val="24"/>
        </w:rPr>
        <w:t xml:space="preserve">, is attributed to Rav Kook. A unique feature of Kookian Torah Umadda is the integration of secular knowledge </w:t>
      </w:r>
      <w:r w:rsidR="008F1973" w:rsidRPr="00797FD1">
        <w:rPr>
          <w:rFonts w:ascii="Georgia" w:hAnsi="Georgia" w:cstheme="majorBidi"/>
          <w:i/>
          <w:iCs/>
          <w:sz w:val="24"/>
          <w:szCs w:val="24"/>
        </w:rPr>
        <w:t>and</w:t>
      </w:r>
      <w:r w:rsidR="008F1973" w:rsidRPr="008F1973">
        <w:rPr>
          <w:rFonts w:ascii="Georgia" w:hAnsi="Georgia" w:cstheme="majorBidi"/>
          <w:sz w:val="24"/>
          <w:szCs w:val="24"/>
        </w:rPr>
        <w:t xml:space="preserve"> values into the religious framework by elevating them to the level of holiness. We adopt this model and seek to develop it further by applying Rav Kook’s concepts to the challenges and opportunities of our time.</w:t>
      </w:r>
    </w:p>
    <w:p w14:paraId="4DCCA8FA" w14:textId="77777777" w:rsidR="00505BE1" w:rsidRDefault="00505BE1" w:rsidP="00E61AB6">
      <w:pPr>
        <w:spacing w:after="0" w:line="240" w:lineRule="auto"/>
        <w:ind w:firstLine="284"/>
        <w:contextualSpacing/>
        <w:jc w:val="both"/>
        <w:rPr>
          <w:rFonts w:ascii="Georgia" w:hAnsi="Georgia" w:cstheme="majorBidi"/>
          <w:sz w:val="24"/>
          <w:szCs w:val="24"/>
        </w:rPr>
      </w:pPr>
    </w:p>
    <w:p w14:paraId="7A1B3620" w14:textId="16528F0D" w:rsidR="00E82DE4" w:rsidRPr="00BB06A0" w:rsidRDefault="008F1973" w:rsidP="00E61AB6">
      <w:pPr>
        <w:spacing w:after="0" w:line="240" w:lineRule="auto"/>
        <w:ind w:firstLine="284"/>
        <w:contextualSpacing/>
        <w:jc w:val="both"/>
        <w:rPr>
          <w:rFonts w:ascii="Georgia" w:hAnsi="Georgia" w:cstheme="majorBidi"/>
          <w:sz w:val="24"/>
          <w:szCs w:val="24"/>
        </w:rPr>
      </w:pPr>
      <w:r w:rsidRPr="008F1973">
        <w:rPr>
          <w:rFonts w:ascii="Georgia" w:hAnsi="Georgia" w:cstheme="majorBidi"/>
          <w:sz w:val="24"/>
          <w:szCs w:val="24"/>
        </w:rPr>
        <w:t xml:space="preserve">Torah Umadda has played a significant role in shaping the character of Modern Orthodoxy. However, despite being part of the Mizrachi movement’s agenda since its </w:t>
      </w:r>
      <w:r w:rsidR="00CF1F80" w:rsidRPr="00BB06A0">
        <w:rPr>
          <w:rFonts w:ascii="Georgia" w:hAnsi="Georgia" w:cstheme="majorBidi"/>
          <w:sz w:val="24"/>
          <w:szCs w:val="24"/>
        </w:rPr>
        <w:t>inception</w:t>
      </w:r>
      <w:r w:rsidR="00313197" w:rsidRPr="00BB06A0">
        <w:rPr>
          <w:rStyle w:val="af6"/>
          <w:rFonts w:ascii="Georgia" w:hAnsi="Georgia" w:cstheme="majorBidi"/>
          <w:sz w:val="24"/>
          <w:szCs w:val="24"/>
        </w:rPr>
        <w:footnoteReference w:id="24"/>
      </w:r>
      <w:r w:rsidRPr="008F1973">
        <w:rPr>
          <w:rFonts w:ascii="Georgia" w:hAnsi="Georgia" w:cstheme="majorBidi"/>
          <w:sz w:val="24"/>
          <w:szCs w:val="24"/>
        </w:rPr>
        <w:t xml:space="preserve">—and notwithstanding Rav Kook’s monumental contribution—universal knowledge, let alone universal values, has exerted considerably less influence on Israeli Religious Zionism than on American Modern Orthodoxy. This is largely because the former has historically prioritized the integration of religious and national ideals </w:t>
      </w:r>
      <w:r w:rsidR="00E70D9C" w:rsidRPr="00BB06A0">
        <w:rPr>
          <w:rFonts w:ascii="Georgia" w:hAnsi="Georgia" w:cstheme="majorBidi"/>
          <w:sz w:val="24"/>
          <w:szCs w:val="24"/>
        </w:rPr>
        <w:t xml:space="preserve">(see </w:t>
      </w:r>
      <w:r w:rsidR="00D879D0" w:rsidRPr="00BB06A0">
        <w:rPr>
          <w:rFonts w:ascii="Georgia" w:hAnsi="Georgia" w:cstheme="majorBidi"/>
          <w:sz w:val="24"/>
          <w:szCs w:val="24"/>
        </w:rPr>
        <w:lastRenderedPageBreak/>
        <w:t>S</w:t>
      </w:r>
      <w:r w:rsidR="00E70D9C" w:rsidRPr="00BB06A0">
        <w:rPr>
          <w:rFonts w:ascii="Georgia" w:hAnsi="Georgia" w:cstheme="majorBidi"/>
          <w:sz w:val="24"/>
          <w:szCs w:val="24"/>
        </w:rPr>
        <w:t>ection 2)</w:t>
      </w:r>
      <w:r w:rsidR="006969D8">
        <w:rPr>
          <w:rFonts w:ascii="Georgia" w:hAnsi="Georgia" w:cstheme="majorBidi"/>
          <w:sz w:val="24"/>
          <w:szCs w:val="24"/>
        </w:rPr>
        <w:t>.</w:t>
      </w:r>
      <w:r w:rsidR="00DF2F90" w:rsidRPr="00BB06A0">
        <w:rPr>
          <w:rStyle w:val="af6"/>
          <w:rFonts w:ascii="Georgia" w:hAnsi="Georgia" w:cstheme="majorBidi"/>
          <w:sz w:val="24"/>
          <w:szCs w:val="24"/>
        </w:rPr>
        <w:footnoteReference w:id="25"/>
      </w:r>
      <w:r w:rsidR="00C41086" w:rsidRPr="00BB06A0">
        <w:rPr>
          <w:rFonts w:ascii="Georgia" w:hAnsi="Georgia" w:cstheme="majorBidi"/>
          <w:sz w:val="24"/>
          <w:szCs w:val="24"/>
        </w:rPr>
        <w:t xml:space="preserve"> </w:t>
      </w:r>
      <w:r w:rsidRPr="008F1973">
        <w:rPr>
          <w:rFonts w:ascii="Georgia" w:hAnsi="Georgia" w:cstheme="majorBidi"/>
          <w:sz w:val="24"/>
          <w:szCs w:val="24"/>
        </w:rPr>
        <w:t xml:space="preserve"> The goal of the proposed </w:t>
      </w:r>
      <w:r w:rsidR="00176372">
        <w:rPr>
          <w:rFonts w:ascii="Georgia" w:hAnsi="Georgia" w:cstheme="majorBidi"/>
          <w:sz w:val="24"/>
          <w:szCs w:val="24"/>
        </w:rPr>
        <w:t xml:space="preserve">system </w:t>
      </w:r>
      <w:r w:rsidRPr="008F1973">
        <w:rPr>
          <w:rFonts w:ascii="Georgia" w:hAnsi="Georgia" w:cstheme="majorBidi"/>
          <w:sz w:val="24"/>
          <w:szCs w:val="24"/>
        </w:rPr>
        <w:t xml:space="preserve">is to address this gap by incorporating universal values into the fabric of Religious Zionism. This framework, which we refer to as </w:t>
      </w:r>
      <w:r w:rsidRPr="00D07B3E">
        <w:rPr>
          <w:rFonts w:ascii="Georgia" w:hAnsi="Georgia" w:cstheme="majorBidi"/>
          <w:i/>
          <w:iCs/>
          <w:sz w:val="24"/>
          <w:szCs w:val="24"/>
        </w:rPr>
        <w:t>Universal Religious Zionism</w:t>
      </w:r>
      <w:r w:rsidRPr="008F1973">
        <w:rPr>
          <w:rFonts w:ascii="Georgia" w:hAnsi="Georgia" w:cstheme="majorBidi"/>
          <w:sz w:val="24"/>
          <w:szCs w:val="24"/>
        </w:rPr>
        <w:t>, is composed of the following components and underlying premises:</w:t>
      </w:r>
    </w:p>
    <w:p w14:paraId="53093FCB" w14:textId="0DC536CA" w:rsidR="008F1973" w:rsidRDefault="008F1973" w:rsidP="008F1973">
      <w:pPr>
        <w:spacing w:after="0" w:line="240" w:lineRule="auto"/>
        <w:ind w:firstLine="284"/>
        <w:contextualSpacing/>
        <w:jc w:val="both"/>
        <w:rPr>
          <w:rFonts w:ascii="Georgia" w:hAnsi="Georgia" w:cstheme="majorBidi"/>
          <w:sz w:val="24"/>
          <w:szCs w:val="24"/>
        </w:rPr>
      </w:pPr>
      <w:r w:rsidRPr="00D07B3E">
        <w:rPr>
          <w:rFonts w:ascii="Georgia" w:hAnsi="Georgia" w:cstheme="majorBidi"/>
          <w:b/>
          <w:bCs/>
          <w:sz w:val="24"/>
          <w:szCs w:val="24"/>
        </w:rPr>
        <w:t xml:space="preserve">The theological foundation of this </w:t>
      </w:r>
      <w:r w:rsidR="00176372">
        <w:rPr>
          <w:rFonts w:ascii="Georgia" w:hAnsi="Georgia" w:cstheme="majorBidi"/>
          <w:b/>
          <w:bCs/>
          <w:sz w:val="24"/>
          <w:szCs w:val="24"/>
        </w:rPr>
        <w:t>system</w:t>
      </w:r>
      <w:r w:rsidRPr="00D07B3E">
        <w:rPr>
          <w:rFonts w:ascii="Georgia" w:hAnsi="Georgia" w:cstheme="majorBidi"/>
          <w:b/>
          <w:bCs/>
          <w:sz w:val="24"/>
          <w:szCs w:val="24"/>
        </w:rPr>
        <w:t xml:space="preserve"> lies in the novel application of Rav Kook’s concept of the Jewish state as part of the Messianic process to the unfolding history of the State of Israel.</w:t>
      </w:r>
      <w:r w:rsidRPr="008F1973">
        <w:rPr>
          <w:rFonts w:ascii="Georgia" w:hAnsi="Georgia" w:cstheme="majorBidi"/>
          <w:sz w:val="24"/>
          <w:szCs w:val="24"/>
        </w:rPr>
        <w:t xml:space="preserve"> Within this context, the integration of universal values into the religious framework becomes essential for the continued advancement of the Messianic process. </w:t>
      </w:r>
      <w:r w:rsidR="006229A7" w:rsidRPr="006229A7">
        <w:rPr>
          <w:rFonts w:ascii="Georgia" w:hAnsi="Georgia" w:cstheme="majorBidi"/>
          <w:sz w:val="24"/>
          <w:szCs w:val="24"/>
        </w:rPr>
        <w:t xml:space="preserve">These universal values </w:t>
      </w:r>
      <w:r w:rsidR="00E26311">
        <w:rPr>
          <w:rFonts w:ascii="Georgia" w:hAnsi="Georgia" w:cstheme="majorBidi"/>
          <w:sz w:val="24"/>
          <w:szCs w:val="24"/>
        </w:rPr>
        <w:t>must b</w:t>
      </w:r>
      <w:r w:rsidR="006229A7" w:rsidRPr="006229A7">
        <w:rPr>
          <w:rFonts w:ascii="Georgia" w:hAnsi="Georgia" w:cstheme="majorBidi"/>
          <w:sz w:val="24"/>
          <w:szCs w:val="24"/>
        </w:rPr>
        <w:t xml:space="preserve">e harmonized with the national and religious values </w:t>
      </w:r>
      <w:r w:rsidR="00E26311">
        <w:rPr>
          <w:rFonts w:ascii="Georgia" w:hAnsi="Georgia" w:cstheme="majorBidi"/>
          <w:sz w:val="24"/>
          <w:szCs w:val="24"/>
        </w:rPr>
        <w:t xml:space="preserve">that were </w:t>
      </w:r>
      <w:r w:rsidR="006229A7" w:rsidRPr="006229A7">
        <w:rPr>
          <w:rFonts w:ascii="Georgia" w:hAnsi="Georgia" w:cstheme="majorBidi"/>
          <w:sz w:val="24"/>
          <w:szCs w:val="24"/>
        </w:rPr>
        <w:t xml:space="preserve">integrated </w:t>
      </w:r>
      <w:r w:rsidR="00E26311">
        <w:rPr>
          <w:rFonts w:ascii="Georgia" w:hAnsi="Georgia" w:cstheme="majorBidi"/>
          <w:sz w:val="24"/>
          <w:szCs w:val="24"/>
        </w:rPr>
        <w:t xml:space="preserve">earlier in </w:t>
      </w:r>
      <w:r w:rsidR="00A62A37">
        <w:rPr>
          <w:rFonts w:ascii="Georgia" w:hAnsi="Georgia" w:cstheme="majorBidi"/>
          <w:sz w:val="24"/>
          <w:szCs w:val="24"/>
        </w:rPr>
        <w:t xml:space="preserve">the </w:t>
      </w:r>
      <w:r w:rsidR="00E26311">
        <w:rPr>
          <w:rFonts w:ascii="Georgia" w:hAnsi="Georgia" w:cstheme="majorBidi"/>
          <w:sz w:val="24"/>
          <w:szCs w:val="24"/>
        </w:rPr>
        <w:t>development of Religious Zionism</w:t>
      </w:r>
      <w:r w:rsidR="006229A7" w:rsidRPr="006229A7">
        <w:rPr>
          <w:rFonts w:ascii="Georgia" w:hAnsi="Georgia" w:cstheme="majorBidi"/>
          <w:sz w:val="24"/>
          <w:szCs w:val="24"/>
        </w:rPr>
        <w:t xml:space="preserve"> (see Chapter I).</w:t>
      </w:r>
    </w:p>
    <w:p w14:paraId="7FB08158" w14:textId="19575F93" w:rsidR="00F81158" w:rsidRPr="00BB06A0" w:rsidRDefault="00F81158" w:rsidP="00F55A89">
      <w:pPr>
        <w:spacing w:after="0" w:line="240" w:lineRule="auto"/>
        <w:ind w:firstLine="284"/>
        <w:contextualSpacing/>
        <w:jc w:val="both"/>
        <w:rPr>
          <w:rFonts w:ascii="Georgia" w:hAnsi="Georgia" w:cstheme="majorBidi"/>
          <w:sz w:val="24"/>
          <w:szCs w:val="24"/>
        </w:rPr>
      </w:pPr>
      <w:r w:rsidRPr="00F81158">
        <w:rPr>
          <w:rFonts w:ascii="Georgia" w:hAnsi="Georgia" w:cstheme="majorBidi"/>
          <w:b/>
          <w:bCs/>
          <w:sz w:val="24"/>
          <w:szCs w:val="24"/>
        </w:rPr>
        <w:t>Universal values are integrated using Rav Kook’s methodology, which is grounded in the Kabbalistic concept of sparks (</w:t>
      </w:r>
      <w:r w:rsidRPr="00D07B3E">
        <w:rPr>
          <w:rFonts w:ascii="Georgia" w:hAnsi="Georgia" w:cstheme="majorBidi"/>
          <w:b/>
          <w:bCs/>
          <w:i/>
          <w:iCs/>
          <w:sz w:val="24"/>
          <w:szCs w:val="24"/>
        </w:rPr>
        <w:t>nitzotzot</w:t>
      </w:r>
      <w:r w:rsidRPr="00F81158">
        <w:rPr>
          <w:rFonts w:ascii="Georgia" w:hAnsi="Georgia" w:cstheme="majorBidi"/>
          <w:b/>
          <w:bCs/>
          <w:sz w:val="24"/>
          <w:szCs w:val="24"/>
        </w:rPr>
        <w:t>) and shells (</w:t>
      </w:r>
      <w:r w:rsidRPr="00D07B3E">
        <w:rPr>
          <w:rFonts w:ascii="Georgia" w:hAnsi="Georgia" w:cstheme="majorBidi"/>
          <w:b/>
          <w:bCs/>
          <w:i/>
          <w:iCs/>
          <w:sz w:val="24"/>
          <w:szCs w:val="24"/>
        </w:rPr>
        <w:t>klipot</w:t>
      </w:r>
      <w:r w:rsidRPr="00F81158">
        <w:rPr>
          <w:rFonts w:ascii="Georgia" w:hAnsi="Georgia" w:cstheme="majorBidi"/>
          <w:b/>
          <w:bCs/>
          <w:sz w:val="24"/>
          <w:szCs w:val="24"/>
        </w:rPr>
        <w:t xml:space="preserve">). </w:t>
      </w:r>
      <w:r w:rsidRPr="00D07B3E">
        <w:rPr>
          <w:rFonts w:ascii="Georgia" w:hAnsi="Georgia" w:cstheme="majorBidi"/>
          <w:sz w:val="24"/>
          <w:szCs w:val="24"/>
        </w:rPr>
        <w:t>This approach, detailed in our earlier work</w:t>
      </w:r>
      <w:r>
        <w:rPr>
          <w:rFonts w:ascii="Georgia" w:hAnsi="Georgia" w:cstheme="majorBidi"/>
          <w:sz w:val="24"/>
          <w:szCs w:val="24"/>
        </w:rPr>
        <w:t>,</w:t>
      </w:r>
      <w:r w:rsidRPr="00D07B3E">
        <w:rPr>
          <w:rFonts w:ascii="Georgia" w:hAnsi="Georgia" w:cstheme="majorBidi"/>
          <w:sz w:val="24"/>
          <w:szCs w:val="24"/>
        </w:rPr>
        <w:t xml:space="preserve"> </w:t>
      </w:r>
      <w:r w:rsidRPr="00D07B3E">
        <w:rPr>
          <w:rFonts w:ascii="Georgia" w:hAnsi="Georgia" w:cstheme="majorBidi"/>
          <w:i/>
          <w:iCs/>
          <w:sz w:val="24"/>
          <w:szCs w:val="24"/>
        </w:rPr>
        <w:t xml:space="preserve">Religious Zionism of Rav </w:t>
      </w:r>
      <w:r w:rsidR="006C33F6" w:rsidRPr="00BB06A0">
        <w:rPr>
          <w:rFonts w:ascii="Georgia" w:hAnsi="Georgia" w:cstheme="majorBidi"/>
          <w:i/>
          <w:iCs/>
          <w:sz w:val="24"/>
          <w:szCs w:val="24"/>
        </w:rPr>
        <w:t>Kook</w:t>
      </w:r>
      <w:r w:rsidR="006969D8" w:rsidRPr="00BB06A0">
        <w:rPr>
          <w:rFonts w:ascii="Georgia" w:hAnsi="Georgia" w:cstheme="majorBidi"/>
          <w:sz w:val="24"/>
          <w:szCs w:val="24"/>
        </w:rPr>
        <w:t>,</w:t>
      </w:r>
      <w:r w:rsidR="006C33F6" w:rsidRPr="00BB06A0">
        <w:rPr>
          <w:rStyle w:val="af6"/>
          <w:rFonts w:ascii="Georgia" w:hAnsi="Georgia" w:cstheme="majorBidi"/>
          <w:sz w:val="24"/>
          <w:szCs w:val="24"/>
        </w:rPr>
        <w:footnoteReference w:id="26"/>
      </w:r>
      <w:r>
        <w:rPr>
          <w:rFonts w:ascii="Georgia" w:hAnsi="Georgia" w:cstheme="majorBidi"/>
          <w:sz w:val="24"/>
          <w:szCs w:val="24"/>
        </w:rPr>
        <w:t xml:space="preserve"> </w:t>
      </w:r>
      <w:r w:rsidRPr="00F81158">
        <w:rPr>
          <w:rFonts w:ascii="Georgia" w:hAnsi="Georgia" w:cstheme="majorBidi"/>
          <w:sz w:val="24"/>
          <w:szCs w:val="24"/>
        </w:rPr>
        <w:t xml:space="preserve">involves identifying, extracting, purifying, and incorporating the </w:t>
      </w:r>
      <w:r w:rsidR="00F0389D">
        <w:rPr>
          <w:rFonts w:ascii="Georgia" w:hAnsi="Georgia" w:cstheme="majorBidi"/>
          <w:sz w:val="24"/>
          <w:szCs w:val="24"/>
        </w:rPr>
        <w:t>D</w:t>
      </w:r>
      <w:r w:rsidRPr="00F81158">
        <w:rPr>
          <w:rFonts w:ascii="Georgia" w:hAnsi="Georgia" w:cstheme="majorBidi"/>
          <w:sz w:val="24"/>
          <w:szCs w:val="24"/>
        </w:rPr>
        <w:t>ivine sparks embedded within universal values into the religious framework. In this model, it is not merely secular knowledge that is integrated, but the values themselves (see Chapter II).</w:t>
      </w:r>
    </w:p>
    <w:p w14:paraId="4A969EC4" w14:textId="018F9466" w:rsidR="00E82DE4" w:rsidRPr="00BB06A0" w:rsidRDefault="00F81158" w:rsidP="00F81158">
      <w:pPr>
        <w:spacing w:after="0" w:line="240" w:lineRule="auto"/>
        <w:ind w:firstLine="284"/>
        <w:contextualSpacing/>
        <w:jc w:val="both"/>
        <w:rPr>
          <w:rFonts w:ascii="Georgia" w:hAnsi="Georgia" w:cstheme="majorBidi"/>
          <w:sz w:val="24"/>
          <w:szCs w:val="24"/>
        </w:rPr>
      </w:pPr>
      <w:r w:rsidRPr="00D07B3E">
        <w:rPr>
          <w:rFonts w:ascii="Georgia" w:hAnsi="Georgia" w:cstheme="majorBidi"/>
          <w:b/>
          <w:bCs/>
          <w:sz w:val="24"/>
          <w:szCs w:val="24"/>
        </w:rPr>
        <w:t xml:space="preserve">Universal values are classified and prioritized based on their suitability for integration. </w:t>
      </w:r>
      <w:r w:rsidRPr="00F81158">
        <w:rPr>
          <w:rFonts w:ascii="Georgia" w:hAnsi="Georgia" w:cstheme="majorBidi"/>
          <w:sz w:val="24"/>
          <w:szCs w:val="24"/>
        </w:rPr>
        <w:t>Chapter III provides specific examples illustrating the analysis of the sparks and shells inherent in various universal values.</w:t>
      </w:r>
    </w:p>
    <w:p w14:paraId="62EEA118" w14:textId="77777777" w:rsidR="00EB355E" w:rsidRPr="00BB06A0" w:rsidRDefault="00EB355E" w:rsidP="005D62D7">
      <w:pPr>
        <w:spacing w:after="0" w:line="240" w:lineRule="auto"/>
        <w:ind w:firstLine="284"/>
        <w:contextualSpacing/>
        <w:jc w:val="both"/>
        <w:rPr>
          <w:rFonts w:ascii="Georgia" w:hAnsi="Georgia" w:cstheme="majorBidi"/>
          <w:sz w:val="24"/>
          <w:szCs w:val="24"/>
        </w:rPr>
      </w:pPr>
    </w:p>
    <w:p w14:paraId="60F83DD9" w14:textId="5A47A697" w:rsidR="00F81158" w:rsidRPr="00BB06A0" w:rsidRDefault="00F81158" w:rsidP="0082418D">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F81158">
        <w:rPr>
          <w:rFonts w:ascii="Georgia" w:eastAsia="Times New Roman" w:hAnsi="Georgia" w:cstheme="majorBidi"/>
          <w:kern w:val="0"/>
          <w:sz w:val="24"/>
          <w:szCs w:val="24"/>
          <w14:ligatures w14:val="none"/>
        </w:rPr>
        <w:t>While our primary focus is the revival of universal values within Israeli Religious Zionism, this system can also contribute to the ongoing development of Modern Orthodoxy in the Diaspora, where the challenge of harmonizing the secular and the sacred continues to evolve alongside the progress of civilization.</w:t>
      </w:r>
    </w:p>
    <w:p w14:paraId="5BE0A723" w14:textId="77777777" w:rsidR="00775E1E" w:rsidRPr="00BB06A0" w:rsidRDefault="00775E1E" w:rsidP="0082418D">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5A18AC82" w14:textId="604BDFED" w:rsidR="00F81158" w:rsidRPr="00BB06A0" w:rsidRDefault="00F81158" w:rsidP="00775E1E">
      <w:pPr>
        <w:spacing w:after="0" w:line="240" w:lineRule="auto"/>
        <w:ind w:firstLine="284"/>
        <w:contextualSpacing/>
        <w:jc w:val="both"/>
        <w:rPr>
          <w:rFonts w:ascii="Georgia" w:hAnsi="Georgia" w:cstheme="majorBidi"/>
          <w:sz w:val="24"/>
          <w:szCs w:val="24"/>
        </w:rPr>
      </w:pPr>
      <w:r w:rsidRPr="00F81158">
        <w:rPr>
          <w:rFonts w:ascii="Georgia" w:hAnsi="Georgia" w:cstheme="majorBidi"/>
          <w:sz w:val="24"/>
          <w:szCs w:val="24"/>
        </w:rPr>
        <w:t>The system for integrating universal values is particularly well-suited for educational implementation. Through schools, yeshivas, synagogues, and public forums, education will serve as the primary vehicle for promoting Universal Religious Zionism and embedding it in the public consciousness.</w:t>
      </w:r>
    </w:p>
    <w:p w14:paraId="4233717D" w14:textId="77777777" w:rsidR="0089456F" w:rsidRPr="00BB06A0" w:rsidRDefault="0089456F" w:rsidP="00775E1E">
      <w:pPr>
        <w:spacing w:after="0" w:line="240" w:lineRule="auto"/>
        <w:ind w:firstLine="284"/>
        <w:contextualSpacing/>
        <w:jc w:val="both"/>
        <w:rPr>
          <w:rFonts w:ascii="Georgia" w:hAnsi="Georgia" w:cstheme="majorBidi"/>
          <w:sz w:val="24"/>
          <w:szCs w:val="24"/>
        </w:rPr>
      </w:pPr>
    </w:p>
    <w:p w14:paraId="67AB973F" w14:textId="381AA11C" w:rsidR="00F81158" w:rsidRPr="00BB06A0" w:rsidRDefault="00F81158" w:rsidP="00775E1E">
      <w:pPr>
        <w:spacing w:after="0" w:line="240" w:lineRule="auto"/>
        <w:ind w:firstLine="284"/>
        <w:contextualSpacing/>
        <w:jc w:val="both"/>
        <w:rPr>
          <w:rFonts w:ascii="Georgia" w:hAnsi="Georgia" w:cstheme="majorBidi"/>
          <w:sz w:val="24"/>
          <w:szCs w:val="24"/>
        </w:rPr>
      </w:pPr>
      <w:r w:rsidRPr="00F81158">
        <w:rPr>
          <w:rFonts w:ascii="Georgia" w:hAnsi="Georgia" w:cstheme="majorBidi"/>
          <w:sz w:val="24"/>
          <w:szCs w:val="24"/>
        </w:rPr>
        <w:t xml:space="preserve">Although our system is rooted in the teachings of Rav Kook, it also draws upon the rich intellectual and spiritual legacy of numerous other leaders, including Yitzchak Yaacov Reines, Joseph B. Soloveitchik, Ben-Zion Meir Hai Uziel, Yehuda Leon Ashkenazi (Manitou), Norman Lamm, Jonathan Sacks, and others. Importantly, this pursuit of wisdom is not confined to rabbinic or even exclusively Jewish sources. Rav Kook himself instructed his disciples not to limit their learning to his own teachings, warning that reliance on a single spiritual authority could result in a distorted outlook. He encouraged </w:t>
      </w:r>
      <w:r w:rsidRPr="00F81158">
        <w:rPr>
          <w:rFonts w:ascii="Georgia" w:hAnsi="Georgia" w:cstheme="majorBidi"/>
          <w:sz w:val="24"/>
          <w:szCs w:val="24"/>
        </w:rPr>
        <w:lastRenderedPageBreak/>
        <w:t>a broader intellectual engagement, urging individuals to cultivate a personal synthesis informed by the teachings of a diverse array of spiritual thinkers.</w:t>
      </w:r>
    </w:p>
    <w:p w14:paraId="63B60479" w14:textId="77777777" w:rsidR="00AF543A" w:rsidRPr="00BB06A0" w:rsidRDefault="00AF543A" w:rsidP="00775E1E">
      <w:pPr>
        <w:spacing w:after="0" w:line="240" w:lineRule="auto"/>
        <w:ind w:firstLine="284"/>
        <w:contextualSpacing/>
        <w:jc w:val="both"/>
        <w:rPr>
          <w:rFonts w:ascii="Georgia" w:hAnsi="Georgia" w:cstheme="majorBidi"/>
          <w:sz w:val="24"/>
          <w:szCs w:val="24"/>
        </w:rPr>
      </w:pPr>
    </w:p>
    <w:p w14:paraId="66F095C4" w14:textId="53C64A41" w:rsidR="006C33F6" w:rsidRPr="00BB06A0" w:rsidRDefault="006C33F6" w:rsidP="006C33F6">
      <w:pPr>
        <w:shd w:val="clear" w:color="auto" w:fill="FFFFFF"/>
        <w:spacing w:after="0" w:line="240" w:lineRule="auto"/>
        <w:ind w:firstLine="284"/>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3.</w:t>
      </w:r>
      <w:r w:rsidR="00215B18" w:rsidRPr="00BB06A0">
        <w:rPr>
          <w:rFonts w:ascii="Georgia" w:eastAsia="Times New Roman" w:hAnsi="Georgia" w:cstheme="majorBidi"/>
          <w:b/>
          <w:bCs/>
          <w:kern w:val="0"/>
          <w:sz w:val="24"/>
          <w:szCs w:val="24"/>
          <w14:ligatures w14:val="none"/>
        </w:rPr>
        <w:t>3</w:t>
      </w:r>
      <w:r w:rsidRPr="00BB06A0">
        <w:rPr>
          <w:rFonts w:ascii="Georgia" w:eastAsia="Times New Roman" w:hAnsi="Georgia" w:cstheme="majorBidi"/>
          <w:b/>
          <w:bCs/>
          <w:kern w:val="0"/>
          <w:sz w:val="24"/>
          <w:szCs w:val="24"/>
          <w14:ligatures w14:val="none"/>
        </w:rPr>
        <w:t>. Reclaiming Torah-Authentic Universal Values</w:t>
      </w:r>
    </w:p>
    <w:p w14:paraId="301470A8" w14:textId="77777777" w:rsidR="006C33F6" w:rsidRPr="00BB06A0" w:rsidRDefault="006C33F6" w:rsidP="006C33F6">
      <w:pPr>
        <w:shd w:val="clear" w:color="auto" w:fill="FFFFFF"/>
        <w:spacing w:after="0" w:line="240" w:lineRule="auto"/>
        <w:ind w:firstLine="284"/>
        <w:rPr>
          <w:rFonts w:ascii="Georgia" w:eastAsia="Times New Roman" w:hAnsi="Georgia" w:cstheme="majorBidi"/>
          <w:kern w:val="0"/>
          <w:sz w:val="24"/>
          <w:szCs w:val="24"/>
          <w14:ligatures w14:val="none"/>
        </w:rPr>
      </w:pPr>
    </w:p>
    <w:p w14:paraId="6FB1D3B2" w14:textId="47FA3B68" w:rsidR="00F43392" w:rsidRPr="00BB06A0" w:rsidRDefault="00F43392" w:rsidP="00D27343">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F43392">
        <w:rPr>
          <w:rFonts w:ascii="Georgia" w:eastAsia="Times New Roman" w:hAnsi="Georgia" w:cstheme="majorBidi"/>
          <w:kern w:val="0"/>
          <w:sz w:val="24"/>
          <w:szCs w:val="24"/>
          <w14:ligatures w14:val="none"/>
        </w:rPr>
        <w:t xml:space="preserve">Within the Orthodox community, there is a prevalent perception that universal values are foreign to the Torah, rendering their elevation to religious status seemingly sacrilegious. However, a similar challenge arose in the early 20th century during the formative phase of Religious Zionism. At that time, national values were likewise viewed as incompatible with Torah principles. Despite this resistance, Rav Kook and his school succeeded in identifying the </w:t>
      </w:r>
      <w:r w:rsidR="00F0389D">
        <w:rPr>
          <w:rFonts w:ascii="Georgia" w:eastAsia="Times New Roman" w:hAnsi="Georgia" w:cstheme="majorBidi"/>
          <w:kern w:val="0"/>
          <w:sz w:val="24"/>
          <w:szCs w:val="24"/>
          <w14:ligatures w14:val="none"/>
        </w:rPr>
        <w:t>D</w:t>
      </w:r>
      <w:r w:rsidRPr="00F43392">
        <w:rPr>
          <w:rFonts w:ascii="Georgia" w:eastAsia="Times New Roman" w:hAnsi="Georgia" w:cstheme="majorBidi"/>
          <w:kern w:val="0"/>
          <w:sz w:val="24"/>
          <w:szCs w:val="24"/>
          <w14:ligatures w14:val="none"/>
        </w:rPr>
        <w:t>ivine sparks within Zionism</w:t>
      </w:r>
      <w:r>
        <w:rPr>
          <w:rFonts w:ascii="Georgia" w:eastAsia="Times New Roman" w:hAnsi="Georgia" w:cstheme="majorBidi"/>
          <w:kern w:val="0"/>
          <w:sz w:val="24"/>
          <w:szCs w:val="24"/>
          <w14:ligatures w14:val="none"/>
        </w:rPr>
        <w:t>’</w:t>
      </w:r>
      <w:r w:rsidRPr="00F43392">
        <w:rPr>
          <w:rFonts w:ascii="Georgia" w:eastAsia="Times New Roman" w:hAnsi="Georgia" w:cstheme="majorBidi"/>
          <w:kern w:val="0"/>
          <w:sz w:val="24"/>
          <w:szCs w:val="24"/>
          <w14:ligatures w14:val="none"/>
        </w:rPr>
        <w:t>s national ideals and integrating them into the fabric of Judaism.</w:t>
      </w:r>
    </w:p>
    <w:p w14:paraId="21DDBEDC" w14:textId="47FA04FE" w:rsidR="00F43392" w:rsidRPr="00BB06A0" w:rsidRDefault="00F43392" w:rsidP="00D27343">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F43392">
        <w:rPr>
          <w:rFonts w:ascii="Georgia" w:eastAsia="Times New Roman" w:hAnsi="Georgia" w:cstheme="majorBidi"/>
          <w:kern w:val="0"/>
          <w:sz w:val="24"/>
          <w:szCs w:val="24"/>
          <w14:ligatures w14:val="none"/>
        </w:rPr>
        <w:t xml:space="preserve">As we have stated previously—and will continue to emphasize throughout this book—the universal values we seek to integrate into Judaism are not foreign to it. On the contrary, they are authentic Torah values that were embraced by Western civilization but not fully developed within traditional Judaism due to the historical conditions of </w:t>
      </w:r>
      <w:r w:rsidR="009B566C">
        <w:rPr>
          <w:rFonts w:ascii="Georgia" w:eastAsia="Times New Roman" w:hAnsi="Georgia" w:cstheme="majorBidi"/>
          <w:kern w:val="0"/>
          <w:sz w:val="24"/>
          <w:szCs w:val="24"/>
          <w14:ligatures w14:val="none"/>
        </w:rPr>
        <w:t>the E</w:t>
      </w:r>
      <w:r w:rsidRPr="00F43392">
        <w:rPr>
          <w:rFonts w:ascii="Georgia" w:eastAsia="Times New Roman" w:hAnsi="Georgia" w:cstheme="majorBidi"/>
          <w:kern w:val="0"/>
          <w:sz w:val="24"/>
          <w:szCs w:val="24"/>
          <w14:ligatures w14:val="none"/>
        </w:rPr>
        <w:t xml:space="preserve">xile. What we refer to as integration is, in fact, a </w:t>
      </w:r>
      <w:r w:rsidRPr="00D07B3E">
        <w:rPr>
          <w:rFonts w:ascii="Georgia" w:eastAsia="Times New Roman" w:hAnsi="Georgia" w:cstheme="majorBidi"/>
          <w:i/>
          <w:iCs/>
          <w:kern w:val="0"/>
          <w:sz w:val="24"/>
          <w:szCs w:val="24"/>
          <w14:ligatures w14:val="none"/>
        </w:rPr>
        <w:t>re</w:t>
      </w:r>
      <w:r w:rsidRPr="00F43392">
        <w:rPr>
          <w:rFonts w:ascii="Georgia" w:eastAsia="Times New Roman" w:hAnsi="Georgia" w:cstheme="majorBidi"/>
          <w:kern w:val="0"/>
          <w:sz w:val="24"/>
          <w:szCs w:val="24"/>
          <w14:ligatures w14:val="none"/>
        </w:rPr>
        <w:t>integration—or, in the words of Rabbi Norman Lamm, a “reestablishing [of] a primordial harmony [of the value system] … of independent people living in its own land.”</w:t>
      </w:r>
      <w:r w:rsidR="00B26E2F">
        <w:rPr>
          <w:rStyle w:val="af6"/>
          <w:rFonts w:ascii="Georgia" w:eastAsia="Times New Roman" w:hAnsi="Georgia" w:cstheme="majorBidi"/>
          <w:kern w:val="0"/>
          <w:sz w:val="24"/>
          <w:szCs w:val="24"/>
          <w14:ligatures w14:val="none"/>
        </w:rPr>
        <w:footnoteReference w:id="27"/>
      </w:r>
      <w:r w:rsidRPr="00F43392">
        <w:rPr>
          <w:rFonts w:ascii="Georgia" w:eastAsia="Times New Roman" w:hAnsi="Georgia" w:cstheme="majorBidi"/>
          <w:kern w:val="0"/>
          <w:sz w:val="24"/>
          <w:szCs w:val="24"/>
          <w14:ligatures w14:val="none"/>
        </w:rPr>
        <w:t xml:space="preserve"> For this reason, we use the terms “integration” and “revival” interchangeably throughout this work.</w:t>
      </w:r>
    </w:p>
    <w:p w14:paraId="52847D4E" w14:textId="77777777" w:rsidR="00907D38" w:rsidRPr="00BB06A0" w:rsidRDefault="00907D38" w:rsidP="00F55A89">
      <w:pPr>
        <w:shd w:val="clear" w:color="auto" w:fill="FFFFFF"/>
        <w:spacing w:after="0" w:line="240" w:lineRule="auto"/>
        <w:ind w:firstLine="284"/>
        <w:jc w:val="both"/>
        <w:rPr>
          <w:rFonts w:ascii="Georgia" w:eastAsia="Times New Roman" w:hAnsi="Georgia" w:cstheme="majorBidi"/>
          <w:kern w:val="0"/>
          <w:sz w:val="24"/>
          <w:szCs w:val="24"/>
          <w:highlight w:val="yellow"/>
          <w14:ligatures w14:val="none"/>
        </w:rPr>
      </w:pPr>
    </w:p>
    <w:bookmarkEnd w:id="53"/>
    <w:p w14:paraId="18B7E6E9" w14:textId="32655DED" w:rsidR="005B095F" w:rsidRPr="00231B9F" w:rsidRDefault="00943A51" w:rsidP="00F55A89">
      <w:pPr>
        <w:pStyle w:val="4"/>
        <w:spacing w:before="0" w:line="240" w:lineRule="auto"/>
        <w:ind w:firstLine="284"/>
        <w:rPr>
          <w:rFonts w:ascii="Georgia" w:eastAsia="Times New Roman" w:hAnsi="Georgia"/>
          <w:b/>
          <w:bCs/>
          <w:i w:val="0"/>
          <w:iCs w:val="0"/>
          <w:color w:val="auto"/>
          <w:sz w:val="24"/>
          <w:szCs w:val="24"/>
        </w:rPr>
      </w:pPr>
      <w:r w:rsidRPr="008124D7">
        <w:rPr>
          <w:rFonts w:ascii="Georgia" w:eastAsia="Times New Roman" w:hAnsi="Georgia"/>
          <w:b/>
          <w:bCs/>
          <w:i w:val="0"/>
          <w:iCs w:val="0"/>
          <w:color w:val="auto"/>
          <w:sz w:val="24"/>
          <w:szCs w:val="24"/>
        </w:rPr>
        <w:t>3</w:t>
      </w:r>
      <w:r w:rsidR="005B095F" w:rsidRPr="008124D7">
        <w:rPr>
          <w:rFonts w:ascii="Georgia" w:eastAsia="Times New Roman" w:hAnsi="Georgia"/>
          <w:b/>
          <w:bCs/>
          <w:i w:val="0"/>
          <w:iCs w:val="0"/>
          <w:color w:val="auto"/>
          <w:sz w:val="24"/>
          <w:szCs w:val="24"/>
        </w:rPr>
        <w:t>.</w:t>
      </w:r>
      <w:r w:rsidR="00215B18" w:rsidRPr="008124D7">
        <w:rPr>
          <w:rFonts w:ascii="Georgia" w:eastAsia="Times New Roman" w:hAnsi="Georgia"/>
          <w:b/>
          <w:bCs/>
          <w:i w:val="0"/>
          <w:iCs w:val="0"/>
          <w:color w:val="auto"/>
          <w:sz w:val="24"/>
          <w:szCs w:val="24"/>
        </w:rPr>
        <w:t>4</w:t>
      </w:r>
      <w:r w:rsidR="005B095F" w:rsidRPr="008124D7">
        <w:rPr>
          <w:rFonts w:ascii="Georgia" w:eastAsia="Times New Roman" w:hAnsi="Georgia"/>
          <w:b/>
          <w:bCs/>
          <w:i w:val="0"/>
          <w:iCs w:val="0"/>
          <w:color w:val="auto"/>
          <w:sz w:val="24"/>
          <w:szCs w:val="24"/>
        </w:rPr>
        <w:t xml:space="preserve"> </w:t>
      </w:r>
      <w:r w:rsidR="00AC6E6A" w:rsidRPr="008124D7">
        <w:rPr>
          <w:rFonts w:ascii="Georgia" w:eastAsia="Times New Roman" w:hAnsi="Georgia"/>
          <w:b/>
          <w:bCs/>
          <w:i w:val="0"/>
          <w:iCs w:val="0"/>
          <w:color w:val="auto"/>
          <w:sz w:val="24"/>
          <w:szCs w:val="24"/>
        </w:rPr>
        <w:t>I</w:t>
      </w:r>
      <w:r w:rsidR="003578C2" w:rsidRPr="008124D7">
        <w:rPr>
          <w:rFonts w:ascii="Georgia" w:eastAsia="Times New Roman" w:hAnsi="Georgia"/>
          <w:b/>
          <w:bCs/>
          <w:i w:val="0"/>
          <w:iCs w:val="0"/>
          <w:color w:val="auto"/>
          <w:sz w:val="24"/>
          <w:szCs w:val="24"/>
        </w:rPr>
        <w:t xml:space="preserve">ntegration of </w:t>
      </w:r>
      <w:r w:rsidR="005B095F" w:rsidRPr="008124D7">
        <w:rPr>
          <w:rFonts w:ascii="Georgia" w:eastAsia="Times New Roman" w:hAnsi="Georgia"/>
          <w:b/>
          <w:bCs/>
          <w:i w:val="0"/>
          <w:iCs w:val="0"/>
          <w:color w:val="auto"/>
          <w:sz w:val="24"/>
          <w:szCs w:val="24"/>
        </w:rPr>
        <w:t xml:space="preserve">Universal Values </w:t>
      </w:r>
      <w:r w:rsidR="003578C2" w:rsidRPr="008124D7">
        <w:rPr>
          <w:rFonts w:ascii="Georgia" w:eastAsia="Times New Roman" w:hAnsi="Georgia"/>
          <w:b/>
          <w:bCs/>
          <w:i w:val="0"/>
          <w:iCs w:val="0"/>
          <w:color w:val="auto"/>
          <w:sz w:val="24"/>
          <w:szCs w:val="24"/>
        </w:rPr>
        <w:t>Start</w:t>
      </w:r>
      <w:r w:rsidR="00F216C0" w:rsidRPr="008124D7">
        <w:rPr>
          <w:rFonts w:ascii="Georgia" w:eastAsia="Times New Roman" w:hAnsi="Georgia"/>
          <w:b/>
          <w:bCs/>
          <w:i w:val="0"/>
          <w:iCs w:val="0"/>
          <w:color w:val="auto"/>
          <w:sz w:val="24"/>
          <w:szCs w:val="24"/>
        </w:rPr>
        <w:t>s</w:t>
      </w:r>
      <w:r w:rsidR="003578C2" w:rsidRPr="008124D7">
        <w:rPr>
          <w:rFonts w:ascii="Georgia" w:eastAsia="Times New Roman" w:hAnsi="Georgia"/>
          <w:b/>
          <w:bCs/>
          <w:i w:val="0"/>
          <w:iCs w:val="0"/>
          <w:color w:val="auto"/>
          <w:sz w:val="24"/>
          <w:szCs w:val="24"/>
        </w:rPr>
        <w:t xml:space="preserve"> with Western Civilization</w:t>
      </w:r>
    </w:p>
    <w:p w14:paraId="110628EA" w14:textId="77777777" w:rsidR="009F78FB" w:rsidRPr="00BB06A0" w:rsidRDefault="009F78FB"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7CCE05A7" w14:textId="1E42E051" w:rsidR="00827622" w:rsidRPr="00BB06A0" w:rsidRDefault="00F43392"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F43392">
        <w:rPr>
          <w:rFonts w:ascii="Georgia" w:eastAsia="Times New Roman" w:hAnsi="Georgia" w:cstheme="majorBidi"/>
          <w:kern w:val="0"/>
          <w:sz w:val="24"/>
          <w:szCs w:val="24"/>
          <w14:ligatures w14:val="none"/>
        </w:rPr>
        <w:t>At this stage, our focus turns to the values upheld by Western civilization which, despite its flaws, remains the dominant force in both material and spiritual spheres. By “the West,” we refer to the broader Judeo-Christian civilization that has developed continuously from antiquity through the Middle Ages and into the modern era. This perspective aligns with that of Rav Kook, who, in his discussion on synthesizing the values of the three ideological factions within world Jewry (Chapter I, Section 9), explicitly envisioned the integration of the liberal-universal faction—one that gravitates particularly toward Western ideals.</w:t>
      </w:r>
    </w:p>
    <w:p w14:paraId="5DB5A291" w14:textId="129D89C5" w:rsidR="00472CD6" w:rsidRPr="00BB06A0" w:rsidRDefault="00F43392"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F43392">
        <w:rPr>
          <w:rFonts w:ascii="Georgia" w:eastAsia="Times New Roman" w:hAnsi="Georgia" w:cstheme="majorBidi"/>
          <w:kern w:val="0"/>
          <w:sz w:val="24"/>
          <w:szCs w:val="24"/>
          <w14:ligatures w14:val="none"/>
        </w:rPr>
        <w:t>Certainly, Western civilization does not encompass the full spectrum of human values; Eastern civilization contributes to the richness of global culture in its own distinctive way. However, given that the Jewish people are predominantly embedded within Western society, our current efforts focus on values that are rooted in our spiritual landscape and readily accessible to us. The integration of values from Eastern civilizations may follow as a natural continuation of this process. This incremental approach enables us to engage first with the values most relevant to our present cultural and spiritual context, thereby laying the groundwork for a broader and more inclusive exploration of universal values in the future.</w:t>
      </w:r>
    </w:p>
    <w:p w14:paraId="2DDDE85E" w14:textId="77777777" w:rsidR="00644DBA" w:rsidRPr="00BB06A0" w:rsidRDefault="00644DBA" w:rsidP="00F55A89">
      <w:pPr>
        <w:shd w:val="clear" w:color="auto" w:fill="FFFFFF"/>
        <w:spacing w:after="0" w:line="240" w:lineRule="auto"/>
        <w:ind w:firstLine="284"/>
        <w:rPr>
          <w:rFonts w:ascii="Georgia" w:eastAsia="Times New Roman" w:hAnsi="Georgia" w:cstheme="majorBidi"/>
          <w:kern w:val="0"/>
          <w:sz w:val="24"/>
          <w:szCs w:val="24"/>
          <w14:ligatures w14:val="none"/>
        </w:rPr>
      </w:pPr>
    </w:p>
    <w:p w14:paraId="00BA3ABB" w14:textId="574B5A29" w:rsidR="00441CC8" w:rsidRPr="008124D7" w:rsidRDefault="00943A51" w:rsidP="00F55A89">
      <w:pPr>
        <w:pStyle w:val="4"/>
        <w:spacing w:before="0" w:line="240" w:lineRule="auto"/>
        <w:ind w:firstLine="284"/>
        <w:rPr>
          <w:rFonts w:ascii="Georgia" w:eastAsia="Times New Roman" w:hAnsi="Georgia"/>
          <w:b/>
          <w:bCs/>
          <w:i w:val="0"/>
          <w:iCs w:val="0"/>
          <w:color w:val="auto"/>
          <w:sz w:val="24"/>
          <w:szCs w:val="24"/>
        </w:rPr>
      </w:pPr>
      <w:r w:rsidRPr="008124D7">
        <w:rPr>
          <w:rFonts w:ascii="Georgia" w:eastAsia="Times New Roman" w:hAnsi="Georgia"/>
          <w:b/>
          <w:bCs/>
          <w:i w:val="0"/>
          <w:iCs w:val="0"/>
          <w:color w:val="auto"/>
          <w:sz w:val="24"/>
          <w:szCs w:val="24"/>
        </w:rPr>
        <w:t>3</w:t>
      </w:r>
      <w:r w:rsidR="00441CC8" w:rsidRPr="008124D7">
        <w:rPr>
          <w:rFonts w:ascii="Georgia" w:eastAsia="Times New Roman" w:hAnsi="Georgia"/>
          <w:b/>
          <w:bCs/>
          <w:i w:val="0"/>
          <w:iCs w:val="0"/>
          <w:color w:val="auto"/>
          <w:sz w:val="24"/>
          <w:szCs w:val="24"/>
        </w:rPr>
        <w:t>.</w:t>
      </w:r>
      <w:r w:rsidR="00215B18" w:rsidRPr="008124D7">
        <w:rPr>
          <w:rFonts w:ascii="Georgia" w:eastAsia="Times New Roman" w:hAnsi="Georgia"/>
          <w:b/>
          <w:bCs/>
          <w:i w:val="0"/>
          <w:iCs w:val="0"/>
          <w:color w:val="auto"/>
          <w:sz w:val="24"/>
          <w:szCs w:val="24"/>
        </w:rPr>
        <w:t>5</w:t>
      </w:r>
      <w:r w:rsidR="00441CC8" w:rsidRPr="008124D7">
        <w:rPr>
          <w:rFonts w:ascii="Georgia" w:eastAsia="Times New Roman" w:hAnsi="Georgia"/>
          <w:b/>
          <w:bCs/>
          <w:i w:val="0"/>
          <w:iCs w:val="0"/>
          <w:color w:val="auto"/>
          <w:sz w:val="24"/>
          <w:szCs w:val="24"/>
        </w:rPr>
        <w:t xml:space="preserve"> </w:t>
      </w:r>
      <w:r w:rsidR="00D52CC0" w:rsidRPr="008124D7">
        <w:rPr>
          <w:rFonts w:ascii="Georgia" w:eastAsia="Times New Roman" w:hAnsi="Georgia"/>
          <w:b/>
          <w:bCs/>
          <w:i w:val="0"/>
          <w:iCs w:val="0"/>
          <w:color w:val="auto"/>
          <w:sz w:val="24"/>
          <w:szCs w:val="24"/>
        </w:rPr>
        <w:t xml:space="preserve">Connecting with God through Civilization as a </w:t>
      </w:r>
      <w:r w:rsidR="001503BE" w:rsidRPr="008124D7">
        <w:rPr>
          <w:rFonts w:ascii="Georgia" w:eastAsia="Times New Roman" w:hAnsi="Georgia"/>
          <w:b/>
          <w:bCs/>
          <w:i w:val="0"/>
          <w:iCs w:val="0"/>
          <w:color w:val="auto"/>
          <w:sz w:val="24"/>
          <w:szCs w:val="24"/>
        </w:rPr>
        <w:t xml:space="preserve">Part </w:t>
      </w:r>
      <w:r w:rsidR="00D52CC0" w:rsidRPr="008124D7">
        <w:rPr>
          <w:rFonts w:ascii="Georgia" w:eastAsia="Times New Roman" w:hAnsi="Georgia"/>
          <w:b/>
          <w:bCs/>
          <w:i w:val="0"/>
          <w:iCs w:val="0"/>
          <w:color w:val="auto"/>
          <w:sz w:val="24"/>
          <w:szCs w:val="24"/>
        </w:rPr>
        <w:t>of Creation</w:t>
      </w:r>
    </w:p>
    <w:p w14:paraId="5C9B1C3F" w14:textId="77777777" w:rsidR="003578C2" w:rsidRPr="008124D7" w:rsidRDefault="003578C2" w:rsidP="00F55A89">
      <w:pPr>
        <w:spacing w:after="0" w:line="240" w:lineRule="auto"/>
        <w:ind w:firstLine="284"/>
        <w:rPr>
          <w:rFonts w:ascii="Georgia" w:hAnsi="Georgia" w:cstheme="majorBidi"/>
        </w:rPr>
      </w:pPr>
    </w:p>
    <w:p w14:paraId="50BDECE5" w14:textId="6A6D1035" w:rsidR="003D4701" w:rsidRPr="00BB06A0" w:rsidRDefault="003D4701" w:rsidP="005414AD">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3D4701">
        <w:rPr>
          <w:rFonts w:ascii="Georgia" w:eastAsia="Times New Roman" w:hAnsi="Georgia" w:cstheme="majorBidi"/>
          <w:kern w:val="0"/>
          <w:sz w:val="24"/>
          <w:szCs w:val="24"/>
          <w14:ligatures w14:val="none"/>
        </w:rPr>
        <w:t xml:space="preserve">In Judaism, Revelation is traditionally regarded as the primary means by which God communicates with humanity, and the entire religious framework is rooted in the </w:t>
      </w:r>
      <w:r w:rsidRPr="003D4701">
        <w:rPr>
          <w:rFonts w:ascii="Georgia" w:eastAsia="Times New Roman" w:hAnsi="Georgia" w:cstheme="majorBidi"/>
          <w:kern w:val="0"/>
          <w:sz w:val="24"/>
          <w:szCs w:val="24"/>
          <w14:ligatures w14:val="none"/>
        </w:rPr>
        <w:lastRenderedPageBreak/>
        <w:t xml:space="preserve">traditions transmitted by the recipients of this Revelation—the Patriarchs and the Prophets. However, beginning in the classical period and gaining particular prominence in the Middle Ages, certain rabbinic thinkers—most notably Maimonides—advanced a broader view. They maintained that the connection to the Divine should be forged not only through Revelation but also through Creation, encompassing the natural world and the universe at large. This perspective rests on the conviction that both the Torah and the </w:t>
      </w:r>
      <w:r w:rsidR="004524D3">
        <w:rPr>
          <w:rFonts w:ascii="Georgia" w:eastAsia="Times New Roman" w:hAnsi="Georgia" w:cstheme="majorBidi"/>
          <w:kern w:val="0"/>
          <w:sz w:val="24"/>
          <w:szCs w:val="24"/>
          <w14:ligatures w14:val="none"/>
        </w:rPr>
        <w:t>U</w:t>
      </w:r>
      <w:r w:rsidRPr="003D4701">
        <w:rPr>
          <w:rFonts w:ascii="Georgia" w:eastAsia="Times New Roman" w:hAnsi="Georgia" w:cstheme="majorBidi"/>
          <w:kern w:val="0"/>
          <w:sz w:val="24"/>
          <w:szCs w:val="24"/>
          <w14:ligatures w14:val="none"/>
        </w:rPr>
        <w:t>niverse are the works of God and are therefore deserving of reverence and study. This approach continues to inform the outlook of many within the Modern Orthodox and Religious Zionist communities today.</w:t>
      </w:r>
    </w:p>
    <w:p w14:paraId="6D2D69D1" w14:textId="3FD3A300" w:rsidR="00362503" w:rsidRPr="00362503" w:rsidRDefault="00362503" w:rsidP="00362503">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362503">
        <w:rPr>
          <w:rFonts w:ascii="Georgia" w:eastAsia="Times New Roman" w:hAnsi="Georgia" w:cstheme="majorBidi"/>
          <w:kern w:val="0"/>
          <w:sz w:val="24"/>
          <w:szCs w:val="24"/>
          <w14:ligatures w14:val="none"/>
        </w:rPr>
        <w:t>We venture to develop this idea further by asserting that Creation, through which God reveals Himself to humanity, is not limited to the natural world and our inner experiences but also encompasses the entirety of human civilization. Since human creativity is a gift from God, the fruits of that creativity are integral to Creation.</w:t>
      </w:r>
      <w:r w:rsidRPr="00BB06A0">
        <w:rPr>
          <w:rStyle w:val="af6"/>
          <w:rFonts w:ascii="Georgia" w:eastAsia="Times New Roman" w:hAnsi="Georgia" w:cstheme="majorBidi"/>
          <w:kern w:val="0"/>
          <w:sz w:val="24"/>
          <w:szCs w:val="24"/>
          <w14:ligatures w14:val="none"/>
        </w:rPr>
        <w:footnoteReference w:id="28"/>
      </w:r>
    </w:p>
    <w:p w14:paraId="1AA3ACDB" w14:textId="568DA35B" w:rsidR="00362503" w:rsidRDefault="00362503" w:rsidP="00362503">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362503">
        <w:rPr>
          <w:rFonts w:ascii="Georgia" w:eastAsia="Times New Roman" w:hAnsi="Georgia" w:cstheme="majorBidi"/>
          <w:kern w:val="0"/>
          <w:sz w:val="24"/>
          <w:szCs w:val="24"/>
          <w14:ligatures w14:val="none"/>
        </w:rPr>
        <w:t>Unlike nature, civilization emerges from the collaborative efforts of humankind and “God in history,” unfolding as a dialogue between humanity and the Creator. By understanding ancient and modern history, people reevaluate their religious beliefs, which is part of “drawing closer to God through understanding His ways.”</w:t>
      </w:r>
      <w:r w:rsidRPr="00BB06A0">
        <w:rPr>
          <w:rStyle w:val="af6"/>
          <w:rFonts w:ascii="Georgia" w:eastAsia="Times New Roman" w:hAnsi="Georgia" w:cstheme="majorBidi"/>
          <w:kern w:val="0"/>
          <w:sz w:val="24"/>
          <w:szCs w:val="24"/>
          <w14:ligatures w14:val="none"/>
        </w:rPr>
        <w:footnoteReference w:id="29"/>
      </w:r>
      <w:r>
        <w:rPr>
          <w:rFonts w:ascii="Georgia" w:eastAsia="Times New Roman" w:hAnsi="Georgia" w:cstheme="majorBidi"/>
          <w:kern w:val="0"/>
          <w:sz w:val="24"/>
          <w:szCs w:val="24"/>
          <w14:ligatures w14:val="none"/>
        </w:rPr>
        <w:t xml:space="preserve"> </w:t>
      </w:r>
      <w:r w:rsidRPr="00362503">
        <w:rPr>
          <w:rFonts w:ascii="Georgia" w:eastAsia="Times New Roman" w:hAnsi="Georgia" w:cstheme="majorBidi"/>
          <w:kern w:val="0"/>
          <w:sz w:val="24"/>
          <w:szCs w:val="24"/>
          <w14:ligatures w14:val="none"/>
        </w:rPr>
        <w:t>Therefore, our connection to the Divine should not be limited to religion and nature. It must include aspects of holiness—</w:t>
      </w:r>
      <w:r w:rsidR="00F0389D">
        <w:rPr>
          <w:rFonts w:ascii="Georgia" w:eastAsia="Times New Roman" w:hAnsi="Georgia" w:cstheme="majorBidi"/>
          <w:kern w:val="0"/>
          <w:sz w:val="24"/>
          <w:szCs w:val="24"/>
          <w14:ligatures w14:val="none"/>
        </w:rPr>
        <w:t>D</w:t>
      </w:r>
      <w:r w:rsidRPr="00362503">
        <w:rPr>
          <w:rFonts w:ascii="Georgia" w:eastAsia="Times New Roman" w:hAnsi="Georgia" w:cstheme="majorBidi"/>
          <w:kern w:val="0"/>
          <w:sz w:val="24"/>
          <w:szCs w:val="24"/>
          <w14:ligatures w14:val="none"/>
        </w:rPr>
        <w:t>ivine sparks in our terms—reflecting the entirety of civilization and human achievements. This comprehensive approach fosters a deeper, more meaningful dialogue with God.</w:t>
      </w:r>
    </w:p>
    <w:p w14:paraId="5EE621A6" w14:textId="77777777" w:rsidR="00691121" w:rsidRPr="00BB06A0" w:rsidRDefault="00691121" w:rsidP="00F55A89">
      <w:pPr>
        <w:shd w:val="clear" w:color="auto" w:fill="FFFFFF"/>
        <w:spacing w:after="0" w:line="240" w:lineRule="auto"/>
        <w:ind w:firstLine="284"/>
        <w:rPr>
          <w:rFonts w:ascii="Georgia" w:eastAsia="Times New Roman" w:hAnsi="Georgia" w:cstheme="majorBidi"/>
          <w:kern w:val="0"/>
          <w:sz w:val="24"/>
          <w:szCs w:val="24"/>
          <w14:ligatures w14:val="none"/>
        </w:rPr>
      </w:pPr>
    </w:p>
    <w:p w14:paraId="06B2851B" w14:textId="07B5E0FA" w:rsidR="00691121" w:rsidRPr="008124D7" w:rsidRDefault="00943A51" w:rsidP="00F55A89">
      <w:pPr>
        <w:pStyle w:val="4"/>
        <w:spacing w:before="0" w:line="240" w:lineRule="auto"/>
        <w:ind w:firstLine="284"/>
        <w:rPr>
          <w:rFonts w:ascii="Georgia" w:eastAsia="Times New Roman" w:hAnsi="Georgia"/>
          <w:b/>
          <w:bCs/>
          <w:i w:val="0"/>
          <w:iCs w:val="0"/>
          <w:color w:val="auto"/>
          <w:sz w:val="24"/>
          <w:szCs w:val="24"/>
        </w:rPr>
      </w:pPr>
      <w:r w:rsidRPr="008124D7">
        <w:rPr>
          <w:rFonts w:ascii="Georgia" w:eastAsia="Times New Roman" w:hAnsi="Georgia"/>
          <w:b/>
          <w:bCs/>
          <w:i w:val="0"/>
          <w:iCs w:val="0"/>
          <w:color w:val="auto"/>
          <w:sz w:val="24"/>
          <w:szCs w:val="24"/>
        </w:rPr>
        <w:t>3</w:t>
      </w:r>
      <w:r w:rsidR="00691121" w:rsidRPr="008124D7">
        <w:rPr>
          <w:rFonts w:ascii="Georgia" w:eastAsia="Times New Roman" w:hAnsi="Georgia"/>
          <w:b/>
          <w:bCs/>
          <w:i w:val="0"/>
          <w:iCs w:val="0"/>
          <w:color w:val="auto"/>
          <w:sz w:val="24"/>
          <w:szCs w:val="24"/>
        </w:rPr>
        <w:t>.</w:t>
      </w:r>
      <w:r w:rsidR="00215B18" w:rsidRPr="008124D7">
        <w:rPr>
          <w:rFonts w:ascii="Georgia" w:eastAsia="Times New Roman" w:hAnsi="Georgia"/>
          <w:b/>
          <w:bCs/>
          <w:i w:val="0"/>
          <w:iCs w:val="0"/>
          <w:color w:val="auto"/>
          <w:sz w:val="24"/>
          <w:szCs w:val="24"/>
        </w:rPr>
        <w:t>6</w:t>
      </w:r>
      <w:r w:rsidR="00691121" w:rsidRPr="008124D7">
        <w:rPr>
          <w:rFonts w:ascii="Georgia" w:eastAsia="Times New Roman" w:hAnsi="Georgia"/>
          <w:b/>
          <w:bCs/>
          <w:i w:val="0"/>
          <w:iCs w:val="0"/>
          <w:color w:val="auto"/>
          <w:sz w:val="24"/>
          <w:szCs w:val="24"/>
        </w:rPr>
        <w:t xml:space="preserve"> Judaism </w:t>
      </w:r>
      <w:r w:rsidR="0053227E" w:rsidRPr="008124D7">
        <w:rPr>
          <w:rFonts w:ascii="Georgia" w:eastAsia="Times New Roman" w:hAnsi="Georgia"/>
          <w:b/>
          <w:bCs/>
          <w:i w:val="0"/>
          <w:iCs w:val="0"/>
          <w:color w:val="auto"/>
          <w:sz w:val="24"/>
          <w:szCs w:val="24"/>
        </w:rPr>
        <w:t>E</w:t>
      </w:r>
      <w:r w:rsidR="00691121" w:rsidRPr="008124D7">
        <w:rPr>
          <w:rFonts w:ascii="Georgia" w:eastAsia="Times New Roman" w:hAnsi="Georgia"/>
          <w:b/>
          <w:bCs/>
          <w:i w:val="0"/>
          <w:iCs w:val="0"/>
          <w:color w:val="auto"/>
          <w:sz w:val="24"/>
          <w:szCs w:val="24"/>
        </w:rPr>
        <w:t xml:space="preserve">volves </w:t>
      </w:r>
      <w:r w:rsidR="0053227E" w:rsidRPr="008124D7">
        <w:rPr>
          <w:rFonts w:ascii="Georgia" w:eastAsia="Times New Roman" w:hAnsi="Georgia"/>
          <w:b/>
          <w:bCs/>
          <w:i w:val="0"/>
          <w:iCs w:val="0"/>
          <w:color w:val="auto"/>
          <w:sz w:val="24"/>
          <w:szCs w:val="24"/>
        </w:rPr>
        <w:t>T</w:t>
      </w:r>
      <w:r w:rsidR="00691121" w:rsidRPr="008124D7">
        <w:rPr>
          <w:rFonts w:ascii="Georgia" w:eastAsia="Times New Roman" w:hAnsi="Georgia"/>
          <w:b/>
          <w:bCs/>
          <w:i w:val="0"/>
          <w:iCs w:val="0"/>
          <w:color w:val="auto"/>
          <w:sz w:val="24"/>
          <w:szCs w:val="24"/>
        </w:rPr>
        <w:t xml:space="preserve">hrough </w:t>
      </w:r>
      <w:r w:rsidR="0053227E" w:rsidRPr="008124D7">
        <w:rPr>
          <w:rFonts w:ascii="Georgia" w:eastAsia="Times New Roman" w:hAnsi="Georgia"/>
          <w:b/>
          <w:bCs/>
          <w:i w:val="0"/>
          <w:iCs w:val="0"/>
          <w:color w:val="auto"/>
          <w:sz w:val="24"/>
          <w:szCs w:val="24"/>
        </w:rPr>
        <w:t>O</w:t>
      </w:r>
      <w:r w:rsidR="00691121" w:rsidRPr="008124D7">
        <w:rPr>
          <w:rFonts w:ascii="Georgia" w:eastAsia="Times New Roman" w:hAnsi="Georgia"/>
          <w:b/>
          <w:bCs/>
          <w:i w:val="0"/>
          <w:iCs w:val="0"/>
          <w:color w:val="auto"/>
          <w:sz w:val="24"/>
          <w:szCs w:val="24"/>
        </w:rPr>
        <w:t xml:space="preserve">ur </w:t>
      </w:r>
      <w:r w:rsidR="0053227E" w:rsidRPr="008124D7">
        <w:rPr>
          <w:rFonts w:ascii="Georgia" w:eastAsia="Times New Roman" w:hAnsi="Georgia"/>
          <w:b/>
          <w:bCs/>
          <w:i w:val="0"/>
          <w:iCs w:val="0"/>
          <w:color w:val="auto"/>
          <w:sz w:val="24"/>
          <w:szCs w:val="24"/>
        </w:rPr>
        <w:t>E</w:t>
      </w:r>
      <w:r w:rsidR="00691121" w:rsidRPr="008124D7">
        <w:rPr>
          <w:rFonts w:ascii="Georgia" w:eastAsia="Times New Roman" w:hAnsi="Georgia"/>
          <w:b/>
          <w:bCs/>
          <w:i w:val="0"/>
          <w:iCs w:val="0"/>
          <w:color w:val="auto"/>
          <w:sz w:val="24"/>
          <w:szCs w:val="24"/>
        </w:rPr>
        <w:t>fforts</w:t>
      </w:r>
    </w:p>
    <w:p w14:paraId="03C29DDE"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41A332E5" w14:textId="74DC3828" w:rsidR="00CC40A1" w:rsidRPr="00CC40A1" w:rsidRDefault="00CC40A1" w:rsidP="00CC40A1">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CC40A1">
        <w:rPr>
          <w:rFonts w:ascii="Georgia" w:eastAsia="Times New Roman" w:hAnsi="Georgia" w:cstheme="majorBidi"/>
          <w:kern w:val="0"/>
          <w:sz w:val="24"/>
          <w:szCs w:val="24"/>
          <w14:ligatures w14:val="none"/>
        </w:rPr>
        <w:t xml:space="preserve">Divinely revealed and ordained, </w:t>
      </w:r>
      <w:r>
        <w:rPr>
          <w:rFonts w:ascii="Georgia" w:eastAsia="Times New Roman" w:hAnsi="Georgia" w:cstheme="majorBidi"/>
          <w:kern w:val="0"/>
          <w:sz w:val="24"/>
          <w:szCs w:val="24"/>
          <w14:ligatures w14:val="none"/>
        </w:rPr>
        <w:t xml:space="preserve">traditional </w:t>
      </w:r>
      <w:r w:rsidRPr="00CC40A1">
        <w:rPr>
          <w:rFonts w:ascii="Georgia" w:eastAsia="Times New Roman" w:hAnsi="Georgia" w:cstheme="majorBidi"/>
          <w:kern w:val="0"/>
          <w:sz w:val="24"/>
          <w:szCs w:val="24"/>
          <w14:ligatures w14:val="none"/>
        </w:rPr>
        <w:t>Judaism possesses a rich history of evolution—a process that continues to this day. Crucially, we are not passive observers in this development; we are active participants and driving forces. Each individual is not merely a “cog in the machine,” but a “small engine” in his or her own right, propelling Judaism forward through personal insight and action.</w:t>
      </w:r>
    </w:p>
    <w:p w14:paraId="4E684809" w14:textId="1AF9BEEB" w:rsidR="00CC40A1" w:rsidRPr="00CC40A1" w:rsidRDefault="00CC40A1" w:rsidP="00CC40A1">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CC40A1">
        <w:rPr>
          <w:rFonts w:ascii="Georgia" w:eastAsia="Times New Roman" w:hAnsi="Georgia" w:cstheme="majorBidi"/>
          <w:kern w:val="0"/>
          <w:sz w:val="24"/>
          <w:szCs w:val="24"/>
          <w14:ligatures w14:val="none"/>
        </w:rPr>
        <w:t>The evolution of Judaism is not the exclusive domain of eminent rabbis who offer novel interpretations or establish new movements. It also unfolds through the contributions of “ordinary” adherents who engage with emerging ideas—through their understanding, support, and constructive critique. This creative engagement is a responsibility and opportunity open to all. The decisions we make—whether preserving tradition or embracing innovation—collectively shape the Judaism of tomorrow.</w:t>
      </w:r>
    </w:p>
    <w:p w14:paraId="11A05C3C" w14:textId="77777777" w:rsidR="00CC40A1" w:rsidRPr="00CC40A1" w:rsidRDefault="00CC40A1" w:rsidP="00CC40A1">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CC40A1">
        <w:rPr>
          <w:rFonts w:ascii="Georgia" w:eastAsia="Times New Roman" w:hAnsi="Georgia" w:cstheme="majorBidi"/>
          <w:kern w:val="0"/>
          <w:sz w:val="24"/>
          <w:szCs w:val="24"/>
          <w14:ligatures w14:val="none"/>
        </w:rPr>
        <w:t>The religious imperative has likewise shifted. Whereas in the past, the core obligation was to study and observe the commandments, it now includes a call to study, observe, and actively participate in the advancement of Judaism.</w:t>
      </w:r>
    </w:p>
    <w:p w14:paraId="4FFF30E7" w14:textId="77777777" w:rsidR="00CC40A1" w:rsidRPr="00CC40A1" w:rsidRDefault="00CC40A1" w:rsidP="00CC40A1">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4FA72B5B" w14:textId="2EF45D92" w:rsidR="00B26E2F" w:rsidRPr="00BB06A0" w:rsidRDefault="00CC40A1" w:rsidP="00CC40A1">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CC40A1">
        <w:rPr>
          <w:rFonts w:ascii="Georgia" w:eastAsia="Times New Roman" w:hAnsi="Georgia" w:cstheme="majorBidi"/>
          <w:kern w:val="0"/>
          <w:sz w:val="24"/>
          <w:szCs w:val="24"/>
          <w14:ligatures w14:val="none"/>
        </w:rPr>
        <w:t xml:space="preserve">In doing so, we not only advance our tradition—we </w:t>
      </w:r>
      <w:r>
        <w:rPr>
          <w:rFonts w:ascii="Georgia" w:eastAsia="Times New Roman" w:hAnsi="Georgia" w:cstheme="majorBidi"/>
          <w:kern w:val="0"/>
          <w:sz w:val="24"/>
          <w:szCs w:val="24"/>
          <w14:ligatures w14:val="none"/>
        </w:rPr>
        <w:t>advance</w:t>
      </w:r>
      <w:r w:rsidRPr="00CC40A1">
        <w:rPr>
          <w:rFonts w:ascii="Georgia" w:eastAsia="Times New Roman" w:hAnsi="Georgia" w:cstheme="majorBidi"/>
          <w:kern w:val="0"/>
          <w:sz w:val="24"/>
          <w:szCs w:val="24"/>
          <w14:ligatures w14:val="none"/>
        </w:rPr>
        <w:t xml:space="preserve"> ourselves.</w:t>
      </w:r>
    </w:p>
    <w:p w14:paraId="145913D1" w14:textId="77777777" w:rsidR="002B366D" w:rsidRPr="00BB06A0" w:rsidRDefault="002B366D" w:rsidP="00F55A89">
      <w:pPr>
        <w:shd w:val="clear" w:color="auto" w:fill="FFFFFF"/>
        <w:spacing w:after="0" w:line="240" w:lineRule="auto"/>
        <w:ind w:firstLine="284"/>
        <w:rPr>
          <w:rFonts w:ascii="Georgia" w:eastAsia="Times New Roman" w:hAnsi="Georgia" w:cstheme="majorBidi"/>
          <w:kern w:val="0"/>
          <w:sz w:val="24"/>
          <w:szCs w:val="24"/>
          <w14:ligatures w14:val="none"/>
        </w:rPr>
      </w:pPr>
    </w:p>
    <w:p w14:paraId="20BAD127" w14:textId="491D2E9C" w:rsidR="00417DA8" w:rsidRPr="008124D7" w:rsidRDefault="00943A51" w:rsidP="00F55A89">
      <w:pPr>
        <w:pStyle w:val="4"/>
        <w:spacing w:before="0" w:line="240" w:lineRule="auto"/>
        <w:ind w:firstLine="284"/>
        <w:rPr>
          <w:rFonts w:ascii="Georgia" w:eastAsia="Times New Roman" w:hAnsi="Georgia"/>
          <w:b/>
          <w:bCs/>
          <w:i w:val="0"/>
          <w:iCs w:val="0"/>
          <w:color w:val="auto"/>
          <w:sz w:val="24"/>
          <w:szCs w:val="24"/>
        </w:rPr>
      </w:pPr>
      <w:r w:rsidRPr="008124D7">
        <w:rPr>
          <w:rFonts w:ascii="Georgia" w:eastAsia="Times New Roman" w:hAnsi="Georgia"/>
          <w:b/>
          <w:bCs/>
          <w:i w:val="0"/>
          <w:iCs w:val="0"/>
          <w:color w:val="auto"/>
          <w:sz w:val="24"/>
          <w:szCs w:val="24"/>
        </w:rPr>
        <w:lastRenderedPageBreak/>
        <w:t>4</w:t>
      </w:r>
      <w:r w:rsidR="00E7571A" w:rsidRPr="008124D7">
        <w:rPr>
          <w:rFonts w:ascii="Georgia" w:eastAsia="Times New Roman" w:hAnsi="Georgia"/>
          <w:b/>
          <w:bCs/>
          <w:i w:val="0"/>
          <w:iCs w:val="0"/>
          <w:color w:val="auto"/>
          <w:sz w:val="24"/>
          <w:szCs w:val="24"/>
        </w:rPr>
        <w:t>.</w:t>
      </w:r>
      <w:r w:rsidR="00E26863" w:rsidRPr="008124D7">
        <w:rPr>
          <w:rFonts w:ascii="Georgia" w:eastAsia="Times New Roman" w:hAnsi="Georgia"/>
          <w:b/>
          <w:bCs/>
          <w:i w:val="0"/>
          <w:iCs w:val="0"/>
          <w:color w:val="auto"/>
          <w:sz w:val="24"/>
          <w:szCs w:val="24"/>
        </w:rPr>
        <w:t xml:space="preserve"> T</w:t>
      </w:r>
      <w:r w:rsidR="00C863AA" w:rsidRPr="008124D7">
        <w:rPr>
          <w:rFonts w:ascii="Georgia" w:eastAsia="Times New Roman" w:hAnsi="Georgia"/>
          <w:b/>
          <w:bCs/>
          <w:i w:val="0"/>
          <w:iCs w:val="0"/>
          <w:color w:val="auto"/>
          <w:sz w:val="24"/>
          <w:szCs w:val="24"/>
        </w:rPr>
        <w:t>he Orthodoxy of Universal Religious Zionism</w:t>
      </w:r>
    </w:p>
    <w:p w14:paraId="02977502" w14:textId="77777777" w:rsidR="00505218" w:rsidRPr="00BB06A0" w:rsidRDefault="00505218"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70B63E12" w14:textId="3E5BBA35" w:rsidR="00CC40A1" w:rsidRPr="00CC40A1" w:rsidRDefault="00CC40A1" w:rsidP="00D07B3E">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CC40A1">
        <w:rPr>
          <w:rFonts w:ascii="Georgia" w:eastAsia="Times New Roman" w:hAnsi="Georgia" w:cstheme="majorBidi"/>
          <w:kern w:val="0"/>
          <w:sz w:val="24"/>
          <w:szCs w:val="24"/>
          <w14:ligatures w14:val="none"/>
        </w:rPr>
        <w:t>Although we stated this at the outset, we wish to reiterate it to avoid misunderstandings: Universal Religious Zionism is an Orthodox concept. We advocate only for the development of Judaism within the framework of Halacha.</w:t>
      </w:r>
    </w:p>
    <w:p w14:paraId="121FB799" w14:textId="4A940B1A" w:rsidR="00CC40A1" w:rsidRPr="00CC40A1" w:rsidRDefault="00B26E2F" w:rsidP="00D07B3E">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B26E2F">
        <w:rPr>
          <w:rFonts w:ascii="Georgia" w:eastAsia="Times New Roman" w:hAnsi="Georgia" w:cstheme="majorBidi"/>
          <w:kern w:val="0"/>
          <w:sz w:val="24"/>
          <w:szCs w:val="24"/>
          <w14:ligatures w14:val="none"/>
        </w:rPr>
        <w:t>Accordingly, universal values integrated into Judaism should not displace the central pillars of a person’s religious system. While individuals who are especially passionate about certain values may be inclined toward this kind of shift, the resulting imbalance would be detrimental.</w:t>
      </w:r>
      <w:r w:rsidR="00CC40A1" w:rsidRPr="00CC40A1">
        <w:rPr>
          <w:rFonts w:ascii="Georgia" w:eastAsia="Times New Roman" w:hAnsi="Georgia" w:cstheme="majorBidi"/>
          <w:kern w:val="0"/>
          <w:sz w:val="24"/>
          <w:szCs w:val="24"/>
          <w14:ligatures w14:val="none"/>
        </w:rPr>
        <w:t xml:space="preserve"> The foundations of Universal Religious Zionism remain identical to those of traditional Religious Zionism, with the sparks of universal values serving to enrich the overall system.</w:t>
      </w:r>
    </w:p>
    <w:p w14:paraId="54D9388B" w14:textId="03C97E48" w:rsidR="00CC40A1" w:rsidRPr="00BB06A0" w:rsidRDefault="00CC40A1" w:rsidP="00CC40A1">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CC40A1">
        <w:rPr>
          <w:rFonts w:ascii="Georgia" w:eastAsia="Times New Roman" w:hAnsi="Georgia" w:cstheme="majorBidi"/>
          <w:kern w:val="0"/>
          <w:sz w:val="24"/>
          <w:szCs w:val="24"/>
          <w14:ligatures w14:val="none"/>
        </w:rPr>
        <w:t>We share the concern that certain universal values today may serve as Trojan horses, introducing ideologies that could undermine the essence of Orthodox Judaism. In such cases, we do not advocate for their integration. Our focus is on reviving “safe” and “purified” values—those that resonate with and have gained meaningful support within the Modern Orthodox community (for further discussion of values suitable for integration, see Chapter III).</w:t>
      </w:r>
    </w:p>
    <w:p w14:paraId="44F018B0" w14:textId="77777777" w:rsidR="00CC40A1" w:rsidRDefault="00CC40A1" w:rsidP="00A40AF0">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22211C9A" w14:textId="3C028A5A" w:rsidR="00CC40A1" w:rsidRPr="00CC40A1" w:rsidRDefault="00CC40A1" w:rsidP="00CC40A1">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CC40A1">
        <w:rPr>
          <w:rFonts w:ascii="Georgia" w:eastAsia="Times New Roman" w:hAnsi="Georgia" w:cstheme="majorBidi"/>
          <w:kern w:val="0"/>
          <w:sz w:val="24"/>
          <w:szCs w:val="24"/>
          <w14:ligatures w14:val="none"/>
        </w:rPr>
        <w:t>The Tanakh tells us that King Solomon granted his 700 wives—many of them princesses—some degree of cultural autonomy. These royal marriages were not merely personal choices but strategic alliances that enhanced Israel’s political influence and promoted goodwill among the nations.</w:t>
      </w:r>
      <w:r w:rsidRPr="00BB06A0">
        <w:rPr>
          <w:rStyle w:val="af6"/>
          <w:rFonts w:ascii="Georgia" w:eastAsia="Times New Roman" w:hAnsi="Georgia" w:cstheme="majorBidi"/>
          <w:kern w:val="0"/>
          <w:sz w:val="24"/>
          <w:szCs w:val="24"/>
          <w14:ligatures w14:val="none"/>
        </w:rPr>
        <w:footnoteReference w:id="30"/>
      </w:r>
      <w:r w:rsidRPr="00CC40A1">
        <w:rPr>
          <w:rFonts w:ascii="Georgia" w:eastAsia="Times New Roman" w:hAnsi="Georgia" w:cstheme="majorBidi"/>
          <w:kern w:val="0"/>
          <w:sz w:val="24"/>
          <w:szCs w:val="24"/>
          <w14:ligatures w14:val="none"/>
        </w:rPr>
        <w:t xml:space="preserve"> However, granting his royal wives this autonomy came with spiritual risks: “…and his wives turned his heart away” (1 Kings 11:3). This form of ancient “multiculturalism” sometimes resulted in the introduction of idolatry into Solomon’s palace and even influenced the king himself.</w:t>
      </w:r>
    </w:p>
    <w:p w14:paraId="6B5307E0" w14:textId="13084A56" w:rsidR="00CC40A1" w:rsidRPr="00CC40A1" w:rsidRDefault="00CC40A1" w:rsidP="00CC40A1">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CC40A1">
        <w:rPr>
          <w:rFonts w:ascii="Georgia" w:eastAsia="Times New Roman" w:hAnsi="Georgia" w:cstheme="majorBidi"/>
          <w:kern w:val="0"/>
          <w:sz w:val="24"/>
          <w:szCs w:val="24"/>
          <w14:ligatures w14:val="none"/>
        </w:rPr>
        <w:t>Solomon’s experience serves as a cautionary tale: a</w:t>
      </w:r>
      <w:r w:rsidR="00874CDA">
        <w:rPr>
          <w:rFonts w:ascii="Georgia" w:eastAsia="Times New Roman" w:hAnsi="Georgia" w:cstheme="majorBidi"/>
          <w:kern w:val="0"/>
          <w:sz w:val="24"/>
          <w:szCs w:val="24"/>
          <w14:ligatures w14:val="none"/>
        </w:rPr>
        <w:t>n</w:t>
      </w:r>
      <w:r w:rsidRPr="00CC40A1">
        <w:rPr>
          <w:rFonts w:ascii="Georgia" w:eastAsia="Times New Roman" w:hAnsi="Georgia" w:cstheme="majorBidi"/>
          <w:kern w:val="0"/>
          <w:sz w:val="24"/>
          <w:szCs w:val="24"/>
          <w14:ligatures w14:val="none"/>
        </w:rPr>
        <w:t xml:space="preserve"> </w:t>
      </w:r>
      <w:r w:rsidR="00874CDA">
        <w:rPr>
          <w:rFonts w:ascii="Georgia" w:eastAsia="Times New Roman" w:hAnsi="Georgia" w:cstheme="majorBidi"/>
          <w:kern w:val="0"/>
          <w:sz w:val="24"/>
          <w:szCs w:val="24"/>
          <w14:ligatures w14:val="none"/>
        </w:rPr>
        <w:t>engagement</w:t>
      </w:r>
      <w:r w:rsidRPr="00CC40A1">
        <w:rPr>
          <w:rFonts w:ascii="Georgia" w:eastAsia="Times New Roman" w:hAnsi="Georgia" w:cstheme="majorBidi"/>
          <w:kern w:val="0"/>
          <w:sz w:val="24"/>
          <w:szCs w:val="24"/>
          <w14:ligatures w14:val="none"/>
        </w:rPr>
        <w:t xml:space="preserve"> </w:t>
      </w:r>
      <w:r w:rsidR="00874CDA">
        <w:rPr>
          <w:rFonts w:ascii="Georgia" w:eastAsia="Times New Roman" w:hAnsi="Georgia" w:cstheme="majorBidi"/>
          <w:kern w:val="0"/>
          <w:sz w:val="24"/>
          <w:szCs w:val="24"/>
          <w14:ligatures w14:val="none"/>
        </w:rPr>
        <w:t xml:space="preserve">with </w:t>
      </w:r>
      <w:r w:rsidR="00FC30D4">
        <w:rPr>
          <w:rFonts w:ascii="Georgia" w:eastAsia="Times New Roman" w:hAnsi="Georgia" w:cstheme="majorBidi"/>
          <w:kern w:val="0"/>
          <w:sz w:val="24"/>
          <w:szCs w:val="24"/>
          <w14:ligatures w14:val="none"/>
        </w:rPr>
        <w:t>foreign</w:t>
      </w:r>
      <w:r w:rsidRPr="00CC40A1">
        <w:rPr>
          <w:rFonts w:ascii="Georgia" w:eastAsia="Times New Roman" w:hAnsi="Georgia" w:cstheme="majorBidi"/>
          <w:kern w:val="0"/>
          <w:sz w:val="24"/>
          <w:szCs w:val="24"/>
          <w14:ligatures w14:val="none"/>
        </w:rPr>
        <w:t xml:space="preserve"> values can expose one to potential </w:t>
      </w:r>
      <w:r w:rsidR="009B369E">
        <w:rPr>
          <w:rFonts w:ascii="Georgia" w:eastAsia="Times New Roman" w:hAnsi="Georgia" w:cstheme="majorBidi"/>
          <w:kern w:val="0"/>
          <w:sz w:val="24"/>
          <w:szCs w:val="24"/>
          <w14:ligatures w14:val="none"/>
        </w:rPr>
        <w:t xml:space="preserve">spiritual </w:t>
      </w:r>
      <w:r w:rsidRPr="00CC40A1">
        <w:rPr>
          <w:rFonts w:ascii="Georgia" w:eastAsia="Times New Roman" w:hAnsi="Georgia" w:cstheme="majorBidi"/>
          <w:kern w:val="0"/>
          <w:sz w:val="24"/>
          <w:szCs w:val="24"/>
          <w14:ligatures w14:val="none"/>
        </w:rPr>
        <w:t xml:space="preserve">dangers. </w:t>
      </w:r>
      <w:r w:rsidR="009B369E" w:rsidRPr="009B369E">
        <w:rPr>
          <w:rFonts w:ascii="Georgia" w:eastAsia="Times New Roman" w:hAnsi="Georgia" w:cstheme="majorBidi"/>
          <w:kern w:val="0"/>
          <w:sz w:val="24"/>
          <w:szCs w:val="24"/>
          <w14:ligatures w14:val="none"/>
        </w:rPr>
        <w:t xml:space="preserve">Yet, </w:t>
      </w:r>
      <w:r w:rsidR="009B369E">
        <w:rPr>
          <w:rFonts w:ascii="Georgia" w:eastAsia="Times New Roman" w:hAnsi="Georgia" w:cstheme="majorBidi"/>
          <w:kern w:val="0"/>
          <w:sz w:val="24"/>
          <w:szCs w:val="24"/>
          <w14:ligatures w14:val="none"/>
        </w:rPr>
        <w:t xml:space="preserve">the king’s </w:t>
      </w:r>
      <w:r w:rsidR="009B369E" w:rsidRPr="009B369E">
        <w:rPr>
          <w:rFonts w:ascii="Georgia" w:eastAsia="Times New Roman" w:hAnsi="Georgia" w:cstheme="majorBidi"/>
          <w:kern w:val="0"/>
          <w:sz w:val="24"/>
          <w:szCs w:val="24"/>
          <w14:ligatures w14:val="none"/>
        </w:rPr>
        <w:t>marriages were not a mere whim</w:t>
      </w:r>
      <w:r w:rsidR="00E26311">
        <w:rPr>
          <w:rFonts w:ascii="Georgia" w:eastAsia="Times New Roman" w:hAnsi="Georgia" w:cstheme="majorBidi"/>
          <w:kern w:val="0"/>
          <w:sz w:val="24"/>
          <w:szCs w:val="24"/>
          <w14:ligatures w14:val="none"/>
        </w:rPr>
        <w:t xml:space="preserve"> but </w:t>
      </w:r>
      <w:r w:rsidR="009B369E" w:rsidRPr="009B369E">
        <w:rPr>
          <w:rFonts w:ascii="Georgia" w:eastAsia="Times New Roman" w:hAnsi="Georgia" w:cstheme="majorBidi"/>
          <w:kern w:val="0"/>
          <w:sz w:val="24"/>
          <w:szCs w:val="24"/>
          <w14:ligatures w14:val="none"/>
        </w:rPr>
        <w:t xml:space="preserve">political necessities that allowed Solomon to expand his </w:t>
      </w:r>
      <w:r w:rsidR="00DA1097">
        <w:rPr>
          <w:rFonts w:ascii="Georgia" w:eastAsia="Times New Roman" w:hAnsi="Georgia" w:cstheme="majorBidi"/>
          <w:kern w:val="0"/>
          <w:sz w:val="24"/>
          <w:szCs w:val="24"/>
          <w14:ligatures w14:val="none"/>
        </w:rPr>
        <w:t xml:space="preserve">monotheistic </w:t>
      </w:r>
      <w:r w:rsidR="009B369E" w:rsidRPr="009B369E">
        <w:rPr>
          <w:rFonts w:ascii="Georgia" w:eastAsia="Times New Roman" w:hAnsi="Georgia" w:cstheme="majorBidi"/>
          <w:kern w:val="0"/>
          <w:sz w:val="24"/>
          <w:szCs w:val="24"/>
          <w14:ligatures w14:val="none"/>
        </w:rPr>
        <w:t>influence.</w:t>
      </w:r>
      <w:r w:rsidRPr="00CC40A1">
        <w:rPr>
          <w:rFonts w:ascii="Georgia" w:eastAsia="Times New Roman" w:hAnsi="Georgia" w:cstheme="majorBidi"/>
          <w:kern w:val="0"/>
          <w:sz w:val="24"/>
          <w:szCs w:val="24"/>
          <w14:ligatures w14:val="none"/>
        </w:rPr>
        <w:t xml:space="preserve"> Likewise, the risks associated with engaging universal values should not deter us from the effort. Universalism remains vital to the Jewish mission. As with any meaningful endeavor, it requires vigilance, discernment, and safeguards to ensure its alignment with core religious commitments.</w:t>
      </w:r>
    </w:p>
    <w:p w14:paraId="15C1E978" w14:textId="77777777" w:rsidR="00CC40A1" w:rsidRDefault="00CC40A1" w:rsidP="00A40AF0">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461BC9CD" w14:textId="6B7BDE28" w:rsidR="00996476" w:rsidRPr="008124D7" w:rsidRDefault="00943A51" w:rsidP="00F55A89">
      <w:pPr>
        <w:pStyle w:val="2"/>
        <w:spacing w:before="0" w:beforeAutospacing="0" w:after="0" w:afterAutospacing="0"/>
        <w:ind w:firstLine="284"/>
        <w:rPr>
          <w:rFonts w:ascii="Georgia" w:hAnsi="Georgia"/>
          <w:sz w:val="24"/>
          <w:szCs w:val="24"/>
          <w:shd w:val="clear" w:color="auto" w:fill="FFFFFF"/>
        </w:rPr>
      </w:pPr>
      <w:bookmarkStart w:id="54" w:name="_Toc161534492"/>
      <w:bookmarkStart w:id="55" w:name="_Toc202868168"/>
      <w:r w:rsidRPr="008124D7">
        <w:rPr>
          <w:rFonts w:ascii="Georgia" w:hAnsi="Georgia"/>
          <w:sz w:val="24"/>
          <w:szCs w:val="24"/>
          <w:shd w:val="clear" w:color="auto" w:fill="FFFFFF"/>
        </w:rPr>
        <w:t>5</w:t>
      </w:r>
      <w:r w:rsidR="00417DA8" w:rsidRPr="008124D7">
        <w:rPr>
          <w:rFonts w:ascii="Georgia" w:hAnsi="Georgia"/>
          <w:sz w:val="24"/>
          <w:szCs w:val="24"/>
          <w:shd w:val="clear" w:color="auto" w:fill="FFFFFF"/>
        </w:rPr>
        <w:t xml:space="preserve">. </w:t>
      </w:r>
      <w:r w:rsidR="00530457" w:rsidRPr="008124D7">
        <w:rPr>
          <w:rFonts w:ascii="Georgia" w:hAnsi="Georgia"/>
          <w:sz w:val="24"/>
          <w:szCs w:val="24"/>
          <w:shd w:val="clear" w:color="auto" w:fill="FFFFFF"/>
        </w:rPr>
        <w:t xml:space="preserve">The Role of </w:t>
      </w:r>
      <w:r w:rsidR="00047D6F" w:rsidRPr="008124D7">
        <w:rPr>
          <w:rFonts w:ascii="Georgia" w:hAnsi="Georgia"/>
          <w:sz w:val="24"/>
          <w:szCs w:val="24"/>
          <w:shd w:val="clear" w:color="auto" w:fill="FFFFFF"/>
        </w:rPr>
        <w:t>U</w:t>
      </w:r>
      <w:r w:rsidR="00E203C2" w:rsidRPr="008124D7">
        <w:rPr>
          <w:rFonts w:ascii="Georgia" w:hAnsi="Georgia"/>
          <w:sz w:val="24"/>
          <w:szCs w:val="24"/>
          <w:shd w:val="clear" w:color="auto" w:fill="FFFFFF"/>
        </w:rPr>
        <w:t xml:space="preserve">niversal Religious Zionism </w:t>
      </w:r>
      <w:r w:rsidR="00996476" w:rsidRPr="008124D7">
        <w:rPr>
          <w:rFonts w:ascii="Georgia" w:hAnsi="Georgia"/>
          <w:sz w:val="24"/>
          <w:szCs w:val="24"/>
          <w:shd w:val="clear" w:color="auto" w:fill="FFFFFF"/>
        </w:rPr>
        <w:t xml:space="preserve">in the </w:t>
      </w:r>
      <w:r w:rsidR="00D33DB4" w:rsidRPr="008124D7">
        <w:rPr>
          <w:rFonts w:ascii="Georgia" w:hAnsi="Georgia"/>
          <w:sz w:val="24"/>
          <w:szCs w:val="24"/>
          <w:shd w:val="clear" w:color="auto" w:fill="FFFFFF"/>
        </w:rPr>
        <w:t>Long-Term</w:t>
      </w:r>
      <w:r w:rsidR="00001256" w:rsidRPr="008124D7">
        <w:rPr>
          <w:rFonts w:ascii="Georgia" w:hAnsi="Georgia"/>
          <w:sz w:val="24"/>
          <w:szCs w:val="24"/>
          <w:shd w:val="clear" w:color="auto" w:fill="FFFFFF"/>
        </w:rPr>
        <w:t xml:space="preserve"> </w:t>
      </w:r>
      <w:r w:rsidR="002C5230" w:rsidRPr="008124D7">
        <w:rPr>
          <w:rFonts w:ascii="Georgia" w:hAnsi="Georgia"/>
          <w:sz w:val="24"/>
          <w:szCs w:val="24"/>
          <w:shd w:val="clear" w:color="auto" w:fill="FFFFFF"/>
        </w:rPr>
        <w:t>Development</w:t>
      </w:r>
      <w:r w:rsidR="00996476" w:rsidRPr="008124D7">
        <w:rPr>
          <w:rFonts w:ascii="Georgia" w:hAnsi="Georgia"/>
          <w:sz w:val="24"/>
          <w:szCs w:val="24"/>
          <w:shd w:val="clear" w:color="auto" w:fill="FFFFFF"/>
        </w:rPr>
        <w:t xml:space="preserve"> of the State of Israel</w:t>
      </w:r>
      <w:bookmarkEnd w:id="54"/>
      <w:bookmarkEnd w:id="55"/>
    </w:p>
    <w:p w14:paraId="73AF30FA" w14:textId="77777777" w:rsidR="00483172" w:rsidRPr="008124D7" w:rsidRDefault="00483172" w:rsidP="00F55A89">
      <w:pPr>
        <w:pStyle w:val="2"/>
        <w:spacing w:before="0" w:beforeAutospacing="0" w:after="0" w:afterAutospacing="0"/>
        <w:ind w:firstLine="284"/>
        <w:rPr>
          <w:rFonts w:ascii="Georgia" w:hAnsi="Georgia"/>
          <w:sz w:val="24"/>
          <w:szCs w:val="24"/>
          <w:shd w:val="clear" w:color="auto" w:fill="FFFFFF"/>
        </w:rPr>
      </w:pPr>
    </w:p>
    <w:p w14:paraId="50913452" w14:textId="0CEDAEF5" w:rsidR="009D4433" w:rsidRPr="00BB06A0" w:rsidRDefault="009D4433" w:rsidP="00E61EB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9D4433">
        <w:rPr>
          <w:rFonts w:ascii="Georgia" w:eastAsia="Times New Roman" w:hAnsi="Georgia" w:cstheme="majorBidi"/>
          <w:kern w:val="0"/>
          <w:sz w:val="24"/>
          <w:szCs w:val="24"/>
          <w14:ligatures w14:val="none"/>
        </w:rPr>
        <w:t>In Chapter I, we outlined Rav Kook’s revised model of Israel’s development as a three-stage Messianic process, with each stage defined by distinct goals for Religious Zionism. Here, we revisit this foundational concept, which underpins the evolution of Religious Zionism into its universal phase, as elaborated in this and the following chapter.</w:t>
      </w:r>
    </w:p>
    <w:p w14:paraId="5BF329C6" w14:textId="6303F557" w:rsidR="002E5467" w:rsidRPr="00797FD1" w:rsidRDefault="009D4433" w:rsidP="00E61EBE">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r w:rsidRPr="009D4433">
        <w:rPr>
          <w:rFonts w:ascii="Georgia" w:eastAsia="Times New Roman" w:hAnsi="Georgia" w:cstheme="majorBidi"/>
          <w:kern w:val="0"/>
          <w:sz w:val="24"/>
          <w:szCs w:val="24"/>
          <w14:ligatures w14:val="none"/>
        </w:rPr>
        <w:t xml:space="preserve">The titles we use for these stages—“Saul,” “David,” and “Solomon”—represent our conceptual framework, building on Rav Kook’s identification of Herzl’s Zionist movement as Mashiach ben Yosef, the modern embodiment of King Saul. Our contribution lies in identifying not two, but three distinct phases in the development of the State of Israel, </w:t>
      </w:r>
      <w:r w:rsidRPr="009D4433">
        <w:rPr>
          <w:rFonts w:ascii="Georgia" w:eastAsia="Times New Roman" w:hAnsi="Georgia" w:cstheme="majorBidi"/>
          <w:kern w:val="0"/>
          <w:sz w:val="24"/>
          <w:szCs w:val="24"/>
          <w14:ligatures w14:val="none"/>
        </w:rPr>
        <w:lastRenderedPageBreak/>
        <w:t xml:space="preserve">corresponding to the reigns of the three kings of the ancient United Monarchy (see Chapter I). In Rav Kook’s </w:t>
      </w:r>
      <w:r w:rsidR="005533AA">
        <w:rPr>
          <w:rFonts w:ascii="Georgia" w:eastAsia="Times New Roman" w:hAnsi="Georgia" w:cstheme="majorBidi"/>
          <w:kern w:val="0"/>
          <w:sz w:val="24"/>
          <w:szCs w:val="24"/>
          <w14:ligatures w14:val="none"/>
        </w:rPr>
        <w:t xml:space="preserve">guiding </w:t>
      </w:r>
      <w:r w:rsidR="00C91552">
        <w:rPr>
          <w:rFonts w:ascii="Georgia" w:eastAsia="Times New Roman" w:hAnsi="Georgia" w:cstheme="majorBidi"/>
          <w:kern w:val="0"/>
          <w:sz w:val="24"/>
          <w:szCs w:val="24"/>
          <w14:ligatures w14:val="none"/>
        </w:rPr>
        <w:t>approach</w:t>
      </w:r>
      <w:r w:rsidRPr="009D4433">
        <w:rPr>
          <w:rFonts w:ascii="Georgia" w:eastAsia="Times New Roman" w:hAnsi="Georgia" w:cstheme="majorBidi"/>
          <w:kern w:val="0"/>
          <w:sz w:val="24"/>
          <w:szCs w:val="24"/>
          <w14:ligatures w14:val="none"/>
        </w:rPr>
        <w:t>, at each stage of Israel’s development, Religious Zionism functions on two levels: it supports the current stage while preparing for the next.</w:t>
      </w:r>
      <w:r w:rsidR="00E61EBE">
        <w:rPr>
          <w:rFonts w:ascii="Georgia" w:eastAsia="Times New Roman" w:hAnsi="Georgia" w:cstheme="majorBidi"/>
          <w:kern w:val="0"/>
          <w:sz w:val="24"/>
          <w:szCs w:val="24"/>
          <w14:ligatures w14:val="none"/>
        </w:rPr>
        <w:t xml:space="preserve"> </w:t>
      </w:r>
    </w:p>
    <w:p w14:paraId="53C84D6C" w14:textId="2F76E4BA" w:rsidR="00A42226" w:rsidRPr="00BB06A0" w:rsidRDefault="009D4433" w:rsidP="00797FD1">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9D4433">
        <w:rPr>
          <w:rFonts w:ascii="Georgia" w:eastAsia="Times New Roman" w:hAnsi="Georgia" w:cstheme="majorBidi"/>
          <w:b/>
          <w:bCs/>
          <w:kern w:val="0"/>
          <w:sz w:val="24"/>
          <w:szCs w:val="24"/>
          <w14:ligatures w14:val="none"/>
        </w:rPr>
        <w:t xml:space="preserve">Stage 1 (1890s to 1970s)—“Saul” or a safe haven state. </w:t>
      </w:r>
      <w:r w:rsidRPr="00D07B3E">
        <w:rPr>
          <w:rFonts w:ascii="Georgia" w:eastAsia="Times New Roman" w:hAnsi="Georgia" w:cstheme="majorBidi"/>
          <w:kern w:val="0"/>
          <w:sz w:val="24"/>
          <w:szCs w:val="24"/>
          <w14:ligatures w14:val="none"/>
        </w:rPr>
        <w:t xml:space="preserve">During this stage, </w:t>
      </w:r>
      <w:r w:rsidR="00A9466D">
        <w:rPr>
          <w:rFonts w:ascii="Georgia" w:eastAsia="Times New Roman" w:hAnsi="Georgia" w:cstheme="majorBidi"/>
          <w:kern w:val="0"/>
          <w:sz w:val="24"/>
          <w:szCs w:val="24"/>
          <w14:ligatures w14:val="none"/>
        </w:rPr>
        <w:t>r</w:t>
      </w:r>
      <w:r w:rsidRPr="00D07B3E">
        <w:rPr>
          <w:rFonts w:ascii="Georgia" w:eastAsia="Times New Roman" w:hAnsi="Georgia" w:cstheme="majorBidi"/>
          <w:kern w:val="0"/>
          <w:sz w:val="24"/>
          <w:szCs w:val="24"/>
          <w14:ligatures w14:val="none"/>
        </w:rPr>
        <w:t>eligious Zionis</w:t>
      </w:r>
      <w:r w:rsidR="00A9466D">
        <w:rPr>
          <w:rFonts w:ascii="Georgia" w:eastAsia="Times New Roman" w:hAnsi="Georgia" w:cstheme="majorBidi"/>
          <w:kern w:val="0"/>
          <w:sz w:val="24"/>
          <w:szCs w:val="24"/>
          <w14:ligatures w14:val="none"/>
        </w:rPr>
        <w:t>ts</w:t>
      </w:r>
      <w:r w:rsidRPr="00D07B3E">
        <w:rPr>
          <w:rFonts w:ascii="Georgia" w:eastAsia="Times New Roman" w:hAnsi="Georgia" w:cstheme="majorBidi"/>
          <w:kern w:val="0"/>
          <w:sz w:val="24"/>
          <w:szCs w:val="24"/>
          <w14:ligatures w14:val="none"/>
        </w:rPr>
        <w:t xml:space="preserve"> </w:t>
      </w:r>
      <w:r w:rsidR="005533AA">
        <w:rPr>
          <w:rFonts w:ascii="Georgia" w:eastAsia="Times New Roman" w:hAnsi="Georgia" w:cstheme="majorBidi"/>
          <w:kern w:val="0"/>
          <w:sz w:val="24"/>
          <w:szCs w:val="24"/>
          <w14:ligatures w14:val="none"/>
        </w:rPr>
        <w:t xml:space="preserve">sought to be </w:t>
      </w:r>
      <w:r w:rsidRPr="00D07B3E">
        <w:rPr>
          <w:rFonts w:ascii="Georgia" w:eastAsia="Times New Roman" w:hAnsi="Georgia" w:cstheme="majorBidi"/>
          <w:kern w:val="0"/>
          <w:sz w:val="24"/>
          <w:szCs w:val="24"/>
          <w14:ligatures w14:val="none"/>
        </w:rPr>
        <w:t xml:space="preserve">fully engaged in the broader Zionist enterprise of </w:t>
      </w:r>
      <w:r w:rsidR="00A9466D">
        <w:rPr>
          <w:rFonts w:ascii="Georgia" w:eastAsia="Times New Roman" w:hAnsi="Georgia" w:cstheme="majorBidi"/>
          <w:kern w:val="0"/>
          <w:sz w:val="24"/>
          <w:szCs w:val="24"/>
          <w14:ligatures w14:val="none"/>
        </w:rPr>
        <w:t xml:space="preserve">creating, </w:t>
      </w:r>
      <w:r w:rsidRPr="00D07B3E">
        <w:rPr>
          <w:rFonts w:ascii="Georgia" w:eastAsia="Times New Roman" w:hAnsi="Georgia" w:cstheme="majorBidi"/>
          <w:kern w:val="0"/>
          <w:sz w:val="24"/>
          <w:szCs w:val="24"/>
          <w14:ligatures w14:val="none"/>
        </w:rPr>
        <w:t>building</w:t>
      </w:r>
      <w:r w:rsidR="008B4821">
        <w:rPr>
          <w:rFonts w:ascii="Georgia" w:eastAsia="Times New Roman" w:hAnsi="Georgia" w:cstheme="majorBidi"/>
          <w:kern w:val="0"/>
          <w:sz w:val="24"/>
          <w:szCs w:val="24"/>
          <w14:ligatures w14:val="none"/>
        </w:rPr>
        <w:t>,</w:t>
      </w:r>
      <w:r w:rsidRPr="00D07B3E">
        <w:rPr>
          <w:rFonts w:ascii="Georgia" w:eastAsia="Times New Roman" w:hAnsi="Georgia" w:cstheme="majorBidi"/>
          <w:kern w:val="0"/>
          <w:sz w:val="24"/>
          <w:szCs w:val="24"/>
          <w14:ligatures w14:val="none"/>
        </w:rPr>
        <w:t xml:space="preserve"> and defending the Jewish state. This stage is now considered complete. However, even as it progressed, Rav Kook’s school was already laying the groundwork for the next phase: the integration of Zionist national values into the framework of Judaism.</w:t>
      </w:r>
    </w:p>
    <w:p w14:paraId="0AA8D36A" w14:textId="522D200E" w:rsidR="009D4433" w:rsidRPr="00D07B3E" w:rsidRDefault="009D4433" w:rsidP="00E61EB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Stage 2 (1970s to the present)—“David” or a national</w:t>
      </w:r>
      <w:r w:rsidR="00155572" w:rsidRPr="00A970A9">
        <w:rPr>
          <w:rFonts w:ascii="Georgia" w:eastAsia="Times New Roman" w:hAnsi="Georgia" w:cstheme="majorBidi"/>
          <w:b/>
          <w:bCs/>
          <w:kern w:val="0"/>
          <w:sz w:val="24"/>
          <w:szCs w:val="24"/>
          <w14:ligatures w14:val="none"/>
        </w:rPr>
        <w:t>-</w:t>
      </w:r>
      <w:r w:rsidR="00155572">
        <w:rPr>
          <w:rFonts w:ascii="Georgia" w:eastAsia="Times New Roman" w:hAnsi="Georgia" w:cstheme="majorBidi"/>
          <w:b/>
          <w:bCs/>
          <w:kern w:val="0"/>
          <w:sz w:val="24"/>
          <w:szCs w:val="24"/>
          <w14:ligatures w14:val="none"/>
        </w:rPr>
        <w:t>religious</w:t>
      </w:r>
      <w:r w:rsidRPr="00D07B3E">
        <w:rPr>
          <w:rFonts w:ascii="Georgia" w:eastAsia="Times New Roman" w:hAnsi="Georgia" w:cstheme="majorBidi"/>
          <w:b/>
          <w:bCs/>
          <w:kern w:val="0"/>
          <w:sz w:val="24"/>
          <w:szCs w:val="24"/>
          <w14:ligatures w14:val="none"/>
        </w:rPr>
        <w:t xml:space="preserve"> mission state.</w:t>
      </w:r>
      <w:r w:rsidRPr="00D07B3E">
        <w:rPr>
          <w:rFonts w:ascii="Georgia" w:eastAsia="Times New Roman" w:hAnsi="Georgia" w:cstheme="majorBidi"/>
          <w:kern w:val="0"/>
          <w:sz w:val="24"/>
          <w:szCs w:val="24"/>
          <w14:ligatures w14:val="none"/>
        </w:rPr>
        <w:t xml:space="preserve"> The transition from the metaphorical Saul to David marks a phase in which the maturing David emerges as an independent figure, no longer subservient to Saul. </w:t>
      </w:r>
      <w:r w:rsidR="008D15F2" w:rsidRPr="008D15F2">
        <w:rPr>
          <w:rFonts w:ascii="Georgia" w:eastAsia="Times New Roman" w:hAnsi="Georgia" w:cstheme="majorBidi"/>
          <w:kern w:val="0"/>
          <w:sz w:val="24"/>
          <w:szCs w:val="24"/>
          <w14:ligatures w14:val="none"/>
        </w:rPr>
        <w:t>While Saul reluctantly tolerates David and even uses him for political gain, the reigning king increasingly views the future king as a rival and attempts to suppress him.</w:t>
      </w:r>
      <w:r w:rsidRPr="00D07B3E">
        <w:rPr>
          <w:rFonts w:ascii="Georgia" w:eastAsia="Times New Roman" w:hAnsi="Georgia" w:cstheme="majorBidi"/>
          <w:kern w:val="0"/>
          <w:sz w:val="24"/>
          <w:szCs w:val="24"/>
          <w14:ligatures w14:val="none"/>
        </w:rPr>
        <w:t xml:space="preserve"> Over time, Saul’s authority diminishes, whereas David’s spiritual influence and popularity among the people of Israel continue to grow.</w:t>
      </w:r>
    </w:p>
    <w:p w14:paraId="23F8AAD9" w14:textId="5022E1FB" w:rsidR="009D4433" w:rsidRPr="00D07B3E" w:rsidRDefault="009D4433" w:rsidP="00E61EB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kern w:val="0"/>
          <w:sz w:val="24"/>
          <w:szCs w:val="24"/>
          <w14:ligatures w14:val="none"/>
        </w:rPr>
        <w:t>In this stage, the task of Religious Zionism is to transform the State of Israel from a “safe haven state” into a “state for the revival of the Tanakh.” This means becoming a driving force in developing Judea and Samaria, forging a deeper connection between the people and these regions of the Land of Israel, and imbuing all facets of the state with a sense of national</w:t>
      </w:r>
      <w:r w:rsidR="00155572">
        <w:rPr>
          <w:rFonts w:ascii="Georgia" w:eastAsia="Times New Roman" w:hAnsi="Georgia" w:cstheme="majorBidi"/>
          <w:kern w:val="0"/>
          <w:sz w:val="24"/>
          <w:szCs w:val="24"/>
          <w14:ligatures w14:val="none"/>
        </w:rPr>
        <w:t>-religious</w:t>
      </w:r>
      <w:r w:rsidRPr="00D07B3E">
        <w:rPr>
          <w:rFonts w:ascii="Georgia" w:eastAsia="Times New Roman" w:hAnsi="Georgia" w:cstheme="majorBidi"/>
          <w:kern w:val="0"/>
          <w:sz w:val="24"/>
          <w:szCs w:val="24"/>
          <w14:ligatures w14:val="none"/>
        </w:rPr>
        <w:t xml:space="preserve"> mission rather than merely ensuring survival. The settlement movement plays a central role in this ongoing effort.</w:t>
      </w:r>
    </w:p>
    <w:p w14:paraId="41AB0132" w14:textId="48FD1A18" w:rsidR="009D4433" w:rsidRPr="00D07B3E" w:rsidRDefault="009D4433" w:rsidP="00E61EB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kern w:val="0"/>
          <w:sz w:val="24"/>
          <w:szCs w:val="24"/>
          <w14:ligatures w14:val="none"/>
        </w:rPr>
        <w:t xml:space="preserve">The transition from Saul to David is still underway and demands time. Religious Zionists remain the leading participants in this process. </w:t>
      </w:r>
      <w:r w:rsidR="002432AD">
        <w:rPr>
          <w:rFonts w:ascii="Georgia" w:eastAsia="Times New Roman" w:hAnsi="Georgia" w:cstheme="majorBidi"/>
          <w:kern w:val="0"/>
          <w:sz w:val="24"/>
          <w:szCs w:val="24"/>
          <w14:ligatures w14:val="none"/>
        </w:rPr>
        <w:t>T</w:t>
      </w:r>
      <w:r w:rsidRPr="00D07B3E">
        <w:rPr>
          <w:rFonts w:ascii="Georgia" w:eastAsia="Times New Roman" w:hAnsi="Georgia" w:cstheme="majorBidi"/>
          <w:kern w:val="0"/>
          <w:sz w:val="24"/>
          <w:szCs w:val="24"/>
          <w14:ligatures w14:val="none"/>
        </w:rPr>
        <w:t xml:space="preserve">hus far, </w:t>
      </w:r>
      <w:r w:rsidR="002432AD">
        <w:rPr>
          <w:rFonts w:ascii="Georgia" w:eastAsia="Times New Roman" w:hAnsi="Georgia" w:cstheme="majorBidi"/>
          <w:kern w:val="0"/>
          <w:sz w:val="24"/>
          <w:szCs w:val="24"/>
          <w14:ligatures w14:val="none"/>
        </w:rPr>
        <w:t xml:space="preserve">however, </w:t>
      </w:r>
      <w:r w:rsidRPr="00D07B3E">
        <w:rPr>
          <w:rFonts w:ascii="Georgia" w:eastAsia="Times New Roman" w:hAnsi="Georgia" w:cstheme="majorBidi"/>
          <w:kern w:val="0"/>
          <w:sz w:val="24"/>
          <w:szCs w:val="24"/>
          <w14:ligatures w14:val="none"/>
        </w:rPr>
        <w:t>Religious Zionism has mainly influenced those Israelis committed to national ideals. It has not yet engaged the segment of the population oriented toward universal values. Therefore, while continuing to promote national ideals and the settlement project, the time has come to begin integrating universal values into Judaism</w:t>
      </w:r>
      <w:r w:rsidR="00613F11">
        <w:rPr>
          <w:rFonts w:ascii="Georgia" w:eastAsia="Times New Roman" w:hAnsi="Georgia" w:cstheme="majorBidi"/>
          <w:kern w:val="0"/>
          <w:sz w:val="24"/>
          <w:szCs w:val="24"/>
          <w14:ligatures w14:val="none"/>
        </w:rPr>
        <w:t xml:space="preserve">, </w:t>
      </w:r>
      <w:r w:rsidRPr="00D07B3E">
        <w:rPr>
          <w:rFonts w:ascii="Georgia" w:eastAsia="Times New Roman" w:hAnsi="Georgia" w:cstheme="majorBidi"/>
          <w:kern w:val="0"/>
          <w:sz w:val="24"/>
          <w:szCs w:val="24"/>
          <w14:ligatures w14:val="none"/>
        </w:rPr>
        <w:t>thus preparing for the third stage.</w:t>
      </w:r>
    </w:p>
    <w:p w14:paraId="7728E8C9" w14:textId="5019CEFC" w:rsidR="00EC49A2" w:rsidRPr="00D07B3E" w:rsidRDefault="00EC49A2" w:rsidP="00E61EB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EC49A2">
        <w:rPr>
          <w:rFonts w:ascii="Georgia" w:eastAsia="Times New Roman" w:hAnsi="Georgia" w:cstheme="majorBidi"/>
          <w:b/>
          <w:bCs/>
          <w:kern w:val="0"/>
          <w:sz w:val="24"/>
          <w:szCs w:val="24"/>
          <w14:ligatures w14:val="none"/>
        </w:rPr>
        <w:t>Stage</w:t>
      </w:r>
      <w:r w:rsidRPr="00D07B3E">
        <w:rPr>
          <w:rFonts w:ascii="Georgia" w:eastAsia="Times New Roman" w:hAnsi="Georgia" w:cstheme="majorBidi"/>
          <w:b/>
          <w:bCs/>
          <w:kern w:val="0"/>
          <w:sz w:val="24"/>
          <w:szCs w:val="24"/>
          <w14:ligatures w14:val="none"/>
        </w:rPr>
        <w:t xml:space="preserve"> </w:t>
      </w:r>
      <w:r w:rsidRPr="00EC49A2">
        <w:rPr>
          <w:rFonts w:ascii="Georgia" w:eastAsia="Times New Roman" w:hAnsi="Georgia" w:cstheme="majorBidi"/>
          <w:b/>
          <w:bCs/>
          <w:kern w:val="0"/>
          <w:sz w:val="24"/>
          <w:szCs w:val="24"/>
          <w14:ligatures w14:val="none"/>
        </w:rPr>
        <w:t>3—“Solomon” or a universal</w:t>
      </w:r>
      <w:r w:rsidR="00155572">
        <w:rPr>
          <w:rFonts w:ascii="Georgia" w:eastAsia="Times New Roman" w:hAnsi="Georgia" w:cstheme="majorBidi"/>
          <w:b/>
          <w:bCs/>
          <w:kern w:val="0"/>
          <w:sz w:val="24"/>
          <w:szCs w:val="24"/>
          <w14:ligatures w14:val="none"/>
        </w:rPr>
        <w:t>-religious</w:t>
      </w:r>
      <w:r w:rsidRPr="00EC49A2">
        <w:rPr>
          <w:rFonts w:ascii="Georgia" w:eastAsia="Times New Roman" w:hAnsi="Georgia" w:cstheme="majorBidi"/>
          <w:b/>
          <w:bCs/>
          <w:kern w:val="0"/>
          <w:sz w:val="24"/>
          <w:szCs w:val="24"/>
          <w14:ligatures w14:val="none"/>
        </w:rPr>
        <w:t xml:space="preserve"> mission state.</w:t>
      </w:r>
      <w:r w:rsidR="00A512E2">
        <w:rPr>
          <w:rFonts w:ascii="Georgia" w:eastAsia="Times New Roman" w:hAnsi="Georgia" w:cstheme="majorBidi"/>
          <w:b/>
          <w:bCs/>
          <w:kern w:val="0"/>
          <w:sz w:val="24"/>
          <w:szCs w:val="24"/>
          <w14:ligatures w14:val="none"/>
        </w:rPr>
        <w:t xml:space="preserve"> </w:t>
      </w:r>
      <w:r w:rsidRPr="00EC49A2">
        <w:rPr>
          <w:rFonts w:ascii="Georgia" w:eastAsia="Times New Roman" w:hAnsi="Georgia" w:cstheme="majorBidi"/>
          <w:kern w:val="0"/>
          <w:sz w:val="24"/>
          <w:szCs w:val="24"/>
          <w14:ligatures w14:val="none"/>
        </w:rPr>
        <w:t>In preparation for this stage, the mission of Universal Religious Zionism is to attract universalist Jews to Judaism, thereby completing Rav Kook’s grand program for unifying the three ideological groups of Jewry (see Chapter II, 9). This historic unification can only be realized if Judaism revives universal values within itself and evolves into Universal Religious Zionism. The full development of this stage envisions the State of Israel as a spiritual center not only for the Jewish people but for all of humanity.</w:t>
      </w:r>
    </w:p>
    <w:p w14:paraId="01965AAA" w14:textId="77777777" w:rsidR="009D4433" w:rsidRPr="00D07B3E" w:rsidRDefault="009D4433" w:rsidP="00E61EB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5691E527" w14:textId="5023E7BF" w:rsidR="00BF603B" w:rsidRPr="008124D7" w:rsidRDefault="006C33F6" w:rsidP="00F55A89">
      <w:pPr>
        <w:pStyle w:val="2"/>
        <w:spacing w:before="0" w:beforeAutospacing="0" w:after="0" w:afterAutospacing="0"/>
        <w:ind w:firstLine="284"/>
        <w:rPr>
          <w:rFonts w:ascii="Georgia" w:hAnsi="Georgia"/>
          <w:sz w:val="24"/>
          <w:szCs w:val="24"/>
          <w:shd w:val="clear" w:color="auto" w:fill="FFFFFF"/>
        </w:rPr>
      </w:pPr>
      <w:bookmarkStart w:id="56" w:name="_Toc202868169"/>
      <w:r w:rsidRPr="008124D7">
        <w:rPr>
          <w:rFonts w:ascii="Georgia" w:hAnsi="Georgia"/>
          <w:sz w:val="24"/>
          <w:szCs w:val="24"/>
          <w:shd w:val="clear" w:color="auto" w:fill="FFFFFF"/>
        </w:rPr>
        <w:t>6</w:t>
      </w:r>
      <w:r w:rsidR="00307B18" w:rsidRPr="008124D7">
        <w:rPr>
          <w:rFonts w:ascii="Georgia" w:hAnsi="Georgia"/>
          <w:sz w:val="24"/>
          <w:szCs w:val="24"/>
          <w:shd w:val="clear" w:color="auto" w:fill="FFFFFF"/>
        </w:rPr>
        <w:t>.</w:t>
      </w:r>
      <w:r w:rsidR="00BF603B" w:rsidRPr="008124D7">
        <w:rPr>
          <w:rFonts w:ascii="Georgia" w:hAnsi="Georgia"/>
          <w:sz w:val="24"/>
          <w:szCs w:val="24"/>
          <w:shd w:val="clear" w:color="auto" w:fill="FFFFFF"/>
        </w:rPr>
        <w:t xml:space="preserve"> </w:t>
      </w:r>
      <w:bookmarkStart w:id="57" w:name="_Toc161534495"/>
      <w:r w:rsidR="00307B18" w:rsidRPr="008124D7">
        <w:rPr>
          <w:rFonts w:ascii="Georgia" w:hAnsi="Georgia"/>
          <w:sz w:val="24"/>
          <w:szCs w:val="24"/>
          <w:shd w:val="clear" w:color="auto" w:fill="FFFFFF"/>
        </w:rPr>
        <w:t xml:space="preserve">Maintaining </w:t>
      </w:r>
      <w:r w:rsidR="000772F6" w:rsidRPr="008124D7">
        <w:rPr>
          <w:rFonts w:ascii="Georgia" w:hAnsi="Georgia"/>
          <w:sz w:val="24"/>
          <w:szCs w:val="24"/>
          <w:shd w:val="clear" w:color="auto" w:fill="FFFFFF"/>
        </w:rPr>
        <w:t xml:space="preserve">Balance </w:t>
      </w:r>
      <w:r w:rsidR="00C037A0" w:rsidRPr="008124D7">
        <w:rPr>
          <w:rFonts w:ascii="Georgia" w:hAnsi="Georgia"/>
          <w:sz w:val="24"/>
          <w:szCs w:val="24"/>
          <w:shd w:val="clear" w:color="auto" w:fill="FFFFFF"/>
        </w:rPr>
        <w:t>A</w:t>
      </w:r>
      <w:r w:rsidR="00307B18" w:rsidRPr="008124D7">
        <w:rPr>
          <w:rFonts w:ascii="Georgia" w:hAnsi="Georgia"/>
          <w:sz w:val="24"/>
          <w:szCs w:val="24"/>
          <w:shd w:val="clear" w:color="auto" w:fill="FFFFFF"/>
        </w:rPr>
        <w:t xml:space="preserve">midst </w:t>
      </w:r>
      <w:r w:rsidR="00C037A0" w:rsidRPr="008124D7">
        <w:rPr>
          <w:rFonts w:ascii="Georgia" w:hAnsi="Georgia"/>
          <w:sz w:val="24"/>
          <w:szCs w:val="24"/>
          <w:shd w:val="clear" w:color="auto" w:fill="FFFFFF"/>
        </w:rPr>
        <w:t>C</w:t>
      </w:r>
      <w:r w:rsidR="00307B18" w:rsidRPr="008124D7">
        <w:rPr>
          <w:rFonts w:ascii="Georgia" w:hAnsi="Georgia"/>
          <w:sz w:val="24"/>
          <w:szCs w:val="24"/>
          <w:shd w:val="clear" w:color="auto" w:fill="FFFFFF"/>
        </w:rPr>
        <w:t xml:space="preserve">ontradictory </w:t>
      </w:r>
      <w:r w:rsidR="00C037A0" w:rsidRPr="008124D7">
        <w:rPr>
          <w:rFonts w:ascii="Georgia" w:hAnsi="Georgia"/>
          <w:sz w:val="24"/>
          <w:szCs w:val="24"/>
          <w:shd w:val="clear" w:color="auto" w:fill="FFFFFF"/>
        </w:rPr>
        <w:t>V</w:t>
      </w:r>
      <w:r w:rsidR="00307B18" w:rsidRPr="008124D7">
        <w:rPr>
          <w:rFonts w:ascii="Georgia" w:hAnsi="Georgia"/>
          <w:sz w:val="24"/>
          <w:szCs w:val="24"/>
          <w:shd w:val="clear" w:color="auto" w:fill="FFFFFF"/>
        </w:rPr>
        <w:t>alues</w:t>
      </w:r>
      <w:bookmarkEnd w:id="56"/>
      <w:bookmarkEnd w:id="57"/>
    </w:p>
    <w:p w14:paraId="1FF21EAA" w14:textId="77777777" w:rsidR="00FE658D" w:rsidRPr="008124D7" w:rsidRDefault="00FE658D" w:rsidP="00F55A89">
      <w:pPr>
        <w:pStyle w:val="2"/>
        <w:spacing w:before="0" w:beforeAutospacing="0" w:after="0" w:afterAutospacing="0"/>
        <w:ind w:firstLine="284"/>
        <w:rPr>
          <w:rFonts w:ascii="Georgia" w:hAnsi="Georgia"/>
          <w:sz w:val="24"/>
          <w:szCs w:val="24"/>
          <w:shd w:val="clear" w:color="auto" w:fill="FFFFFF"/>
        </w:rPr>
      </w:pPr>
    </w:p>
    <w:p w14:paraId="325B51FB" w14:textId="7428026B" w:rsidR="00A512E2" w:rsidRPr="00A512E2" w:rsidRDefault="00A512E2" w:rsidP="00B26E2F">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D07B3E">
        <w:rPr>
          <w:rFonts w:ascii="Georgia" w:eastAsia="Times New Roman" w:hAnsi="Georgia" w:cstheme="majorBidi"/>
          <w:kern w:val="0"/>
          <w:sz w:val="24"/>
          <w:szCs w:val="24"/>
          <w14:ligatures w14:val="none"/>
        </w:rPr>
        <w:t>In Halacha, contradictions pose a problem that must be resolved, for a legal system cannot function with internal conflict. When contradictions arise in Jewish law, halachic authorities render binding decisions for the community at large.</w:t>
      </w:r>
    </w:p>
    <w:p w14:paraId="7464DCFA" w14:textId="5FCC88C2" w:rsidR="00A512E2" w:rsidRPr="00A512E2" w:rsidRDefault="00A512E2" w:rsidP="00A512E2">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A512E2">
        <w:rPr>
          <w:rFonts w:ascii="Georgia" w:eastAsia="Times New Roman" w:hAnsi="Georgia" w:cstheme="majorBidi"/>
          <w:kern w:val="0"/>
          <w:sz w:val="24"/>
          <w:szCs w:val="24"/>
          <w14:ligatures w14:val="none"/>
        </w:rPr>
        <w:t xml:space="preserve">In the realm of values and ideals, however, the situation is quite different: contradictions are not only inevitable but essential, as they reflect deep existential tensions. For instance, the conflict between </w:t>
      </w:r>
      <w:r w:rsidRPr="00A512E2">
        <w:rPr>
          <w:rFonts w:ascii="Georgia" w:eastAsia="Times New Roman" w:hAnsi="Georgia" w:cstheme="majorBidi"/>
          <w:i/>
          <w:iCs/>
          <w:kern w:val="0"/>
          <w:sz w:val="24"/>
          <w:szCs w:val="24"/>
          <w14:ligatures w14:val="none"/>
        </w:rPr>
        <w:t>chesed</w:t>
      </w:r>
      <w:r w:rsidRPr="00A512E2">
        <w:rPr>
          <w:rFonts w:ascii="Georgia" w:eastAsia="Times New Roman" w:hAnsi="Georgia" w:cstheme="majorBidi"/>
          <w:kern w:val="0"/>
          <w:sz w:val="24"/>
          <w:szCs w:val="24"/>
          <w14:ligatures w14:val="none"/>
        </w:rPr>
        <w:t xml:space="preserve"> (mercy) and </w:t>
      </w:r>
      <w:r w:rsidRPr="00A512E2">
        <w:rPr>
          <w:rFonts w:ascii="Georgia" w:eastAsia="Times New Roman" w:hAnsi="Georgia" w:cstheme="majorBidi"/>
          <w:i/>
          <w:iCs/>
          <w:kern w:val="0"/>
          <w:sz w:val="24"/>
          <w:szCs w:val="24"/>
          <w14:ligatures w14:val="none"/>
        </w:rPr>
        <w:t>gevura</w:t>
      </w:r>
      <w:r w:rsidRPr="00A512E2">
        <w:rPr>
          <w:rFonts w:ascii="Georgia" w:eastAsia="Times New Roman" w:hAnsi="Georgia" w:cstheme="majorBidi"/>
          <w:kern w:val="0"/>
          <w:sz w:val="24"/>
          <w:szCs w:val="24"/>
          <w14:ligatures w14:val="none"/>
        </w:rPr>
        <w:t xml:space="preserve"> (justice) cannot be objectively resolved, as it touches the core of human moral experience. Each person must navigate these tensions individually</w:t>
      </w:r>
      <w:r w:rsidR="003436C8">
        <w:rPr>
          <w:rFonts w:ascii="Georgia" w:eastAsia="Times New Roman" w:hAnsi="Georgia" w:cstheme="majorBidi"/>
          <w:kern w:val="0"/>
          <w:sz w:val="24"/>
          <w:szCs w:val="24"/>
          <w14:ligatures w14:val="none"/>
        </w:rPr>
        <w:t xml:space="preserve"> </w:t>
      </w:r>
      <w:r w:rsidRPr="00A512E2">
        <w:rPr>
          <w:rFonts w:ascii="Georgia" w:eastAsia="Times New Roman" w:hAnsi="Georgia" w:cstheme="majorBidi"/>
          <w:kern w:val="0"/>
          <w:sz w:val="24"/>
          <w:szCs w:val="24"/>
          <w14:ligatures w14:val="none"/>
        </w:rPr>
        <w:t>and differently in each circumstance.</w:t>
      </w:r>
    </w:p>
    <w:p w14:paraId="5C7E5802" w14:textId="77777777" w:rsidR="00A512E2" w:rsidRPr="00A512E2" w:rsidRDefault="00A512E2" w:rsidP="00A512E2">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A512E2">
        <w:rPr>
          <w:rFonts w:ascii="Georgia" w:eastAsia="Times New Roman" w:hAnsi="Georgia" w:cstheme="majorBidi"/>
          <w:kern w:val="0"/>
          <w:sz w:val="24"/>
          <w:szCs w:val="24"/>
          <w14:ligatures w14:val="none"/>
        </w:rPr>
        <w:lastRenderedPageBreak/>
        <w:t>Indeed, such contradictions are a feature, not a flaw. They create the spiritual space necessary for independent decision-making, akin to the “personal universe” in which one’s religious maturation occurs, as taught by Rabbi Nachman of Breslav. In this sense, spiritual conflict is of religious value.</w:t>
      </w:r>
    </w:p>
    <w:p w14:paraId="760321DC" w14:textId="7F586553" w:rsidR="00A512E2" w:rsidRPr="00A512E2" w:rsidRDefault="00A512E2" w:rsidP="00A512E2">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A512E2">
        <w:rPr>
          <w:rFonts w:ascii="Georgia" w:eastAsia="Times New Roman" w:hAnsi="Georgia" w:cstheme="majorBidi"/>
          <w:kern w:val="0"/>
          <w:sz w:val="24"/>
          <w:szCs w:val="24"/>
          <w14:ligatures w14:val="none"/>
        </w:rPr>
        <w:t xml:space="preserve">In this </w:t>
      </w:r>
      <w:r w:rsidR="00A7592E">
        <w:rPr>
          <w:rFonts w:ascii="Georgia" w:eastAsia="Times New Roman" w:hAnsi="Georgia" w:cstheme="majorBidi"/>
          <w:kern w:val="0"/>
          <w:sz w:val="24"/>
          <w:szCs w:val="24"/>
          <w14:ligatures w14:val="none"/>
        </w:rPr>
        <w:t>“</w:t>
      </w:r>
      <w:r w:rsidRPr="00A512E2">
        <w:rPr>
          <w:rFonts w:ascii="Georgia" w:eastAsia="Times New Roman" w:hAnsi="Georgia" w:cstheme="majorBidi"/>
          <w:kern w:val="0"/>
          <w:sz w:val="24"/>
          <w:szCs w:val="24"/>
          <w14:ligatures w14:val="none"/>
        </w:rPr>
        <w:t>conflict-based</w:t>
      </w:r>
      <w:r w:rsidR="00A7592E">
        <w:rPr>
          <w:rFonts w:ascii="Georgia" w:eastAsia="Times New Roman" w:hAnsi="Georgia" w:cstheme="majorBidi"/>
          <w:kern w:val="0"/>
          <w:sz w:val="24"/>
          <w:szCs w:val="24"/>
          <w14:ligatures w14:val="none"/>
        </w:rPr>
        <w:t>”</w:t>
      </w:r>
      <w:r w:rsidRPr="00A512E2">
        <w:rPr>
          <w:rFonts w:ascii="Georgia" w:eastAsia="Times New Roman" w:hAnsi="Georgia" w:cstheme="majorBidi"/>
          <w:kern w:val="0"/>
          <w:sz w:val="24"/>
          <w:szCs w:val="24"/>
          <w14:ligatures w14:val="none"/>
        </w:rPr>
        <w:t xml:space="preserve"> framework, no single value should dominate or be treated as absolute. </w:t>
      </w:r>
      <w:r w:rsidR="003436C8" w:rsidRPr="003436C8">
        <w:rPr>
          <w:rFonts w:ascii="Georgia" w:eastAsia="Times New Roman" w:hAnsi="Georgia" w:cstheme="majorBidi"/>
          <w:kern w:val="0"/>
          <w:sz w:val="24"/>
          <w:szCs w:val="24"/>
          <w14:ligatures w14:val="none"/>
        </w:rPr>
        <w:t xml:space="preserve">Any value that attempts to contain more Divine Light than it can bear will “explode,” echoing the </w:t>
      </w:r>
      <w:r w:rsidR="003436C8" w:rsidRPr="00D07B3E">
        <w:rPr>
          <w:rFonts w:ascii="Georgia" w:eastAsia="Times New Roman" w:hAnsi="Georgia" w:cstheme="majorBidi"/>
          <w:i/>
          <w:iCs/>
          <w:kern w:val="0"/>
          <w:sz w:val="24"/>
          <w:szCs w:val="24"/>
          <w14:ligatures w14:val="none"/>
        </w:rPr>
        <w:t>Shvirat Kelim</w:t>
      </w:r>
      <w:r w:rsidR="003436C8" w:rsidRPr="003436C8">
        <w:rPr>
          <w:rFonts w:ascii="Georgia" w:eastAsia="Times New Roman" w:hAnsi="Georgia" w:cstheme="majorBidi"/>
          <w:kern w:val="0"/>
          <w:sz w:val="24"/>
          <w:szCs w:val="24"/>
          <w14:ligatures w14:val="none"/>
        </w:rPr>
        <w:t xml:space="preserve"> (shattering of the vessels)—the primordial cosmic rupture described in Kabbal</w:t>
      </w:r>
      <w:r w:rsidR="003436C8">
        <w:rPr>
          <w:rFonts w:ascii="Georgia" w:eastAsia="Times New Roman" w:hAnsi="Georgia" w:cstheme="majorBidi"/>
          <w:kern w:val="0"/>
          <w:sz w:val="24"/>
          <w:szCs w:val="24"/>
          <w14:ligatures w14:val="none"/>
        </w:rPr>
        <w:t>a.</w:t>
      </w:r>
      <w:r w:rsidRPr="00A512E2">
        <w:rPr>
          <w:rFonts w:ascii="Georgia" w:eastAsia="Times New Roman" w:hAnsi="Georgia" w:cstheme="majorBidi"/>
          <w:kern w:val="0"/>
          <w:sz w:val="24"/>
          <w:szCs w:val="24"/>
          <w14:ligatures w14:val="none"/>
        </w:rPr>
        <w:t xml:space="preserve"> Values are meant to </w:t>
      </w:r>
      <w:r>
        <w:rPr>
          <w:rFonts w:ascii="Georgia" w:eastAsia="Times New Roman" w:hAnsi="Georgia" w:cstheme="majorBidi"/>
          <w:kern w:val="0"/>
          <w:sz w:val="24"/>
          <w:szCs w:val="24"/>
          <w14:ligatures w14:val="none"/>
        </w:rPr>
        <w:t xml:space="preserve">balance </w:t>
      </w:r>
      <w:r w:rsidRPr="00A512E2">
        <w:rPr>
          <w:rFonts w:ascii="Georgia" w:eastAsia="Times New Roman" w:hAnsi="Georgia" w:cstheme="majorBidi"/>
          <w:kern w:val="0"/>
          <w:sz w:val="24"/>
          <w:szCs w:val="24"/>
          <w14:ligatures w14:val="none"/>
        </w:rPr>
        <w:t xml:space="preserve">one another in a dynamic and delicate </w:t>
      </w:r>
      <w:r>
        <w:rPr>
          <w:rFonts w:ascii="Georgia" w:eastAsia="Times New Roman" w:hAnsi="Georgia" w:cstheme="majorBidi"/>
          <w:kern w:val="0"/>
          <w:sz w:val="24"/>
          <w:szCs w:val="24"/>
          <w14:ligatures w14:val="none"/>
        </w:rPr>
        <w:t>equilibrium</w:t>
      </w:r>
      <w:r w:rsidRPr="00A512E2">
        <w:rPr>
          <w:rFonts w:ascii="Georgia" w:eastAsia="Times New Roman" w:hAnsi="Georgia" w:cstheme="majorBidi"/>
          <w:kern w:val="0"/>
          <w:sz w:val="24"/>
          <w:szCs w:val="24"/>
          <w14:ligatures w14:val="none"/>
        </w:rPr>
        <w:t>.</w:t>
      </w:r>
      <w:r w:rsidR="00A7592E">
        <w:rPr>
          <w:rFonts w:ascii="Georgia" w:eastAsia="Times New Roman" w:hAnsi="Georgia" w:cstheme="majorBidi"/>
          <w:kern w:val="0"/>
          <w:sz w:val="24"/>
          <w:szCs w:val="24"/>
          <w14:ligatures w14:val="none"/>
        </w:rPr>
        <w:t xml:space="preserve"> </w:t>
      </w:r>
      <w:r w:rsidR="00A7592E" w:rsidRPr="00A7592E">
        <w:rPr>
          <w:rFonts w:ascii="Georgia" w:eastAsia="Times New Roman" w:hAnsi="Georgia" w:cstheme="majorBidi"/>
          <w:kern w:val="0"/>
          <w:sz w:val="24"/>
          <w:szCs w:val="24"/>
          <w14:ligatures w14:val="none"/>
        </w:rPr>
        <w:t>To ensure this balance remains rooted in the tradition, the entire value system must be anchored in Halacha, which provides the structural boundaries within which these tensions can be productively engaged.</w:t>
      </w:r>
    </w:p>
    <w:p w14:paraId="6321CD0F" w14:textId="77777777" w:rsidR="00A512E2" w:rsidRPr="00A512E2" w:rsidRDefault="00A512E2" w:rsidP="00A512E2">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A512E2">
        <w:rPr>
          <w:rFonts w:ascii="Georgia" w:eastAsia="Times New Roman" w:hAnsi="Georgia" w:cstheme="majorBidi"/>
          <w:kern w:val="0"/>
          <w:sz w:val="24"/>
          <w:szCs w:val="24"/>
          <w14:ligatures w14:val="none"/>
        </w:rPr>
        <w:t>In the vision of Universal Religious Zionism, contradictions emerge not only between the values espoused by the Orthodox, national, and universal camps, but also within each of them. We view these tensions not as threats but as opportunities to construct a deeply considered, integrated framework—one that strengthens each sector by harmonizing them all.</w:t>
      </w:r>
    </w:p>
    <w:p w14:paraId="0F26B0E6" w14:textId="77777777" w:rsidR="00A512E2" w:rsidRDefault="00A512E2"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6E5535FC" w14:textId="06D26CD7" w:rsidR="0011125D" w:rsidRPr="008124D7" w:rsidRDefault="006C33F6" w:rsidP="00F55A89">
      <w:pPr>
        <w:pStyle w:val="2"/>
        <w:spacing w:before="0" w:beforeAutospacing="0" w:after="0" w:afterAutospacing="0"/>
        <w:ind w:firstLine="284"/>
        <w:rPr>
          <w:rFonts w:ascii="Georgia" w:hAnsi="Georgia"/>
          <w:sz w:val="24"/>
          <w:szCs w:val="24"/>
          <w:shd w:val="clear" w:color="auto" w:fill="FFFFFF"/>
        </w:rPr>
      </w:pPr>
      <w:bookmarkStart w:id="58" w:name="_Toc161534497"/>
      <w:bookmarkStart w:id="59" w:name="_Toc202868170"/>
      <w:r w:rsidRPr="008124D7">
        <w:rPr>
          <w:rFonts w:ascii="Georgia" w:hAnsi="Georgia"/>
          <w:sz w:val="24"/>
          <w:szCs w:val="24"/>
          <w:shd w:val="clear" w:color="auto" w:fill="FFFFFF"/>
        </w:rPr>
        <w:t>7</w:t>
      </w:r>
      <w:r w:rsidR="004458A8" w:rsidRPr="008124D7">
        <w:rPr>
          <w:rFonts w:ascii="Georgia" w:hAnsi="Georgia"/>
          <w:sz w:val="24"/>
          <w:szCs w:val="24"/>
          <w:shd w:val="clear" w:color="auto" w:fill="FFFFFF"/>
        </w:rPr>
        <w:t xml:space="preserve">. </w:t>
      </w:r>
      <w:r w:rsidR="0011125D" w:rsidRPr="008124D7">
        <w:rPr>
          <w:rFonts w:ascii="Georgia" w:hAnsi="Georgia"/>
          <w:sz w:val="24"/>
          <w:szCs w:val="24"/>
          <w:shd w:val="clear" w:color="auto" w:fill="FFFFFF"/>
        </w:rPr>
        <w:t xml:space="preserve">Tools for </w:t>
      </w:r>
      <w:r w:rsidR="00A17414" w:rsidRPr="008124D7">
        <w:rPr>
          <w:rFonts w:ascii="Georgia" w:hAnsi="Georgia"/>
          <w:sz w:val="24"/>
          <w:szCs w:val="24"/>
          <w:shd w:val="clear" w:color="auto" w:fill="FFFFFF"/>
        </w:rPr>
        <w:t xml:space="preserve">Discovering </w:t>
      </w:r>
      <w:r w:rsidR="009A53D0" w:rsidRPr="008124D7">
        <w:rPr>
          <w:rFonts w:ascii="Georgia" w:hAnsi="Georgia"/>
          <w:sz w:val="24"/>
          <w:szCs w:val="24"/>
          <w:shd w:val="clear" w:color="auto" w:fill="FFFFFF"/>
        </w:rPr>
        <w:t>Divine Spark</w:t>
      </w:r>
      <w:r w:rsidR="00A17414" w:rsidRPr="008124D7">
        <w:rPr>
          <w:rFonts w:ascii="Georgia" w:hAnsi="Georgia"/>
          <w:sz w:val="24"/>
          <w:szCs w:val="24"/>
          <w:shd w:val="clear" w:color="auto" w:fill="FFFFFF"/>
        </w:rPr>
        <w:t>s</w:t>
      </w:r>
      <w:r w:rsidR="009A53D0" w:rsidRPr="008124D7">
        <w:rPr>
          <w:rFonts w:ascii="Georgia" w:hAnsi="Georgia"/>
          <w:sz w:val="24"/>
          <w:szCs w:val="24"/>
          <w:shd w:val="clear" w:color="auto" w:fill="FFFFFF"/>
        </w:rPr>
        <w:t xml:space="preserve"> </w:t>
      </w:r>
      <w:r w:rsidR="00A17414" w:rsidRPr="008124D7">
        <w:rPr>
          <w:rFonts w:ascii="Georgia" w:hAnsi="Georgia"/>
          <w:sz w:val="24"/>
          <w:szCs w:val="24"/>
          <w:shd w:val="clear" w:color="auto" w:fill="FFFFFF"/>
        </w:rPr>
        <w:t xml:space="preserve">in </w:t>
      </w:r>
      <w:r w:rsidR="00C037A0" w:rsidRPr="008124D7">
        <w:rPr>
          <w:rFonts w:ascii="Georgia" w:hAnsi="Georgia"/>
          <w:sz w:val="24"/>
          <w:szCs w:val="24"/>
          <w:shd w:val="clear" w:color="auto" w:fill="FFFFFF"/>
        </w:rPr>
        <w:t>U</w:t>
      </w:r>
      <w:r w:rsidR="0011125D" w:rsidRPr="008124D7">
        <w:rPr>
          <w:rFonts w:ascii="Georgia" w:hAnsi="Georgia"/>
          <w:sz w:val="24"/>
          <w:szCs w:val="24"/>
          <w:shd w:val="clear" w:color="auto" w:fill="FFFFFF"/>
        </w:rPr>
        <w:t xml:space="preserve">niversal </w:t>
      </w:r>
      <w:r w:rsidR="00C037A0" w:rsidRPr="008124D7">
        <w:rPr>
          <w:rFonts w:ascii="Georgia" w:hAnsi="Georgia"/>
          <w:sz w:val="24"/>
          <w:szCs w:val="24"/>
          <w:shd w:val="clear" w:color="auto" w:fill="FFFFFF"/>
        </w:rPr>
        <w:t>V</w:t>
      </w:r>
      <w:r w:rsidR="0011125D" w:rsidRPr="008124D7">
        <w:rPr>
          <w:rFonts w:ascii="Georgia" w:hAnsi="Georgia"/>
          <w:sz w:val="24"/>
          <w:szCs w:val="24"/>
          <w:shd w:val="clear" w:color="auto" w:fill="FFFFFF"/>
        </w:rPr>
        <w:t>alues</w:t>
      </w:r>
      <w:bookmarkEnd w:id="58"/>
      <w:bookmarkEnd w:id="59"/>
    </w:p>
    <w:p w14:paraId="0C32EB9B" w14:textId="77777777" w:rsidR="004B72CB" w:rsidRPr="00BB06A0" w:rsidRDefault="004B72CB"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5247A23F" w14:textId="3D383D4F" w:rsidR="003436C8" w:rsidRPr="003436C8" w:rsidRDefault="003436C8" w:rsidP="003436C8">
      <w:pPr>
        <w:shd w:val="clear" w:color="auto" w:fill="FFFFFF"/>
        <w:spacing w:after="0" w:line="240" w:lineRule="auto"/>
        <w:ind w:firstLine="284"/>
        <w:rPr>
          <w:rFonts w:ascii="Georgia" w:eastAsia="Times New Roman" w:hAnsi="Georgia" w:cstheme="majorBidi"/>
          <w:kern w:val="0"/>
          <w:sz w:val="24"/>
          <w:szCs w:val="24"/>
          <w14:ligatures w14:val="none"/>
        </w:rPr>
      </w:pPr>
      <w:r w:rsidRPr="003436C8">
        <w:rPr>
          <w:rFonts w:ascii="Georgia" w:eastAsia="Times New Roman" w:hAnsi="Georgia" w:cstheme="majorBidi"/>
          <w:kern w:val="0"/>
          <w:sz w:val="24"/>
          <w:szCs w:val="24"/>
          <w14:ligatures w14:val="none"/>
        </w:rPr>
        <w:t xml:space="preserve">To identify, evaluate, and extract the Divine sparks within universal values—just as Rav Kook did with national values—we must: (1) draw upon our religious intuition; (2) engage the full spectrum of Jewish thought, including the Tanakh and its commentaries, the Aggadic tradition, Kabbalistic teachings, and Jewish philosophical literature; and (3) </w:t>
      </w:r>
      <w:r w:rsidR="00652C9C" w:rsidRPr="00652C9C">
        <w:rPr>
          <w:rFonts w:ascii="Georgia" w:eastAsia="Times New Roman" w:hAnsi="Georgia" w:cstheme="majorBidi"/>
          <w:kern w:val="0"/>
          <w:sz w:val="24"/>
          <w:szCs w:val="24"/>
          <w14:ligatures w14:val="none"/>
        </w:rPr>
        <w:t xml:space="preserve"> learn to objectively recognize the positive aspects within contentious—even negative—phenomena.</w:t>
      </w:r>
    </w:p>
    <w:p w14:paraId="1EA7F56E" w14:textId="5B157E18" w:rsidR="00B4716D" w:rsidRPr="00BB06A0" w:rsidRDefault="003436C8"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3436C8">
        <w:rPr>
          <w:rFonts w:ascii="Georgia" w:eastAsia="Times New Roman" w:hAnsi="Georgia" w:cstheme="majorBidi"/>
          <w:kern w:val="0"/>
          <w:sz w:val="24"/>
          <w:szCs w:val="24"/>
          <w14:ligatures w14:val="none"/>
        </w:rPr>
        <w:t xml:space="preserve">A detailed methodology for this process is presented in our previously cited work, </w:t>
      </w:r>
      <w:r w:rsidRPr="00D07B3E">
        <w:rPr>
          <w:rFonts w:ascii="Georgia" w:eastAsia="Times New Roman" w:hAnsi="Georgia" w:cstheme="majorBidi"/>
          <w:i/>
          <w:iCs/>
          <w:kern w:val="0"/>
          <w:sz w:val="24"/>
          <w:szCs w:val="24"/>
          <w14:ligatures w14:val="none"/>
        </w:rPr>
        <w:t>Religious Zionism of Rav Kook</w:t>
      </w:r>
      <w:r w:rsidRPr="003436C8">
        <w:rPr>
          <w:rFonts w:ascii="Georgia" w:eastAsia="Times New Roman" w:hAnsi="Georgia" w:cstheme="majorBidi"/>
          <w:kern w:val="0"/>
          <w:sz w:val="24"/>
          <w:szCs w:val="24"/>
          <w14:ligatures w14:val="none"/>
        </w:rPr>
        <w:t>. What follows is a selection of key concepts and methodological tools introduced by Rav Kook that lay the groundwork for further exploration—and for the development of additional tools of our own.</w:t>
      </w:r>
    </w:p>
    <w:p w14:paraId="0C68534A" w14:textId="77777777" w:rsidR="00661C8B" w:rsidRPr="00BB06A0" w:rsidRDefault="00661C8B"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5904E958" w14:textId="2741E487" w:rsidR="00A13F8A" w:rsidRPr="00BB06A0" w:rsidRDefault="00A13F8A" w:rsidP="00A13F8A">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i/>
          <w:iCs/>
          <w:kern w:val="0"/>
          <w:sz w:val="24"/>
          <w:szCs w:val="24"/>
          <w14:ligatures w14:val="none"/>
        </w:rPr>
        <w:t>Tzelem Elohim</w:t>
      </w:r>
      <w:r w:rsidRPr="00A13F8A">
        <w:rPr>
          <w:rFonts w:ascii="Georgia" w:eastAsia="Times New Roman" w:hAnsi="Georgia" w:cstheme="majorBidi"/>
          <w:kern w:val="0"/>
          <w:sz w:val="24"/>
          <w:szCs w:val="24"/>
          <w14:ligatures w14:val="none"/>
        </w:rPr>
        <w:t>—humanity</w:t>
      </w:r>
      <w:r w:rsidR="00086AA2">
        <w:rPr>
          <w:rFonts w:ascii="Georgia" w:eastAsia="Times New Roman" w:hAnsi="Georgia" w:cstheme="majorBidi"/>
          <w:kern w:val="0"/>
          <w:sz w:val="24"/>
          <w:szCs w:val="24"/>
          <w14:ligatures w14:val="none"/>
        </w:rPr>
        <w:t>’s</w:t>
      </w:r>
      <w:r w:rsidRPr="00A13F8A">
        <w:rPr>
          <w:rFonts w:ascii="Georgia" w:eastAsia="Times New Roman" w:hAnsi="Georgia" w:cstheme="majorBidi"/>
          <w:kern w:val="0"/>
          <w:sz w:val="24"/>
          <w:szCs w:val="24"/>
          <w14:ligatures w14:val="none"/>
        </w:rPr>
        <w:t xml:space="preserve"> creat</w:t>
      </w:r>
      <w:r w:rsidR="00086AA2">
        <w:rPr>
          <w:rFonts w:ascii="Georgia" w:eastAsia="Times New Roman" w:hAnsi="Georgia" w:cstheme="majorBidi"/>
          <w:kern w:val="0"/>
          <w:sz w:val="24"/>
          <w:szCs w:val="24"/>
          <w14:ligatures w14:val="none"/>
        </w:rPr>
        <w:t xml:space="preserve">ion </w:t>
      </w:r>
      <w:r w:rsidRPr="00A13F8A">
        <w:rPr>
          <w:rFonts w:ascii="Georgia" w:eastAsia="Times New Roman" w:hAnsi="Georgia" w:cstheme="majorBidi"/>
          <w:kern w:val="0"/>
          <w:sz w:val="24"/>
          <w:szCs w:val="24"/>
          <w14:ligatures w14:val="none"/>
        </w:rPr>
        <w:t>in the image of God—</w:t>
      </w:r>
      <w:r w:rsidR="00200F64" w:rsidRPr="00200F64">
        <w:rPr>
          <w:rFonts w:ascii="Georgia" w:eastAsia="Times New Roman" w:hAnsi="Georgia" w:cstheme="majorBidi"/>
          <w:kern w:val="0"/>
          <w:sz w:val="24"/>
          <w:szCs w:val="24"/>
          <w14:ligatures w14:val="none"/>
        </w:rPr>
        <w:t>makes respect for every human being a given, hardly requiring emphasis. What is less obvious, and central to our framework, is that it also elevates quality of life and the aesthetic dimension of everyday living—our surroundings, habits, and conditions—to the level of religious significance, beyond mere functionality.</w:t>
      </w:r>
      <w:r w:rsidRPr="00A13F8A">
        <w:rPr>
          <w:rFonts w:ascii="Georgia" w:eastAsia="Times New Roman" w:hAnsi="Georgia" w:cstheme="majorBidi"/>
          <w:kern w:val="0"/>
          <w:sz w:val="24"/>
          <w:szCs w:val="24"/>
          <w14:ligatures w14:val="none"/>
        </w:rPr>
        <w:t xml:space="preserve"> This idea is poignantly illustrated in a story about Hillel the Elder: when asked why he was going to the public baths, he replied that caring for the body is a mitzvah, for the human form itself reflects the Divine image</w:t>
      </w:r>
      <w:r>
        <w:rPr>
          <w:rFonts w:ascii="Georgia" w:eastAsia="Times New Roman" w:hAnsi="Georgia" w:cstheme="majorBidi"/>
          <w:kern w:val="0"/>
          <w:sz w:val="24"/>
          <w:szCs w:val="24"/>
          <w14:ligatures w14:val="none"/>
        </w:rPr>
        <w:t>.</w:t>
      </w:r>
      <w:r>
        <w:rPr>
          <w:rStyle w:val="af6"/>
          <w:rFonts w:ascii="Georgia" w:eastAsia="Times New Roman" w:hAnsi="Georgia" w:cstheme="majorBidi"/>
          <w:kern w:val="0"/>
          <w:sz w:val="24"/>
          <w:szCs w:val="24"/>
          <w14:ligatures w14:val="none"/>
        </w:rPr>
        <w:footnoteReference w:id="31"/>
      </w:r>
    </w:p>
    <w:p w14:paraId="2F82064D" w14:textId="4A33504E" w:rsidR="00A13F8A" w:rsidRPr="00BB06A0" w:rsidRDefault="00A13F8A" w:rsidP="00A13F8A">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i/>
          <w:iCs/>
          <w:kern w:val="0"/>
          <w:sz w:val="24"/>
          <w:szCs w:val="24"/>
          <w14:ligatures w14:val="none"/>
        </w:rPr>
        <w:t>Imitatio Dei</w:t>
      </w:r>
      <w:r w:rsidRPr="00A13F8A">
        <w:rPr>
          <w:rFonts w:ascii="Georgia" w:eastAsia="Times New Roman" w:hAnsi="Georgia" w:cstheme="majorBidi"/>
          <w:kern w:val="0"/>
          <w:sz w:val="24"/>
          <w:szCs w:val="24"/>
          <w14:ligatures w14:val="none"/>
        </w:rPr>
        <w:t xml:space="preserve">—the imitation of God—calls on us to draw closer to the Divine by embodying His attributes. </w:t>
      </w:r>
      <w:r w:rsidR="00C95C6A" w:rsidRPr="00C95C6A">
        <w:rPr>
          <w:rFonts w:ascii="Georgia" w:eastAsia="Times New Roman" w:hAnsi="Georgia" w:cstheme="majorBidi"/>
          <w:kern w:val="0"/>
          <w:sz w:val="24"/>
          <w:szCs w:val="24"/>
          <w14:ligatures w14:val="none"/>
        </w:rPr>
        <w:t>This idea finds meaningful expression not only in emulation of God in pursuing moral virtues, but also in the realms of science and technology, which enhance human command of nature, thus reflecting God’s attribute of omnipotence.</w:t>
      </w:r>
      <w:r w:rsidRPr="00A13F8A">
        <w:rPr>
          <w:rFonts w:ascii="Georgia" w:eastAsia="Times New Roman" w:hAnsi="Georgia" w:cstheme="majorBidi"/>
          <w:kern w:val="0"/>
          <w:sz w:val="24"/>
          <w:szCs w:val="24"/>
          <w14:ligatures w14:val="none"/>
        </w:rPr>
        <w:t xml:space="preserve"> Likewise, artistic creation brings us nearer to the Divine as </w:t>
      </w:r>
      <w:r w:rsidRPr="00F77299">
        <w:rPr>
          <w:rFonts w:ascii="Georgia" w:eastAsia="Times New Roman" w:hAnsi="Georgia" w:cstheme="majorBidi"/>
          <w:kern w:val="0"/>
          <w:sz w:val="24"/>
          <w:szCs w:val="24"/>
          <w14:ligatures w14:val="none"/>
        </w:rPr>
        <w:t>Creator</w:t>
      </w:r>
      <w:r w:rsidRPr="00A13F8A">
        <w:rPr>
          <w:rFonts w:ascii="Georgia" w:eastAsia="Times New Roman" w:hAnsi="Georgia" w:cstheme="majorBidi"/>
          <w:kern w:val="0"/>
          <w:sz w:val="24"/>
          <w:szCs w:val="24"/>
          <w14:ligatures w14:val="none"/>
        </w:rPr>
        <w:t>, highlighting the spiritual dimension of both making and appreciating art.</w:t>
      </w:r>
    </w:p>
    <w:p w14:paraId="0A6FD8A3" w14:textId="7174CD1D" w:rsidR="00086AA2" w:rsidRDefault="00086AA2" w:rsidP="00086AA2">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i/>
          <w:iCs/>
          <w:kern w:val="0"/>
          <w:sz w:val="24"/>
          <w:szCs w:val="24"/>
          <w14:ligatures w14:val="none"/>
        </w:rPr>
        <w:t>Nesira</w:t>
      </w:r>
      <w:r w:rsidRPr="00086AA2">
        <w:rPr>
          <w:rFonts w:ascii="Georgia" w:eastAsia="Times New Roman" w:hAnsi="Georgia" w:cstheme="majorBidi"/>
          <w:kern w:val="0"/>
          <w:sz w:val="24"/>
          <w:szCs w:val="24"/>
          <w14:ligatures w14:val="none"/>
        </w:rPr>
        <w:t>—</w:t>
      </w:r>
      <w:r>
        <w:rPr>
          <w:rFonts w:ascii="Georgia" w:eastAsia="Times New Roman" w:hAnsi="Georgia" w:cstheme="majorBidi"/>
          <w:kern w:val="0"/>
          <w:sz w:val="24"/>
          <w:szCs w:val="24"/>
          <w14:ligatures w14:val="none"/>
        </w:rPr>
        <w:t>“</w:t>
      </w:r>
      <w:r w:rsidRPr="00086AA2">
        <w:rPr>
          <w:rFonts w:ascii="Georgia" w:eastAsia="Times New Roman" w:hAnsi="Georgia" w:cstheme="majorBidi"/>
          <w:kern w:val="0"/>
          <w:sz w:val="24"/>
          <w:szCs w:val="24"/>
          <w14:ligatures w14:val="none"/>
        </w:rPr>
        <w:t>sawing</w:t>
      </w:r>
      <w:r>
        <w:rPr>
          <w:rFonts w:ascii="Georgia" w:eastAsia="Times New Roman" w:hAnsi="Georgia" w:cstheme="majorBidi"/>
          <w:kern w:val="0"/>
          <w:sz w:val="24"/>
          <w:szCs w:val="24"/>
          <w14:ligatures w14:val="none"/>
        </w:rPr>
        <w:t>”</w:t>
      </w:r>
      <w:r w:rsidRPr="00086AA2">
        <w:rPr>
          <w:rFonts w:ascii="Georgia" w:eastAsia="Times New Roman" w:hAnsi="Georgia" w:cstheme="majorBidi"/>
          <w:kern w:val="0"/>
          <w:sz w:val="24"/>
          <w:szCs w:val="24"/>
          <w14:ligatures w14:val="none"/>
        </w:rPr>
        <w:t>—is a Kabbalistic concept rooted in the story of Adam and Eve that signifies a transformative shift in human relationships.</w:t>
      </w:r>
      <w:r w:rsidR="003B624E">
        <w:rPr>
          <w:rFonts w:ascii="Georgia" w:eastAsia="Times New Roman" w:hAnsi="Georgia" w:cstheme="majorBidi"/>
          <w:kern w:val="0"/>
          <w:sz w:val="24"/>
          <w:szCs w:val="24"/>
          <w14:ligatures w14:val="none"/>
        </w:rPr>
        <w:t xml:space="preserve"> The First Couple </w:t>
      </w:r>
      <w:r w:rsidRPr="00086AA2">
        <w:rPr>
          <w:rFonts w:ascii="Georgia" w:eastAsia="Times New Roman" w:hAnsi="Georgia" w:cstheme="majorBidi"/>
          <w:kern w:val="0"/>
          <w:sz w:val="24"/>
          <w:szCs w:val="24"/>
          <w14:ligatures w14:val="none"/>
        </w:rPr>
        <w:t>begin</w:t>
      </w:r>
      <w:r w:rsidR="003B624E">
        <w:rPr>
          <w:rFonts w:ascii="Georgia" w:eastAsia="Times New Roman" w:hAnsi="Georgia" w:cstheme="majorBidi"/>
          <w:kern w:val="0"/>
          <w:sz w:val="24"/>
          <w:szCs w:val="24"/>
          <w14:ligatures w14:val="none"/>
        </w:rPr>
        <w:t>s</w:t>
      </w:r>
      <w:r w:rsidRPr="00086AA2">
        <w:rPr>
          <w:rFonts w:ascii="Georgia" w:eastAsia="Times New Roman" w:hAnsi="Georgia" w:cstheme="majorBidi"/>
          <w:kern w:val="0"/>
          <w:sz w:val="24"/>
          <w:szCs w:val="24"/>
          <w14:ligatures w14:val="none"/>
        </w:rPr>
        <w:t xml:space="preserve"> in a </w:t>
      </w:r>
      <w:r w:rsidRPr="00086AA2">
        <w:rPr>
          <w:rFonts w:ascii="Georgia" w:eastAsia="Times New Roman" w:hAnsi="Georgia" w:cstheme="majorBidi"/>
          <w:kern w:val="0"/>
          <w:sz w:val="24"/>
          <w:szCs w:val="24"/>
          <w14:ligatures w14:val="none"/>
        </w:rPr>
        <w:lastRenderedPageBreak/>
        <w:t xml:space="preserve">“back-to-back” configuration, representing an initial, physical, and one-dimensional unity. Through the act of </w:t>
      </w:r>
      <w:r w:rsidRPr="00086AA2">
        <w:rPr>
          <w:rFonts w:ascii="Georgia" w:eastAsia="Times New Roman" w:hAnsi="Georgia" w:cstheme="majorBidi"/>
          <w:i/>
          <w:iCs/>
          <w:kern w:val="0"/>
          <w:sz w:val="24"/>
          <w:szCs w:val="24"/>
          <w14:ligatures w14:val="none"/>
        </w:rPr>
        <w:t>nesira</w:t>
      </w:r>
      <w:r w:rsidRPr="00086AA2">
        <w:rPr>
          <w:rFonts w:ascii="Georgia" w:eastAsia="Times New Roman" w:hAnsi="Georgia" w:cstheme="majorBidi"/>
          <w:kern w:val="0"/>
          <w:sz w:val="24"/>
          <w:szCs w:val="24"/>
          <w14:ligatures w14:val="none"/>
        </w:rPr>
        <w:t xml:space="preserve">, they transition to a “face-to-face” relationship, </w:t>
      </w:r>
      <w:r w:rsidR="003B624E">
        <w:rPr>
          <w:rFonts w:ascii="Georgia" w:eastAsia="Times New Roman" w:hAnsi="Georgia" w:cstheme="majorBidi"/>
          <w:kern w:val="0"/>
          <w:sz w:val="24"/>
          <w:szCs w:val="24"/>
          <w14:ligatures w14:val="none"/>
        </w:rPr>
        <w:t>epitomizing</w:t>
      </w:r>
      <w:r w:rsidRPr="00086AA2">
        <w:rPr>
          <w:rFonts w:ascii="Georgia" w:eastAsia="Times New Roman" w:hAnsi="Georgia" w:cstheme="majorBidi"/>
          <w:kern w:val="0"/>
          <w:sz w:val="24"/>
          <w:szCs w:val="24"/>
          <w14:ligatures w14:val="none"/>
        </w:rPr>
        <w:t xml:space="preserve"> a psychological and spiritual unity grounded in free will</w:t>
      </w:r>
      <w:r w:rsidR="00442A04" w:rsidRPr="00086AA2">
        <w:rPr>
          <w:rFonts w:ascii="Georgia" w:eastAsia="Times New Roman" w:hAnsi="Georgia" w:cstheme="majorBidi"/>
          <w:kern w:val="0"/>
          <w:sz w:val="24"/>
          <w:szCs w:val="24"/>
          <w14:ligatures w14:val="none"/>
        </w:rPr>
        <w:t>—</w:t>
      </w:r>
      <w:r w:rsidR="00442A04">
        <w:rPr>
          <w:rFonts w:ascii="Georgia" w:eastAsia="Times New Roman" w:hAnsi="Georgia" w:cstheme="majorBidi"/>
          <w:kern w:val="0"/>
          <w:sz w:val="24"/>
          <w:szCs w:val="24"/>
          <w14:ligatures w14:val="none"/>
        </w:rPr>
        <w:t>one that fosters</w:t>
      </w:r>
      <w:r w:rsidR="003B624E">
        <w:rPr>
          <w:rFonts w:ascii="Georgia" w:eastAsia="Times New Roman" w:hAnsi="Georgia" w:cstheme="majorBidi"/>
          <w:kern w:val="0"/>
          <w:sz w:val="24"/>
          <w:szCs w:val="24"/>
          <w14:ligatures w14:val="none"/>
        </w:rPr>
        <w:t xml:space="preserve"> deeper, </w:t>
      </w:r>
      <w:r w:rsidRPr="00086AA2">
        <w:rPr>
          <w:rFonts w:ascii="Georgia" w:eastAsia="Times New Roman" w:hAnsi="Georgia" w:cstheme="majorBidi"/>
          <w:kern w:val="0"/>
          <w:sz w:val="24"/>
          <w:szCs w:val="24"/>
          <w14:ligatures w14:val="none"/>
        </w:rPr>
        <w:t>more meaningful relationships.</w:t>
      </w:r>
    </w:p>
    <w:p w14:paraId="7FD6A473" w14:textId="77777777" w:rsidR="00086AA2" w:rsidRPr="00086AA2" w:rsidRDefault="00086AA2" w:rsidP="00086AA2">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086AA2">
        <w:rPr>
          <w:rFonts w:ascii="Georgia" w:eastAsia="Times New Roman" w:hAnsi="Georgia" w:cstheme="majorBidi"/>
          <w:kern w:val="0"/>
          <w:sz w:val="24"/>
          <w:szCs w:val="24"/>
          <w14:ligatures w14:val="none"/>
        </w:rPr>
        <w:t>In the realm of faith, atheism can serve as a catalyst for such transformation. By disrupting the inherited “back-to-back” relationship with religion—often marked by unreflective tradition—atheism creates the potential for a new mode of engagement: a “face-to-face” relationship with God characterized by conscious, post-atheistic religiosity. This transition underscores the spiritual significance of voluntary observance, made possible by a pluralistic society in which a range of perspectives can coexist. The departure of some from traditional practice enables others to approach observance with greater intentionality and authenticity.</w:t>
      </w:r>
    </w:p>
    <w:p w14:paraId="686FDBAB" w14:textId="77777777" w:rsidR="00086AA2" w:rsidRPr="00086AA2" w:rsidRDefault="00086AA2" w:rsidP="00086AA2">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086AA2">
        <w:rPr>
          <w:rFonts w:ascii="Georgia" w:eastAsia="Times New Roman" w:hAnsi="Georgia" w:cstheme="majorBidi"/>
          <w:kern w:val="0"/>
          <w:sz w:val="24"/>
          <w:szCs w:val="24"/>
          <w14:ligatures w14:val="none"/>
        </w:rPr>
        <w:t>A parallel process can be observed in the world of art, particularly when it challenges entrenched social taboos—especially those surrounding sexuality. These taboos often enforce a “back-to-back” dynamic, sustained through external prohibitions that suppress open inquiry and personal integration. The result is frequently hypocrisy and a disjointed spiritual identity. When art breaks these taboos, it paves the way for individuals to approach such sensitive issues in a “face-to-face” manner—openly, reflectively, and with the possibility of genuine spiritual incorporation.</w:t>
      </w:r>
    </w:p>
    <w:p w14:paraId="3B22A9B3" w14:textId="068D622C" w:rsidR="00576DFA" w:rsidRPr="00576DFA" w:rsidRDefault="00576DFA" w:rsidP="00576DFA">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i/>
          <w:iCs/>
          <w:kern w:val="0"/>
          <w:sz w:val="24"/>
          <w:szCs w:val="24"/>
          <w14:ligatures w14:val="none"/>
        </w:rPr>
        <w:t>Chutzpah Ikveta de-Meshicha</w:t>
      </w:r>
      <w:r w:rsidRPr="00576DFA">
        <w:rPr>
          <w:rFonts w:ascii="Georgia" w:eastAsia="Times New Roman" w:hAnsi="Georgia" w:cstheme="majorBidi"/>
          <w:kern w:val="0"/>
          <w:sz w:val="24"/>
          <w:szCs w:val="24"/>
          <w14:ligatures w14:val="none"/>
        </w:rPr>
        <w:t xml:space="preserve">—the “chutzpah at the heels of the Messiah”—is a concept rooted in Talmudic tradition that identifies rising insolence as one of the signs heralding the Messianic Age. According to Rav Kook, this seemingly negative trait takes on a redemptive function in Messianic times, becoming an essential force in the unfolding of the Divine Plan. His reinterpretation draws on Jeremiah 31:34: </w:t>
      </w:r>
      <w:r w:rsidRPr="00BB06A0">
        <w:rPr>
          <w:rFonts w:ascii="Georgia" w:eastAsia="Times New Roman" w:hAnsi="Georgia" w:cstheme="majorBidi"/>
          <w:kern w:val="0"/>
          <w:sz w:val="24"/>
          <w:szCs w:val="24"/>
          <w14:ligatures w14:val="none"/>
        </w:rPr>
        <w:t>“No longer will they need to teach one another and say to one another, ‘Heed the Lord’; for all of them, from the least of them to the greatest, shall heed Me...”</w:t>
      </w:r>
    </w:p>
    <w:p w14:paraId="3BD4FFF6" w14:textId="77777777" w:rsidR="00576DFA" w:rsidRPr="00576DFA" w:rsidRDefault="00576DFA" w:rsidP="00576DFA">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76DFA">
        <w:rPr>
          <w:rFonts w:ascii="Georgia" w:eastAsia="Times New Roman" w:hAnsi="Georgia" w:cstheme="majorBidi"/>
          <w:kern w:val="0"/>
          <w:sz w:val="24"/>
          <w:szCs w:val="24"/>
          <w14:ligatures w14:val="none"/>
        </w:rPr>
        <w:t>A helpful parallel can be found in the spiritual development of the Jewish people. The Torah initially describes them as a flock in need of guidance (Numbers 27:17), analogous to schoolchildren under close supervision. Yet as students mature, they are expected to take on greater responsibility for their own learning and moral decisions. So too, the Messianic era is marked by a shift toward spiritual autonomy, where a form of “positive chutzpah” emerges—an assertive, self-directed religious engagement that reflects maturity rather than rebellion.</w:t>
      </w:r>
    </w:p>
    <w:p w14:paraId="2A7F5C75" w14:textId="4B022DE3" w:rsidR="00576DFA" w:rsidRPr="00BB06A0" w:rsidRDefault="001D79B0" w:rsidP="002F1E9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 </w:t>
      </w:r>
      <w:r w:rsidR="002F1E99" w:rsidRPr="00576DFA">
        <w:rPr>
          <w:rFonts w:ascii="Georgia" w:eastAsia="Times New Roman" w:hAnsi="Georgia" w:cstheme="majorBidi"/>
          <w:b/>
          <w:bCs/>
          <w:kern w:val="0"/>
          <w:sz w:val="24"/>
          <w:szCs w:val="24"/>
          <w14:ligatures w14:val="none"/>
        </w:rPr>
        <w:t>Expansion of Vessels</w:t>
      </w:r>
      <w:r w:rsidR="002F1E99" w:rsidRPr="00576DFA">
        <w:rPr>
          <w:rFonts w:ascii="Georgia" w:eastAsia="Times New Roman" w:hAnsi="Georgia" w:cstheme="majorBidi"/>
          <w:kern w:val="0"/>
          <w:sz w:val="24"/>
          <w:szCs w:val="24"/>
          <w14:ligatures w14:val="none"/>
        </w:rPr>
        <w:t xml:space="preserve"> is a Kabbalistic concept that teaches an individual’s ability to absorb Divine Light is limited by the soul’s</w:t>
      </w:r>
      <w:r w:rsidR="002F1E99">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capacity</w:t>
      </w:r>
      <w:r w:rsidR="001169E0" w:rsidRPr="00BB06A0">
        <w:rPr>
          <w:rFonts w:ascii="Georgia" w:eastAsia="Times New Roman" w:hAnsi="Georgia" w:cstheme="majorBidi"/>
          <w:kern w:val="0"/>
          <w:sz w:val="24"/>
          <w:szCs w:val="24"/>
          <w14:ligatures w14:val="none"/>
        </w:rPr>
        <w:t>.</w:t>
      </w:r>
      <w:r w:rsidR="00700851" w:rsidRPr="00BB06A0">
        <w:rPr>
          <w:rStyle w:val="af6"/>
          <w:rFonts w:ascii="Georgia" w:eastAsia="Times New Roman" w:hAnsi="Georgia" w:cstheme="majorBidi"/>
          <w:kern w:val="0"/>
          <w:sz w:val="24"/>
          <w:szCs w:val="24"/>
          <w14:ligatures w14:val="none"/>
        </w:rPr>
        <w:footnoteReference w:id="32"/>
      </w:r>
      <w:r w:rsidR="00576DFA" w:rsidRPr="00576DFA">
        <w:rPr>
          <w:rFonts w:ascii="Georgia" w:eastAsia="Times New Roman" w:hAnsi="Georgia" w:cstheme="majorBidi"/>
          <w:kern w:val="0"/>
          <w:sz w:val="24"/>
          <w:szCs w:val="24"/>
          <w14:ligatures w14:val="none"/>
        </w:rPr>
        <w:t xml:space="preserve"> This principle extends beyond the individual to encompass society as a whole. In our time—at the threshold of the Messianic process—there is a greater outpouring of Divine Light than in previous eras, necessitating the formation of broader and more refined “vessels,” both personal and collective. One practical expression of this idea is the pursuit of science and art, which serve to expand the soul’s receptivity and deepen its capacity for spiritual integration.</w:t>
      </w:r>
    </w:p>
    <w:p w14:paraId="25B4DD50" w14:textId="31483AD0" w:rsidR="0078207B" w:rsidRPr="00BB06A0" w:rsidRDefault="007556F5" w:rsidP="002F1E99">
      <w:pPr>
        <w:spacing w:after="0" w:line="240" w:lineRule="auto"/>
        <w:ind w:firstLine="284"/>
        <w:jc w:val="both"/>
        <w:rPr>
          <w:rFonts w:ascii="Georgia" w:eastAsia="Times New Roman" w:hAnsi="Georgia" w:cstheme="majorBidi"/>
          <w:kern w:val="0"/>
          <w:sz w:val="24"/>
          <w:szCs w:val="24"/>
          <w14:ligatures w14:val="none"/>
        </w:rPr>
      </w:pPr>
      <w:r>
        <w:rPr>
          <w:rFonts w:ascii="Georgia" w:eastAsia="Times New Roman" w:hAnsi="Georgia" w:cstheme="majorBidi"/>
          <w:b/>
          <w:bCs/>
          <w:kern w:val="0"/>
          <w:sz w:val="24"/>
          <w:szCs w:val="24"/>
          <w14:ligatures w14:val="none"/>
        </w:rPr>
        <w:t xml:space="preserve">The Divine Origin of Global Trends, </w:t>
      </w:r>
      <w:r w:rsidRPr="008021C0">
        <w:rPr>
          <w:rFonts w:ascii="Georgia" w:eastAsia="Times New Roman" w:hAnsi="Georgia" w:cstheme="majorBidi"/>
          <w:kern w:val="0"/>
          <w:sz w:val="24"/>
          <w:szCs w:val="24"/>
          <w14:ligatures w14:val="none"/>
        </w:rPr>
        <w:t xml:space="preserve">a concept first introduced by the Maharal and later expanded upon by Rav Kook, suggests that Divine influence guides the paths of human development. This viewpoint highlights the religious importance of global culture, encouraging us to identify the Divine sparks within its values. Instead of dismissing </w:t>
      </w:r>
      <w:r w:rsidRPr="008021C0">
        <w:rPr>
          <w:rFonts w:ascii="Georgia" w:eastAsia="Times New Roman" w:hAnsi="Georgia" w:cstheme="majorBidi"/>
          <w:kern w:val="0"/>
          <w:sz w:val="24"/>
          <w:szCs w:val="24"/>
          <w14:ligatures w14:val="none"/>
        </w:rPr>
        <w:lastRenderedPageBreak/>
        <w:t xml:space="preserve">current intellectual and spiritual trends as “secular” and therefore irrelevant, this perspective affirms their importance to </w:t>
      </w:r>
      <w:r>
        <w:rPr>
          <w:rFonts w:ascii="Georgia" w:eastAsia="Times New Roman" w:hAnsi="Georgia" w:cstheme="majorBidi"/>
          <w:kern w:val="0"/>
          <w:sz w:val="24"/>
          <w:szCs w:val="24"/>
          <w14:ligatures w14:val="none"/>
        </w:rPr>
        <w:t>our</w:t>
      </w:r>
      <w:r w:rsidRPr="008021C0">
        <w:rPr>
          <w:rFonts w:ascii="Georgia" w:eastAsia="Times New Roman" w:hAnsi="Georgia" w:cstheme="majorBidi"/>
          <w:kern w:val="0"/>
          <w:sz w:val="24"/>
          <w:szCs w:val="24"/>
          <w14:ligatures w14:val="none"/>
        </w:rPr>
        <w:t xml:space="preserve"> religio</w:t>
      </w:r>
      <w:r>
        <w:rPr>
          <w:rFonts w:ascii="Georgia" w:eastAsia="Times New Roman" w:hAnsi="Georgia" w:cstheme="majorBidi"/>
          <w:kern w:val="0"/>
          <w:sz w:val="24"/>
          <w:szCs w:val="24"/>
          <w14:ligatures w14:val="none"/>
        </w:rPr>
        <w:t xml:space="preserve">us development and </w:t>
      </w:r>
      <w:r w:rsidRPr="008021C0">
        <w:rPr>
          <w:rFonts w:ascii="Georgia" w:eastAsia="Times New Roman" w:hAnsi="Georgia" w:cstheme="majorBidi"/>
          <w:kern w:val="0"/>
          <w:sz w:val="24"/>
          <w:szCs w:val="24"/>
          <w14:ligatures w14:val="none"/>
        </w:rPr>
        <w:t>preparation for the Messianic Age.</w:t>
      </w:r>
      <w:r w:rsidR="0078207B" w:rsidRPr="00BB06A0">
        <w:rPr>
          <w:rFonts w:ascii="Georgia" w:eastAsia="Times New Roman" w:hAnsi="Georgia" w:cstheme="majorBidi"/>
          <w:kern w:val="0"/>
          <w:sz w:val="24"/>
          <w:szCs w:val="24"/>
          <w14:ligatures w14:val="none"/>
        </w:rPr>
        <w:br w:type="page"/>
      </w:r>
    </w:p>
    <w:p w14:paraId="64687ED1" w14:textId="08F81250" w:rsidR="00AF543A" w:rsidRPr="008124D7" w:rsidRDefault="0078207B" w:rsidP="00F55A89">
      <w:pPr>
        <w:pStyle w:val="1"/>
        <w:spacing w:before="0" w:beforeAutospacing="0" w:after="0" w:afterAutospacing="0"/>
        <w:ind w:firstLine="284"/>
        <w:jc w:val="center"/>
        <w:rPr>
          <w:rFonts w:ascii="Georgia" w:hAnsi="Georgia"/>
          <w:sz w:val="32"/>
          <w:szCs w:val="32"/>
        </w:rPr>
      </w:pPr>
      <w:bookmarkStart w:id="60" w:name="_Toc202868171"/>
      <w:bookmarkStart w:id="61" w:name="_Hlk164113544"/>
      <w:r w:rsidRPr="008124D7">
        <w:rPr>
          <w:rFonts w:ascii="Georgia" w:hAnsi="Georgia"/>
          <w:sz w:val="32"/>
          <w:szCs w:val="32"/>
        </w:rPr>
        <w:lastRenderedPageBreak/>
        <w:t>C</w:t>
      </w:r>
      <w:r w:rsidR="003061C6">
        <w:rPr>
          <w:rFonts w:ascii="Georgia" w:hAnsi="Georgia"/>
          <w:sz w:val="32"/>
          <w:szCs w:val="32"/>
        </w:rPr>
        <w:t>hapter</w:t>
      </w:r>
      <w:r w:rsidRPr="008124D7">
        <w:rPr>
          <w:rFonts w:ascii="Georgia" w:hAnsi="Georgia"/>
          <w:sz w:val="32"/>
          <w:szCs w:val="32"/>
        </w:rPr>
        <w:t xml:space="preserve"> III</w:t>
      </w:r>
      <w:r w:rsidR="00D30BE1" w:rsidRPr="008124D7">
        <w:rPr>
          <w:rFonts w:ascii="Georgia" w:hAnsi="Georgia"/>
          <w:sz w:val="32"/>
          <w:szCs w:val="32"/>
        </w:rPr>
        <w:t>. P</w:t>
      </w:r>
      <w:r w:rsidR="008B4821">
        <w:rPr>
          <w:rFonts w:ascii="Georgia" w:hAnsi="Georgia"/>
          <w:sz w:val="32"/>
          <w:szCs w:val="32"/>
        </w:rPr>
        <w:t>R</w:t>
      </w:r>
      <w:r w:rsidR="003061C6">
        <w:rPr>
          <w:rFonts w:ascii="Georgia" w:hAnsi="Georgia"/>
          <w:sz w:val="32"/>
          <w:szCs w:val="32"/>
        </w:rPr>
        <w:t>ACTICE</w:t>
      </w:r>
      <w:bookmarkEnd w:id="60"/>
    </w:p>
    <w:p w14:paraId="550807F2" w14:textId="77777777" w:rsidR="0061446A" w:rsidRPr="008124D7" w:rsidRDefault="0061446A" w:rsidP="00F55A89">
      <w:pPr>
        <w:pStyle w:val="1"/>
        <w:spacing w:before="0" w:beforeAutospacing="0" w:after="0" w:afterAutospacing="0"/>
        <w:ind w:firstLine="284"/>
        <w:jc w:val="center"/>
        <w:rPr>
          <w:rFonts w:ascii="Georgia" w:hAnsi="Georgia"/>
          <w:sz w:val="32"/>
          <w:szCs w:val="32"/>
        </w:rPr>
      </w:pPr>
    </w:p>
    <w:p w14:paraId="12C6B55F" w14:textId="545F3B08" w:rsidR="001F61CF" w:rsidRPr="008124D7" w:rsidRDefault="00B50CA6" w:rsidP="00F55A89">
      <w:pPr>
        <w:pStyle w:val="1"/>
        <w:spacing w:before="0" w:beforeAutospacing="0" w:after="0" w:afterAutospacing="0"/>
        <w:ind w:firstLine="284"/>
        <w:jc w:val="center"/>
        <w:rPr>
          <w:rFonts w:ascii="Georgia" w:hAnsi="Georgia"/>
          <w:sz w:val="32"/>
          <w:szCs w:val="32"/>
        </w:rPr>
      </w:pPr>
      <w:bookmarkStart w:id="62" w:name="_Toc202868172"/>
      <w:r w:rsidRPr="008124D7">
        <w:rPr>
          <w:rFonts w:ascii="Georgia" w:hAnsi="Georgia"/>
          <w:sz w:val="32"/>
          <w:szCs w:val="32"/>
        </w:rPr>
        <w:t xml:space="preserve">Integration of </w:t>
      </w:r>
      <w:r w:rsidR="00F0042B" w:rsidRPr="008124D7">
        <w:rPr>
          <w:rFonts w:ascii="Georgia" w:hAnsi="Georgia"/>
          <w:sz w:val="32"/>
          <w:szCs w:val="32"/>
        </w:rPr>
        <w:t xml:space="preserve">Universal Values </w:t>
      </w:r>
      <w:r w:rsidR="00263C65" w:rsidRPr="008124D7">
        <w:rPr>
          <w:rFonts w:ascii="Georgia" w:hAnsi="Georgia"/>
          <w:sz w:val="32"/>
          <w:szCs w:val="32"/>
        </w:rPr>
        <w:t>in</w:t>
      </w:r>
      <w:r w:rsidRPr="008124D7">
        <w:rPr>
          <w:rFonts w:ascii="Georgia" w:hAnsi="Georgia"/>
          <w:sz w:val="32"/>
          <w:szCs w:val="32"/>
        </w:rPr>
        <w:t>to</w:t>
      </w:r>
      <w:r w:rsidR="00F0042B" w:rsidRPr="008124D7">
        <w:rPr>
          <w:rFonts w:ascii="Georgia" w:hAnsi="Georgia"/>
          <w:sz w:val="32"/>
          <w:szCs w:val="32"/>
        </w:rPr>
        <w:t xml:space="preserve"> Judaism</w:t>
      </w:r>
      <w:bookmarkEnd w:id="62"/>
    </w:p>
    <w:p w14:paraId="54F8BD4D" w14:textId="77777777" w:rsidR="00A751E6" w:rsidRDefault="00A751E6" w:rsidP="00F55A89">
      <w:pPr>
        <w:pStyle w:val="1"/>
        <w:spacing w:before="0" w:beforeAutospacing="0" w:after="0" w:afterAutospacing="0"/>
        <w:ind w:firstLine="284"/>
        <w:jc w:val="center"/>
        <w:rPr>
          <w:rFonts w:ascii="Georgia" w:hAnsi="Georgia" w:cstheme="majorBidi"/>
          <w:i/>
          <w:iCs/>
          <w:kern w:val="0"/>
          <w:sz w:val="32"/>
          <w:szCs w:val="32"/>
        </w:rPr>
      </w:pPr>
    </w:p>
    <w:p w14:paraId="351C14E6" w14:textId="37806D95" w:rsidR="0078207B" w:rsidRPr="00BB06A0" w:rsidRDefault="00B50CA6" w:rsidP="00F55A89">
      <w:pPr>
        <w:pStyle w:val="1"/>
        <w:spacing w:before="0" w:beforeAutospacing="0" w:after="0" w:afterAutospacing="0"/>
        <w:ind w:firstLine="284"/>
        <w:jc w:val="center"/>
        <w:rPr>
          <w:rFonts w:ascii="Georgia" w:hAnsi="Georgia" w:cstheme="majorBidi"/>
          <w:i/>
          <w:iCs/>
          <w:kern w:val="0"/>
          <w:sz w:val="32"/>
          <w:szCs w:val="32"/>
        </w:rPr>
      </w:pPr>
      <w:bookmarkStart w:id="63" w:name="_Toc202868173"/>
      <w:r w:rsidRPr="00BB06A0">
        <w:rPr>
          <w:rFonts w:ascii="Georgia" w:hAnsi="Georgia" w:cstheme="majorBidi"/>
          <w:i/>
          <w:iCs/>
          <w:kern w:val="0"/>
          <w:sz w:val="32"/>
          <w:szCs w:val="32"/>
        </w:rPr>
        <w:t xml:space="preserve">Extracting Divine </w:t>
      </w:r>
      <w:r w:rsidR="009822F7" w:rsidRPr="00BB06A0">
        <w:rPr>
          <w:rFonts w:ascii="Georgia" w:hAnsi="Georgia" w:cstheme="majorBidi"/>
          <w:i/>
          <w:iCs/>
          <w:kern w:val="0"/>
          <w:sz w:val="32"/>
          <w:szCs w:val="32"/>
        </w:rPr>
        <w:t xml:space="preserve">Sparks </w:t>
      </w:r>
      <w:r w:rsidRPr="00BB06A0">
        <w:rPr>
          <w:rFonts w:ascii="Georgia" w:hAnsi="Georgia" w:cstheme="majorBidi"/>
          <w:i/>
          <w:iCs/>
          <w:kern w:val="0"/>
          <w:sz w:val="32"/>
          <w:szCs w:val="32"/>
        </w:rPr>
        <w:t xml:space="preserve">from </w:t>
      </w:r>
      <w:r w:rsidR="00F11C45" w:rsidRPr="00BB06A0">
        <w:rPr>
          <w:rFonts w:ascii="Georgia" w:hAnsi="Georgia" w:cstheme="majorBidi"/>
          <w:i/>
          <w:iCs/>
          <w:kern w:val="0"/>
          <w:sz w:val="32"/>
          <w:szCs w:val="32"/>
        </w:rPr>
        <w:t xml:space="preserve">the </w:t>
      </w:r>
      <w:r w:rsidR="009822F7" w:rsidRPr="00BB06A0">
        <w:rPr>
          <w:rFonts w:ascii="Georgia" w:hAnsi="Georgia" w:cstheme="majorBidi"/>
          <w:i/>
          <w:iCs/>
          <w:kern w:val="0"/>
          <w:sz w:val="32"/>
          <w:szCs w:val="32"/>
        </w:rPr>
        <w:t>Shells</w:t>
      </w:r>
      <w:r w:rsidR="00D12EB8" w:rsidRPr="00BB06A0">
        <w:rPr>
          <w:rFonts w:ascii="Georgia" w:hAnsi="Georgia" w:cstheme="majorBidi"/>
          <w:i/>
          <w:iCs/>
          <w:kern w:val="0"/>
          <w:sz w:val="32"/>
          <w:szCs w:val="32"/>
        </w:rPr>
        <w:t xml:space="preserve"> of “Isms”</w:t>
      </w:r>
      <w:bookmarkEnd w:id="63"/>
    </w:p>
    <w:p w14:paraId="32EF8172" w14:textId="77777777" w:rsidR="0061446A" w:rsidRPr="00BB06A0" w:rsidRDefault="0061446A" w:rsidP="00F55A89">
      <w:pPr>
        <w:pStyle w:val="1"/>
        <w:spacing w:before="0" w:beforeAutospacing="0" w:after="0" w:afterAutospacing="0"/>
        <w:ind w:firstLine="284"/>
        <w:jc w:val="center"/>
        <w:rPr>
          <w:rFonts w:ascii="Georgia" w:hAnsi="Georgia" w:cstheme="majorBidi"/>
          <w:b w:val="0"/>
          <w:bCs w:val="0"/>
          <w:kern w:val="0"/>
          <w:sz w:val="40"/>
          <w:szCs w:val="40"/>
        </w:rPr>
      </w:pPr>
    </w:p>
    <w:p w14:paraId="02820ED2" w14:textId="7CB3C2E2" w:rsidR="00E04DDD" w:rsidRPr="008124D7" w:rsidRDefault="00E04DDD" w:rsidP="00F55A89">
      <w:pPr>
        <w:pStyle w:val="2"/>
        <w:numPr>
          <w:ilvl w:val="0"/>
          <w:numId w:val="16"/>
        </w:numPr>
        <w:spacing w:before="0" w:beforeAutospacing="0" w:after="0" w:afterAutospacing="0"/>
        <w:ind w:firstLine="284"/>
        <w:rPr>
          <w:rFonts w:ascii="Georgia" w:hAnsi="Georgia"/>
          <w:sz w:val="24"/>
          <w:szCs w:val="24"/>
          <w:shd w:val="clear" w:color="auto" w:fill="FFFFFF"/>
        </w:rPr>
      </w:pPr>
      <w:bookmarkStart w:id="64" w:name="_Toc202868174"/>
      <w:bookmarkEnd w:id="61"/>
      <w:r w:rsidRPr="008124D7">
        <w:rPr>
          <w:rFonts w:ascii="Georgia" w:hAnsi="Georgia"/>
          <w:sz w:val="24"/>
          <w:szCs w:val="24"/>
          <w:shd w:val="clear" w:color="auto" w:fill="FFFFFF"/>
        </w:rPr>
        <w:t>Selective Inclusion: Evaluating Universal Values for Orthodox Acceptance</w:t>
      </w:r>
      <w:bookmarkEnd w:id="64"/>
    </w:p>
    <w:p w14:paraId="1D70378C" w14:textId="77777777" w:rsidR="00E04DDD" w:rsidRPr="00BB06A0" w:rsidRDefault="00E04DDD" w:rsidP="00F55A89">
      <w:pPr>
        <w:shd w:val="clear" w:color="auto" w:fill="FFFFFF"/>
        <w:spacing w:after="0" w:line="240" w:lineRule="auto"/>
        <w:ind w:firstLine="284"/>
        <w:rPr>
          <w:rFonts w:ascii="Georgia" w:eastAsia="Times New Roman" w:hAnsi="Georgia" w:cstheme="majorBidi"/>
          <w:b/>
          <w:bCs/>
          <w:kern w:val="0"/>
          <w:sz w:val="24"/>
          <w:szCs w:val="24"/>
          <w14:ligatures w14:val="none"/>
        </w:rPr>
      </w:pPr>
    </w:p>
    <w:p w14:paraId="1B7AB14B" w14:textId="0DA42470" w:rsidR="00767D39" w:rsidRPr="00EC40A0" w:rsidRDefault="00EF7BE2" w:rsidP="00EC40A0">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EF7BE2">
        <w:rPr>
          <w:rFonts w:ascii="Georgia" w:eastAsia="Times New Roman" w:hAnsi="Georgia" w:cstheme="majorBidi"/>
          <w:kern w:val="0"/>
          <w:sz w:val="24"/>
          <w:szCs w:val="24"/>
          <w14:ligatures w14:val="none"/>
        </w:rPr>
        <w:t>Looking ahead, we envision the continued integration of the Divine sparks embedded in universal values into the framework of Judaism—a process which, according to Rav Kook, is vital for Judaism to realize its spiritual mission in the revival and flourishing of the Jewish state.</w:t>
      </w:r>
      <w:r w:rsidR="00767D39" w:rsidRPr="00767D39">
        <w:rPr>
          <w:rFonts w:ascii="Georgia" w:eastAsia="Times New Roman" w:hAnsi="Georgia" w:cstheme="majorBidi"/>
          <w:kern w:val="0"/>
          <w:sz w:val="24"/>
          <w:szCs w:val="24"/>
          <w14:ligatures w14:val="none"/>
        </w:rPr>
        <w:t xml:space="preserve"> However, not all of these sparks can be absorbed at the current stage of development. The process must be gradual, aligned with the spiritual growth of the Jewish people and the ongoing maturation of these values within their respective civilizational contexts.</w:t>
      </w:r>
    </w:p>
    <w:p w14:paraId="47EE871C" w14:textId="1DE63D43" w:rsidR="00767D39" w:rsidRDefault="00767D39" w:rsidP="00767D39">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767D39">
        <w:rPr>
          <w:rFonts w:ascii="Georgia" w:eastAsia="Times New Roman" w:hAnsi="Georgia" w:cstheme="majorBidi"/>
          <w:kern w:val="0"/>
          <w:sz w:val="24"/>
          <w:szCs w:val="24"/>
          <w14:ligatures w14:val="none"/>
        </w:rPr>
        <w:t xml:space="preserve"> </w:t>
      </w:r>
      <w:r w:rsidR="00E51B52" w:rsidRPr="00E51B52">
        <w:rPr>
          <w:rFonts w:ascii="Georgia" w:eastAsia="Times New Roman" w:hAnsi="Georgia" w:cstheme="majorBidi"/>
          <w:kern w:val="0"/>
          <w:sz w:val="24"/>
          <w:szCs w:val="24"/>
          <w14:ligatures w14:val="none"/>
        </w:rPr>
        <w:t>Many within Religious Zionist and Modern Orthodox communities perceive certain universal values as “liberal” impositions on a traditionally conservative framework.</w:t>
      </w:r>
      <w:r w:rsidR="00E51B52">
        <w:rPr>
          <w:rFonts w:ascii="Georgia" w:eastAsia="Times New Roman" w:hAnsi="Georgia" w:cstheme="majorBidi"/>
          <w:kern w:val="0"/>
          <w:sz w:val="24"/>
          <w:szCs w:val="24"/>
          <w14:ligatures w14:val="none"/>
        </w:rPr>
        <w:t xml:space="preserve"> </w:t>
      </w:r>
      <w:r w:rsidRPr="00767D39">
        <w:rPr>
          <w:rFonts w:ascii="Georgia" w:eastAsia="Times New Roman" w:hAnsi="Georgia" w:cstheme="majorBidi"/>
          <w:kern w:val="0"/>
          <w:sz w:val="24"/>
          <w:szCs w:val="24"/>
          <w14:ligatures w14:val="none"/>
        </w:rPr>
        <w:t>In light of this dynamic, we set aside such contested values and do not advocate for their integration into Judaism at this stage. When a particular value encounters significant resistance or fails to resonate within modernist Orthodox circles, it indicates that the value is not yet mature enough</w:t>
      </w:r>
      <w:r>
        <w:rPr>
          <w:rFonts w:ascii="Georgia" w:eastAsia="Times New Roman" w:hAnsi="Georgia" w:cstheme="majorBidi"/>
          <w:kern w:val="0"/>
          <w:sz w:val="24"/>
          <w:szCs w:val="24"/>
          <w14:ligatures w14:val="none"/>
        </w:rPr>
        <w:t xml:space="preserve"> </w:t>
      </w:r>
      <w:r w:rsidRPr="00767D39">
        <w:rPr>
          <w:rFonts w:ascii="Georgia" w:eastAsia="Times New Roman" w:hAnsi="Georgia" w:cstheme="majorBidi"/>
          <w:kern w:val="0"/>
          <w:sz w:val="24"/>
          <w:szCs w:val="24"/>
          <w14:ligatures w14:val="none"/>
        </w:rPr>
        <w:t>for religious incorporation.</w:t>
      </w:r>
    </w:p>
    <w:p w14:paraId="096B2554" w14:textId="77777777" w:rsidR="00EC40A0" w:rsidRPr="00BB06A0" w:rsidRDefault="00EC40A0" w:rsidP="00EC40A0">
      <w:pPr>
        <w:shd w:val="clear" w:color="auto" w:fill="FFFFFF"/>
        <w:spacing w:after="0" w:line="240" w:lineRule="auto"/>
        <w:ind w:firstLine="284"/>
        <w:rPr>
          <w:rFonts w:ascii="Georgia" w:eastAsia="Times New Roman" w:hAnsi="Georgia" w:cstheme="majorBidi"/>
          <w:b/>
          <w:bCs/>
          <w:kern w:val="0"/>
          <w:sz w:val="24"/>
          <w:szCs w:val="24"/>
          <w14:ligatures w14:val="none"/>
        </w:rPr>
      </w:pPr>
    </w:p>
    <w:p w14:paraId="7296E3AF" w14:textId="15C1F1CD" w:rsidR="005E4870" w:rsidRPr="008124D7" w:rsidRDefault="005E4870" w:rsidP="00F55A89">
      <w:pPr>
        <w:pStyle w:val="2"/>
        <w:numPr>
          <w:ilvl w:val="0"/>
          <w:numId w:val="16"/>
        </w:numPr>
        <w:spacing w:before="0" w:beforeAutospacing="0" w:after="0" w:afterAutospacing="0"/>
        <w:ind w:firstLine="284"/>
        <w:rPr>
          <w:rFonts w:ascii="Georgia" w:hAnsi="Georgia"/>
          <w:sz w:val="24"/>
          <w:szCs w:val="24"/>
          <w:shd w:val="clear" w:color="auto" w:fill="FFFFFF"/>
        </w:rPr>
      </w:pPr>
      <w:bookmarkStart w:id="65" w:name="_Toc202868175"/>
      <w:r w:rsidRPr="008124D7">
        <w:rPr>
          <w:rFonts w:ascii="Georgia" w:hAnsi="Georgia"/>
          <w:sz w:val="24"/>
          <w:szCs w:val="24"/>
          <w:shd w:val="clear" w:color="auto" w:fill="FFFFFF"/>
        </w:rPr>
        <w:t>Two Groups of Universal Values Await</w:t>
      </w:r>
      <w:r w:rsidR="006807B6" w:rsidRPr="008124D7">
        <w:rPr>
          <w:rFonts w:ascii="Georgia" w:hAnsi="Georgia"/>
          <w:sz w:val="24"/>
          <w:szCs w:val="24"/>
          <w:shd w:val="clear" w:color="auto" w:fill="FFFFFF"/>
        </w:rPr>
        <w:t xml:space="preserve">ing </w:t>
      </w:r>
      <w:r w:rsidR="00AC6E6A" w:rsidRPr="008124D7">
        <w:rPr>
          <w:rFonts w:ascii="Georgia" w:hAnsi="Georgia"/>
          <w:sz w:val="24"/>
          <w:szCs w:val="24"/>
          <w:shd w:val="clear" w:color="auto" w:fill="FFFFFF"/>
        </w:rPr>
        <w:t>I</w:t>
      </w:r>
      <w:r w:rsidRPr="008124D7">
        <w:rPr>
          <w:rFonts w:ascii="Georgia" w:hAnsi="Georgia"/>
          <w:sz w:val="24"/>
          <w:szCs w:val="24"/>
          <w:shd w:val="clear" w:color="auto" w:fill="FFFFFF"/>
        </w:rPr>
        <w:t>ntegration into Judaism</w:t>
      </w:r>
      <w:bookmarkEnd w:id="65"/>
    </w:p>
    <w:p w14:paraId="25A9E24D" w14:textId="77777777" w:rsidR="005E4870" w:rsidRDefault="005E4870" w:rsidP="00F55A89">
      <w:pPr>
        <w:shd w:val="clear" w:color="auto" w:fill="FFFFFF"/>
        <w:spacing w:after="0" w:line="240" w:lineRule="auto"/>
        <w:ind w:firstLine="284"/>
        <w:rPr>
          <w:rFonts w:ascii="Georgia" w:eastAsia="Times New Roman" w:hAnsi="Georgia" w:cstheme="majorBidi"/>
          <w:kern w:val="0"/>
          <w:sz w:val="24"/>
          <w:szCs w:val="24"/>
          <w14:ligatures w14:val="none"/>
        </w:rPr>
      </w:pPr>
    </w:p>
    <w:p w14:paraId="573195A5" w14:textId="4C0073BC" w:rsidR="00EC40A0" w:rsidRPr="009E60EC" w:rsidRDefault="00767D39" w:rsidP="00354B3D">
      <w:pPr>
        <w:shd w:val="clear" w:color="auto" w:fill="FFFFFF"/>
        <w:spacing w:after="0" w:line="240" w:lineRule="auto"/>
        <w:ind w:firstLine="284"/>
        <w:jc w:val="both"/>
        <w:rPr>
          <w:rFonts w:ascii="Georgia" w:eastAsia="Times New Roman" w:hAnsi="Georgia" w:cstheme="majorBidi"/>
          <w:kern w:val="0"/>
          <w:sz w:val="24"/>
          <w:szCs w:val="24"/>
          <w14:ligatures w14:val="none"/>
        </w:rPr>
      </w:pPr>
      <w:r w:rsidRPr="00767D39">
        <w:rPr>
          <w:rFonts w:ascii="Georgia" w:eastAsia="Times New Roman" w:hAnsi="Georgia" w:cstheme="majorBidi"/>
          <w:kern w:val="0"/>
          <w:sz w:val="24"/>
          <w:szCs w:val="24"/>
          <w14:ligatures w14:val="none"/>
        </w:rPr>
        <w:t xml:space="preserve">In the meantime, we identify two categories of universal values that, to varying degrees, are ready for integration into Judaism. We refer to them as </w:t>
      </w:r>
      <w:r w:rsidRPr="005335A7">
        <w:rPr>
          <w:rFonts w:ascii="Georgia" w:eastAsia="Times New Roman" w:hAnsi="Georgia" w:cstheme="majorBidi"/>
          <w:i/>
          <w:iCs/>
          <w:kern w:val="0"/>
          <w:sz w:val="24"/>
          <w:szCs w:val="24"/>
          <w14:ligatures w14:val="none"/>
        </w:rPr>
        <w:t>undisputed</w:t>
      </w:r>
      <w:r w:rsidRPr="00767D39">
        <w:rPr>
          <w:rFonts w:ascii="Georgia" w:eastAsia="Times New Roman" w:hAnsi="Georgia" w:cstheme="majorBidi"/>
          <w:kern w:val="0"/>
          <w:sz w:val="24"/>
          <w:szCs w:val="24"/>
          <w14:ligatures w14:val="none"/>
        </w:rPr>
        <w:t xml:space="preserve"> and</w:t>
      </w:r>
      <w:r w:rsidRPr="005335A7">
        <w:rPr>
          <w:rFonts w:ascii="Georgia" w:eastAsia="Times New Roman" w:hAnsi="Georgia" w:cstheme="majorBidi"/>
          <w:i/>
          <w:kern w:val="0"/>
          <w:sz w:val="24"/>
          <w:szCs w:val="24"/>
          <w14:ligatures w14:val="none"/>
        </w:rPr>
        <w:t xml:space="preserve"> disputed</w:t>
      </w:r>
      <w:r w:rsidRPr="00767D39">
        <w:rPr>
          <w:rFonts w:ascii="Georgia" w:eastAsia="Times New Roman" w:hAnsi="Georgia" w:cstheme="majorBidi"/>
          <w:kern w:val="0"/>
          <w:sz w:val="24"/>
          <w:szCs w:val="24"/>
          <w14:ligatures w14:val="none"/>
        </w:rPr>
        <w:t xml:space="preserve"> values, each requiring a distinct approach.</w:t>
      </w:r>
      <w:r w:rsidR="00EC40A0" w:rsidRPr="00BB06A0">
        <w:rPr>
          <w:rStyle w:val="af6"/>
          <w:rFonts w:ascii="Georgia" w:eastAsia="Times New Roman" w:hAnsi="Georgia" w:cstheme="majorBidi"/>
          <w:kern w:val="0"/>
          <w:sz w:val="24"/>
          <w:szCs w:val="24"/>
          <w14:ligatures w14:val="none"/>
        </w:rPr>
        <w:footnoteReference w:id="33"/>
      </w:r>
    </w:p>
    <w:p w14:paraId="5B37C9B1" w14:textId="77777777" w:rsidR="009E60EC" w:rsidRDefault="009E60EC" w:rsidP="00EC40A0">
      <w:pPr>
        <w:shd w:val="clear" w:color="auto" w:fill="FFFFFF"/>
        <w:spacing w:after="0" w:line="240" w:lineRule="auto"/>
        <w:ind w:firstLine="284"/>
        <w:jc w:val="both"/>
        <w:rPr>
          <w:rFonts w:ascii="Georgia" w:eastAsia="Times New Roman" w:hAnsi="Georgia" w:cstheme="majorBidi"/>
          <w:b/>
          <w:bCs/>
          <w:kern w:val="0"/>
          <w:sz w:val="24"/>
          <w:szCs w:val="24"/>
          <w14:ligatures w14:val="none"/>
        </w:rPr>
      </w:pPr>
    </w:p>
    <w:p w14:paraId="186F3115" w14:textId="5C4E8AF4" w:rsidR="007009BC" w:rsidRPr="00BB06A0" w:rsidRDefault="00B07DAE" w:rsidP="00F55A89">
      <w:pPr>
        <w:pStyle w:val="3"/>
        <w:spacing w:before="0" w:beforeAutospacing="0" w:after="0" w:afterAutospacing="0"/>
        <w:ind w:firstLine="284"/>
        <w:rPr>
          <w:rFonts w:ascii="Georgia" w:hAnsi="Georgia"/>
          <w:sz w:val="24"/>
          <w:szCs w:val="24"/>
        </w:rPr>
      </w:pPr>
      <w:bookmarkStart w:id="66" w:name="_Toc202868176"/>
      <w:r w:rsidRPr="00BB06A0">
        <w:rPr>
          <w:rFonts w:ascii="Georgia" w:hAnsi="Georgia"/>
          <w:sz w:val="24"/>
          <w:szCs w:val="24"/>
        </w:rPr>
        <w:t xml:space="preserve">Group A: </w:t>
      </w:r>
      <w:r w:rsidR="007009BC" w:rsidRPr="00BB06A0">
        <w:rPr>
          <w:rFonts w:ascii="Georgia" w:hAnsi="Georgia"/>
          <w:sz w:val="24"/>
          <w:szCs w:val="24"/>
        </w:rPr>
        <w:t>Undisputed Universal Values</w:t>
      </w:r>
      <w:bookmarkEnd w:id="66"/>
    </w:p>
    <w:p w14:paraId="265BF3BD" w14:textId="77777777" w:rsidR="00923A40" w:rsidRDefault="00923A40" w:rsidP="00A34F94">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B02C1D8" w14:textId="275267A6" w:rsidR="00FB6110" w:rsidRPr="00CE702A" w:rsidRDefault="00FB6110"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FB6110">
        <w:rPr>
          <w:rFonts w:ascii="Georgia" w:eastAsia="Times New Roman" w:hAnsi="Georgia" w:cstheme="majorBidi"/>
          <w:kern w:val="0"/>
          <w:sz w:val="24"/>
          <w:szCs w:val="24"/>
          <w14:ligatures w14:val="none"/>
        </w:rPr>
        <w:t>These values are ready for immediate engagement, as they enjoy broad acceptance within Religious Zionist and Modern Orthodox communities. However, they are typically embraced “as part of our lives” rather than “as part of our Torah”—a distinction that recurs throughout this book and lies at the core of our thesis. The ultimate objective of Universal Religious Zionism is to facilitate the transition of such universal values from the realm of the secular to that of the sacred. Our aspiration is rooted in Rav Kook’s well-known vision of Judaism’s evolution, captured in the epigraph of this book: “The old shall be renewed, and the new sanctified.”</w:t>
      </w:r>
    </w:p>
    <w:p w14:paraId="3C46A011" w14:textId="77777777" w:rsidR="002A18DC" w:rsidRDefault="002A18DC"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4C0F7B2" w14:textId="17769BE0" w:rsidR="007009BC" w:rsidRPr="00BB06A0" w:rsidRDefault="007009BC"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In our classification, the undisputed values are:</w:t>
      </w:r>
    </w:p>
    <w:p w14:paraId="19EB361E" w14:textId="77777777" w:rsidR="007009BC" w:rsidRPr="00BB06A0" w:rsidRDefault="007009BC"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F87D731" w14:textId="0F5C88DF" w:rsidR="007009BC" w:rsidRPr="00BB06A0" w:rsidRDefault="007009BC"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A-1. Science and Technology: </w:t>
      </w:r>
      <w:r w:rsidR="008E599F" w:rsidRPr="00BB06A0">
        <w:rPr>
          <w:rFonts w:ascii="Georgia" w:eastAsia="Times New Roman" w:hAnsi="Georgia" w:cstheme="majorBidi"/>
          <w:kern w:val="0"/>
          <w:sz w:val="24"/>
          <w:szCs w:val="24"/>
          <w14:ligatures w14:val="none"/>
        </w:rPr>
        <w:t xml:space="preserve">Divinely Ordained Understanding and </w:t>
      </w:r>
      <w:r w:rsidRPr="00BB06A0">
        <w:rPr>
          <w:rFonts w:ascii="Georgia" w:eastAsia="Times New Roman" w:hAnsi="Georgia" w:cstheme="majorBidi"/>
          <w:kern w:val="0"/>
          <w:sz w:val="24"/>
          <w:szCs w:val="24"/>
          <w14:ligatures w14:val="none"/>
        </w:rPr>
        <w:t>Transformation of the World</w:t>
      </w:r>
    </w:p>
    <w:p w14:paraId="495758C7" w14:textId="76EF596C" w:rsidR="007009BC" w:rsidRPr="00BB06A0" w:rsidRDefault="007009BC"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A-2. </w:t>
      </w:r>
      <w:r w:rsidR="00765E8A" w:rsidRPr="00BB06A0">
        <w:rPr>
          <w:rFonts w:ascii="Georgia" w:eastAsia="Times New Roman" w:hAnsi="Georgia" w:cstheme="majorBidi"/>
          <w:kern w:val="0"/>
          <w:sz w:val="24"/>
          <w:szCs w:val="24"/>
          <w14:ligatures w14:val="none"/>
        </w:rPr>
        <w:t xml:space="preserve">Art and </w:t>
      </w:r>
      <w:r w:rsidRPr="00BB06A0">
        <w:rPr>
          <w:rFonts w:ascii="Georgia" w:eastAsia="Times New Roman" w:hAnsi="Georgia" w:cstheme="majorBidi"/>
          <w:kern w:val="0"/>
          <w:sz w:val="24"/>
          <w:szCs w:val="24"/>
          <w14:ligatures w14:val="none"/>
        </w:rPr>
        <w:t xml:space="preserve">Aesthetics: </w:t>
      </w:r>
      <w:r w:rsidR="008E599F" w:rsidRPr="00BB06A0">
        <w:rPr>
          <w:rFonts w:ascii="Georgia" w:eastAsia="Times New Roman" w:hAnsi="Georgia" w:cstheme="majorBidi"/>
          <w:kern w:val="0"/>
          <w:sz w:val="24"/>
          <w:szCs w:val="24"/>
          <w14:ligatures w14:val="none"/>
        </w:rPr>
        <w:t>Imitating the Divine Creator Through Human Creative Expression</w:t>
      </w:r>
    </w:p>
    <w:p w14:paraId="36F5AC60" w14:textId="71C0A5DD" w:rsidR="007009BC" w:rsidRPr="00BB06A0" w:rsidRDefault="007009BC"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A-3. Critical Thinking: Doubt, Disagreement, and Conflict</w:t>
      </w:r>
      <w:r w:rsidR="006B3FF0" w:rsidRPr="008124D7">
        <w:rPr>
          <w:rFonts w:ascii="Georgia" w:hAnsi="Georgia" w:cstheme="majorBidi"/>
        </w:rPr>
        <w:t xml:space="preserve"> </w:t>
      </w:r>
      <w:r w:rsidR="006B3FF0" w:rsidRPr="00BB06A0">
        <w:rPr>
          <w:rFonts w:ascii="Georgia" w:eastAsia="Times New Roman" w:hAnsi="Georgia" w:cstheme="majorBidi"/>
          <w:kern w:val="0"/>
          <w:sz w:val="24"/>
          <w:szCs w:val="24"/>
          <w14:ligatures w14:val="none"/>
        </w:rPr>
        <w:t>for the Sake of Heaven</w:t>
      </w:r>
    </w:p>
    <w:p w14:paraId="09E2AFCD" w14:textId="5F1A872C" w:rsidR="007009BC" w:rsidRPr="00BB06A0" w:rsidRDefault="007009BC"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A-4. Ethical Intuition: Recognizing the Inner Voice, Even When It </w:t>
      </w:r>
      <w:r w:rsidR="00C44179" w:rsidRPr="00BB06A0">
        <w:rPr>
          <w:rFonts w:ascii="Georgia" w:eastAsia="Times New Roman" w:hAnsi="Georgia" w:cstheme="majorBidi"/>
          <w:kern w:val="0"/>
          <w:sz w:val="24"/>
          <w:szCs w:val="24"/>
          <w14:ligatures w14:val="none"/>
        </w:rPr>
        <w:t xml:space="preserve">Conflicts with </w:t>
      </w:r>
      <w:r w:rsidRPr="00BB06A0">
        <w:rPr>
          <w:rFonts w:ascii="Georgia" w:eastAsia="Times New Roman" w:hAnsi="Georgia" w:cstheme="majorBidi"/>
          <w:kern w:val="0"/>
          <w:sz w:val="24"/>
          <w:szCs w:val="24"/>
          <w14:ligatures w14:val="none"/>
        </w:rPr>
        <w:t>Halacha</w:t>
      </w:r>
    </w:p>
    <w:p w14:paraId="605EC714" w14:textId="77777777" w:rsidR="00AF543A" w:rsidRPr="008124D7" w:rsidRDefault="007009BC" w:rsidP="00801378">
      <w:pPr>
        <w:shd w:val="clear" w:color="auto" w:fill="FFFFFF"/>
        <w:spacing w:after="0" w:line="240" w:lineRule="auto"/>
        <w:ind w:firstLine="284"/>
        <w:contextualSpacing/>
        <w:rPr>
          <w:rFonts w:ascii="Georgia" w:hAnsi="Georgia"/>
        </w:rPr>
      </w:pPr>
      <w:r w:rsidRPr="00BB06A0">
        <w:rPr>
          <w:rFonts w:ascii="Georgia" w:eastAsia="Times New Roman" w:hAnsi="Georgia" w:cstheme="majorBidi"/>
          <w:kern w:val="0"/>
          <w:sz w:val="24"/>
          <w:szCs w:val="24"/>
          <w14:ligatures w14:val="none"/>
        </w:rPr>
        <w:t xml:space="preserve">A-5. </w:t>
      </w:r>
      <w:r w:rsidR="00575B6D" w:rsidRPr="00BB06A0">
        <w:rPr>
          <w:rFonts w:ascii="Georgia" w:eastAsia="Times New Roman" w:hAnsi="Georgia" w:cstheme="majorBidi"/>
          <w:kern w:val="0"/>
          <w:sz w:val="24"/>
          <w:szCs w:val="24"/>
          <w14:ligatures w14:val="none"/>
        </w:rPr>
        <w:t>Holistic Learning</w:t>
      </w:r>
      <w:r w:rsidR="00801378" w:rsidRPr="00BB06A0">
        <w:rPr>
          <w:rFonts w:ascii="Georgia" w:eastAsia="Times New Roman" w:hAnsi="Georgia" w:cstheme="majorBidi"/>
          <w:kern w:val="0"/>
          <w:sz w:val="24"/>
          <w:szCs w:val="24"/>
          <w14:ligatures w14:val="none"/>
        </w:rPr>
        <w:t xml:space="preserve">: </w:t>
      </w:r>
      <w:r w:rsidR="00D57367" w:rsidRPr="00BB06A0">
        <w:rPr>
          <w:rFonts w:ascii="Georgia" w:eastAsia="Times New Roman" w:hAnsi="Georgia" w:cstheme="majorBidi"/>
          <w:kern w:val="0"/>
          <w:sz w:val="24"/>
          <w:szCs w:val="24"/>
          <w14:ligatures w14:val="none"/>
        </w:rPr>
        <w:t>Appreciating</w:t>
      </w:r>
      <w:r w:rsidR="00801378" w:rsidRPr="00BB06A0">
        <w:rPr>
          <w:rFonts w:ascii="Georgia" w:eastAsia="Times New Roman" w:hAnsi="Georgia" w:cstheme="majorBidi"/>
          <w:kern w:val="0"/>
          <w:sz w:val="24"/>
          <w:szCs w:val="24"/>
          <w14:ligatures w14:val="none"/>
        </w:rPr>
        <w:t xml:space="preserve"> Creation in the Full Spectrum of Knowledge and Experience</w:t>
      </w:r>
    </w:p>
    <w:p w14:paraId="1C047692" w14:textId="2C44A445" w:rsidR="007009BC" w:rsidRPr="00BB06A0" w:rsidRDefault="007009BC"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A-6. Game and Humor: Play as Self-Expression and Laughter as Transcending Logic</w:t>
      </w:r>
    </w:p>
    <w:p w14:paraId="7245870B" w14:textId="5AF8C17D" w:rsidR="007009BC" w:rsidRPr="00BB06A0" w:rsidRDefault="007009BC"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A-7. Material Success:</w:t>
      </w:r>
      <w:r w:rsidRPr="008124D7">
        <w:rPr>
          <w:rFonts w:ascii="Georgia" w:hAnsi="Georgia" w:cstheme="majorBidi"/>
        </w:rPr>
        <w:t xml:space="preserve"> </w:t>
      </w:r>
      <w:r w:rsidR="000935E1" w:rsidRPr="00BB06A0">
        <w:rPr>
          <w:rFonts w:ascii="Georgia" w:eastAsia="Times New Roman" w:hAnsi="Georgia" w:cstheme="majorBidi"/>
          <w:kern w:val="0"/>
          <w:sz w:val="24"/>
          <w:szCs w:val="24"/>
          <w14:ligatures w14:val="none"/>
        </w:rPr>
        <w:t>T</w:t>
      </w:r>
      <w:r w:rsidRPr="00BB06A0">
        <w:rPr>
          <w:rFonts w:ascii="Georgia" w:eastAsia="Times New Roman" w:hAnsi="Georgia" w:cstheme="majorBidi"/>
          <w:kern w:val="0"/>
          <w:sz w:val="24"/>
          <w:szCs w:val="24"/>
          <w14:ligatures w14:val="none"/>
        </w:rPr>
        <w:t>he Religious Value of Prosperity</w:t>
      </w:r>
    </w:p>
    <w:p w14:paraId="4A0CDD18" w14:textId="2E4B7F8B" w:rsidR="009E7E9F" w:rsidRPr="00BB06A0" w:rsidRDefault="009E7E9F" w:rsidP="00F55A89">
      <w:pPr>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A-8. Environmentalism: Torah-Inspired Caring for Nature</w:t>
      </w:r>
    </w:p>
    <w:p w14:paraId="7313078A" w14:textId="6338ECE9" w:rsidR="0005047B" w:rsidRPr="00BB06A0" w:rsidRDefault="0005047B" w:rsidP="00F55A89">
      <w:pPr>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A-9. Work Ethic: Work </w:t>
      </w:r>
      <w:r w:rsidR="000F54DA" w:rsidRPr="00BB06A0">
        <w:rPr>
          <w:rFonts w:ascii="Georgia" w:eastAsia="Times New Roman" w:hAnsi="Georgia" w:cstheme="majorBidi"/>
          <w:kern w:val="0"/>
          <w:sz w:val="24"/>
          <w:szCs w:val="24"/>
          <w14:ligatures w14:val="none"/>
        </w:rPr>
        <w:t>as a Service to God</w:t>
      </w:r>
    </w:p>
    <w:p w14:paraId="3E106963" w14:textId="77777777" w:rsidR="009E7E9F" w:rsidRPr="00BB06A0" w:rsidRDefault="009E7E9F"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15D7211F" w14:textId="6DA35B9D" w:rsidR="002A18DC" w:rsidRPr="00600E0A" w:rsidRDefault="002A18DC"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2A18DC">
        <w:rPr>
          <w:rFonts w:ascii="Georgia" w:eastAsia="Times New Roman" w:hAnsi="Georgia" w:cstheme="majorBidi"/>
          <w:kern w:val="0"/>
          <w:sz w:val="24"/>
          <w:szCs w:val="24"/>
          <w14:ligatures w14:val="none"/>
        </w:rPr>
        <w:t>These values transcend particular religious or cultural identities; they are truly universal and constitute core pillars of any advanced modern society. Because they do not generate resistance within the modernist Orthodox camp, they should be prioritized for integration. Nonetheless, this process will require considerable intellectual and spiritual effort, as it entails recontextualizing these values within a distinctly religious framework.</w:t>
      </w:r>
    </w:p>
    <w:p w14:paraId="3CCC12CD" w14:textId="77777777" w:rsidR="00923A40" w:rsidRPr="00600E0A" w:rsidRDefault="00923A40" w:rsidP="00F55A89">
      <w:pPr>
        <w:shd w:val="clear" w:color="auto" w:fill="FFFFFF"/>
        <w:spacing w:after="0" w:line="240" w:lineRule="auto"/>
        <w:ind w:firstLine="284"/>
        <w:contextualSpacing/>
        <w:jc w:val="both"/>
        <w:rPr>
          <w:rFonts w:ascii="Georgia" w:eastAsia="Times New Roman" w:hAnsi="Georgia" w:cstheme="majorBidi"/>
          <w:b/>
          <w:bCs/>
          <w:sz w:val="24"/>
          <w:szCs w:val="24"/>
        </w:rPr>
      </w:pPr>
    </w:p>
    <w:p w14:paraId="6D31EF9C" w14:textId="0A5B3CD2" w:rsidR="007009BC" w:rsidRPr="00BB06A0" w:rsidRDefault="00B07DAE" w:rsidP="00F55A89">
      <w:pPr>
        <w:pStyle w:val="3"/>
        <w:spacing w:before="0" w:beforeAutospacing="0" w:after="0" w:afterAutospacing="0"/>
        <w:ind w:firstLine="284"/>
        <w:rPr>
          <w:rFonts w:ascii="Georgia" w:hAnsi="Georgia"/>
          <w:sz w:val="24"/>
          <w:szCs w:val="24"/>
        </w:rPr>
      </w:pPr>
      <w:bookmarkStart w:id="67" w:name="_Toc202868177"/>
      <w:r w:rsidRPr="00BB06A0">
        <w:rPr>
          <w:rFonts w:ascii="Georgia" w:hAnsi="Georgia"/>
          <w:sz w:val="24"/>
          <w:szCs w:val="24"/>
        </w:rPr>
        <w:t xml:space="preserve">Group B: </w:t>
      </w:r>
      <w:r w:rsidR="007009BC" w:rsidRPr="00BB06A0">
        <w:rPr>
          <w:rFonts w:ascii="Georgia" w:hAnsi="Georgia"/>
          <w:sz w:val="24"/>
          <w:szCs w:val="24"/>
        </w:rPr>
        <w:t>Disputed Universal Values</w:t>
      </w:r>
      <w:bookmarkEnd w:id="67"/>
    </w:p>
    <w:p w14:paraId="3EB7249C" w14:textId="77777777" w:rsidR="00923A40" w:rsidRDefault="00923A40" w:rsidP="00923A40">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24FD9F2B" w14:textId="66838CF9" w:rsidR="002A18DC" w:rsidRPr="00600E0A" w:rsidRDefault="002A18DC" w:rsidP="00923A4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2A18DC">
        <w:rPr>
          <w:rFonts w:ascii="Georgia" w:eastAsia="Times New Roman" w:hAnsi="Georgia" w:cstheme="majorBidi"/>
          <w:kern w:val="0"/>
          <w:sz w:val="24"/>
          <w:szCs w:val="24"/>
          <w14:ligatures w14:val="none"/>
        </w:rPr>
        <w:t xml:space="preserve">Although the values in this category are contested and often provoke debate, </w:t>
      </w:r>
      <w:r w:rsidR="00FC50C1">
        <w:rPr>
          <w:rFonts w:ascii="Georgia" w:eastAsia="Times New Roman" w:hAnsi="Georgia" w:cstheme="majorBidi"/>
          <w:kern w:val="0"/>
          <w:sz w:val="24"/>
          <w:szCs w:val="24"/>
          <w14:ligatures w14:val="none"/>
        </w:rPr>
        <w:t xml:space="preserve">they </w:t>
      </w:r>
      <w:r w:rsidRPr="002A18DC">
        <w:rPr>
          <w:rFonts w:ascii="Georgia" w:eastAsia="Times New Roman" w:hAnsi="Georgia" w:cstheme="majorBidi"/>
          <w:kern w:val="0"/>
          <w:sz w:val="24"/>
          <w:szCs w:val="24"/>
          <w14:ligatures w14:val="none"/>
        </w:rPr>
        <w:t xml:space="preserve">continue to </w:t>
      </w:r>
      <w:r w:rsidR="00FC50C1">
        <w:rPr>
          <w:rFonts w:ascii="Georgia" w:eastAsia="Times New Roman" w:hAnsi="Georgia" w:cstheme="majorBidi"/>
          <w:kern w:val="0"/>
          <w:sz w:val="24"/>
          <w:szCs w:val="24"/>
          <w14:ligatures w14:val="none"/>
        </w:rPr>
        <w:t>resonate</w:t>
      </w:r>
      <w:r w:rsidRPr="002A18DC">
        <w:rPr>
          <w:rFonts w:ascii="Georgia" w:eastAsia="Times New Roman" w:hAnsi="Georgia" w:cstheme="majorBidi"/>
          <w:kern w:val="0"/>
          <w:sz w:val="24"/>
          <w:szCs w:val="24"/>
          <w14:ligatures w14:val="none"/>
        </w:rPr>
        <w:t xml:space="preserve"> within </w:t>
      </w:r>
      <w:r w:rsidR="00FC50C1">
        <w:rPr>
          <w:rFonts w:ascii="Georgia" w:eastAsia="Times New Roman" w:hAnsi="Georgia" w:cstheme="majorBidi"/>
          <w:kern w:val="0"/>
          <w:sz w:val="24"/>
          <w:szCs w:val="24"/>
          <w14:ligatures w14:val="none"/>
        </w:rPr>
        <w:t>modernist</w:t>
      </w:r>
      <w:r w:rsidRPr="002A18DC">
        <w:rPr>
          <w:rFonts w:ascii="Georgia" w:eastAsia="Times New Roman" w:hAnsi="Georgia" w:cstheme="majorBidi"/>
          <w:kern w:val="0"/>
          <w:sz w:val="24"/>
          <w:szCs w:val="24"/>
          <w14:ligatures w14:val="none"/>
        </w:rPr>
        <w:t xml:space="preserve"> Orthodox communities. Disputed values are typically encased in thicker ideological shells than their undisputed counterparts, making them more objectionable to segments of the religious public. Extracting the underlying </w:t>
      </w:r>
      <w:r w:rsidR="00F0389D">
        <w:rPr>
          <w:rFonts w:ascii="Georgia" w:eastAsia="Times New Roman" w:hAnsi="Georgia" w:cstheme="majorBidi"/>
          <w:kern w:val="0"/>
          <w:sz w:val="24"/>
          <w:szCs w:val="24"/>
          <w14:ligatures w14:val="none"/>
        </w:rPr>
        <w:t>D</w:t>
      </w:r>
      <w:r w:rsidRPr="002A18DC">
        <w:rPr>
          <w:rFonts w:ascii="Georgia" w:eastAsia="Times New Roman" w:hAnsi="Georgia" w:cstheme="majorBidi"/>
          <w:kern w:val="0"/>
          <w:sz w:val="24"/>
          <w:szCs w:val="24"/>
          <w14:ligatures w14:val="none"/>
        </w:rPr>
        <w:t xml:space="preserve">ivine sparks from these </w:t>
      </w:r>
      <w:r w:rsidR="00295B56">
        <w:rPr>
          <w:rFonts w:ascii="Georgia" w:eastAsia="Times New Roman" w:hAnsi="Georgia" w:cstheme="majorBidi"/>
          <w:kern w:val="0"/>
          <w:sz w:val="24"/>
          <w:szCs w:val="24"/>
          <w14:ligatures w14:val="none"/>
        </w:rPr>
        <w:t>shells</w:t>
      </w:r>
      <w:r w:rsidRPr="002A18DC">
        <w:rPr>
          <w:rFonts w:ascii="Georgia" w:eastAsia="Times New Roman" w:hAnsi="Georgia" w:cstheme="majorBidi"/>
          <w:kern w:val="0"/>
          <w:sz w:val="24"/>
          <w:szCs w:val="24"/>
          <w14:ligatures w14:val="none"/>
        </w:rPr>
        <w:t xml:space="preserve"> will require a more rigorous intellectual and practical effort.</w:t>
      </w:r>
    </w:p>
    <w:p w14:paraId="616CBBBC" w14:textId="7D9F6DEF" w:rsidR="00923A40" w:rsidRDefault="00295B56" w:rsidP="00295B56">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295B56">
        <w:rPr>
          <w:rFonts w:ascii="Georgia" w:eastAsia="Times New Roman" w:hAnsi="Georgia" w:cstheme="majorBidi"/>
          <w:kern w:val="0"/>
          <w:sz w:val="24"/>
          <w:szCs w:val="24"/>
          <w14:ligatures w14:val="none"/>
        </w:rPr>
        <w:t>Such values are best integrated through natural development</w:t>
      </w:r>
      <w:r w:rsidR="00BD0339">
        <w:rPr>
          <w:rFonts w:ascii="Georgia" w:eastAsia="Times New Roman" w:hAnsi="Georgia" w:cstheme="majorBidi"/>
          <w:kern w:val="0"/>
          <w:sz w:val="24"/>
          <w:szCs w:val="24"/>
          <w14:ligatures w14:val="none"/>
        </w:rPr>
        <w:t>, not by</w:t>
      </w:r>
      <w:r w:rsidRPr="00295B56">
        <w:rPr>
          <w:rFonts w:ascii="Georgia" w:eastAsia="Times New Roman" w:hAnsi="Georgia" w:cstheme="majorBidi"/>
          <w:kern w:val="0"/>
          <w:sz w:val="24"/>
          <w:szCs w:val="24"/>
          <w14:ligatures w14:val="none"/>
        </w:rPr>
        <w:t xml:space="preserve"> imposition.</w:t>
      </w:r>
      <w:r w:rsidR="002A18DC" w:rsidRPr="002A18DC">
        <w:rPr>
          <w:rFonts w:ascii="Georgia" w:eastAsia="Times New Roman" w:hAnsi="Georgia" w:cstheme="majorBidi"/>
          <w:kern w:val="0"/>
          <w:sz w:val="24"/>
          <w:szCs w:val="24"/>
          <w14:ligatures w14:val="none"/>
        </w:rPr>
        <w:t xml:space="preserve"> Rather than confronting those who object, individuals and communities inclined toward these values should cultivate internal dialogue, allowing for a gradual process of clarification and reframing. Over time, this reflective engagement may lead to a broader recognition of the values’ religious significance.</w:t>
      </w:r>
    </w:p>
    <w:p w14:paraId="3AA98FCF" w14:textId="77777777" w:rsidR="002A18DC" w:rsidRDefault="002A18DC"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ED5BC11" w14:textId="5021C5AE" w:rsidR="007009BC" w:rsidRPr="00BB06A0" w:rsidRDefault="007009BC"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In our classification, the disputed values are:</w:t>
      </w:r>
    </w:p>
    <w:p w14:paraId="589CA5CD" w14:textId="77777777"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p>
    <w:p w14:paraId="0C918A35" w14:textId="77777777"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B-1. Feminism: Evolving Role of Women in Orthodox Judaism</w:t>
      </w:r>
    </w:p>
    <w:p w14:paraId="466FD9D6" w14:textId="77777777"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B-2. Vegetarianism: The Garden of Eden Ideal</w:t>
      </w:r>
    </w:p>
    <w:p w14:paraId="6DF81ED1" w14:textId="1FE3E75F"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B-</w:t>
      </w:r>
      <w:r w:rsidR="009E7E9F" w:rsidRPr="00BB06A0">
        <w:rPr>
          <w:rFonts w:ascii="Georgia" w:eastAsia="Times New Roman" w:hAnsi="Georgia" w:cstheme="majorBidi"/>
          <w:kern w:val="0"/>
          <w:sz w:val="24"/>
          <w:szCs w:val="24"/>
          <w14:ligatures w14:val="none"/>
        </w:rPr>
        <w:t>3</w:t>
      </w:r>
      <w:r w:rsidRPr="00BB06A0">
        <w:rPr>
          <w:rFonts w:ascii="Georgia" w:eastAsia="Times New Roman" w:hAnsi="Georgia" w:cstheme="majorBidi"/>
          <w:kern w:val="0"/>
          <w:sz w:val="24"/>
          <w:szCs w:val="24"/>
          <w14:ligatures w14:val="none"/>
        </w:rPr>
        <w:t xml:space="preserve">. Ideals Precede Commandments: </w:t>
      </w:r>
      <w:r w:rsidR="009C1BFD" w:rsidRPr="00BB06A0">
        <w:rPr>
          <w:rFonts w:ascii="Georgia" w:eastAsia="Times New Roman" w:hAnsi="Georgia" w:cstheme="majorBidi"/>
          <w:kern w:val="0"/>
          <w:sz w:val="24"/>
          <w:szCs w:val="24"/>
          <w14:ligatures w14:val="none"/>
        </w:rPr>
        <w:t xml:space="preserve">Restoring </w:t>
      </w:r>
      <w:r w:rsidR="00756074" w:rsidRPr="00BB06A0">
        <w:rPr>
          <w:rFonts w:ascii="Georgia" w:eastAsia="Times New Roman" w:hAnsi="Georgia" w:cstheme="majorBidi"/>
          <w:kern w:val="0"/>
          <w:sz w:val="24"/>
          <w:szCs w:val="24"/>
          <w14:ligatures w14:val="none"/>
        </w:rPr>
        <w:t>the Right Order</w:t>
      </w:r>
    </w:p>
    <w:p w14:paraId="62C318F5" w14:textId="5D57F73F"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B-</w:t>
      </w:r>
      <w:r w:rsidR="009E7E9F" w:rsidRPr="00BB06A0">
        <w:rPr>
          <w:rFonts w:ascii="Georgia" w:eastAsia="Times New Roman" w:hAnsi="Georgia" w:cstheme="majorBidi"/>
          <w:kern w:val="0"/>
          <w:sz w:val="24"/>
          <w:szCs w:val="24"/>
          <w14:ligatures w14:val="none"/>
        </w:rPr>
        <w:t>4</w:t>
      </w:r>
      <w:r w:rsidRPr="00BB06A0">
        <w:rPr>
          <w:rFonts w:ascii="Georgia" w:eastAsia="Times New Roman" w:hAnsi="Georgia" w:cstheme="majorBidi"/>
          <w:kern w:val="0"/>
          <w:sz w:val="24"/>
          <w:szCs w:val="24"/>
          <w14:ligatures w14:val="none"/>
        </w:rPr>
        <w:t>. Independent Religious Choice: Spiritual Growth Through Responsible Decision-Making</w:t>
      </w:r>
    </w:p>
    <w:p w14:paraId="71A15188" w14:textId="4AACC92C"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B-</w:t>
      </w:r>
      <w:r w:rsidR="009E7E9F" w:rsidRPr="00BB06A0">
        <w:rPr>
          <w:rFonts w:ascii="Georgia" w:eastAsia="Times New Roman" w:hAnsi="Georgia" w:cstheme="majorBidi"/>
          <w:kern w:val="0"/>
          <w:sz w:val="24"/>
          <w:szCs w:val="24"/>
          <w14:ligatures w14:val="none"/>
        </w:rPr>
        <w:t>5</w:t>
      </w:r>
      <w:r w:rsidRPr="00BB06A0">
        <w:rPr>
          <w:rFonts w:ascii="Georgia" w:eastAsia="Times New Roman" w:hAnsi="Georgia" w:cstheme="majorBidi"/>
          <w:kern w:val="0"/>
          <w:sz w:val="24"/>
          <w:szCs w:val="24"/>
          <w14:ligatures w14:val="none"/>
        </w:rPr>
        <w:t xml:space="preserve">. </w:t>
      </w:r>
      <w:r w:rsidR="00CA11B2" w:rsidRPr="00BB06A0">
        <w:rPr>
          <w:rFonts w:ascii="Georgia" w:eastAsia="Times New Roman" w:hAnsi="Georgia" w:cstheme="majorBidi"/>
          <w:kern w:val="0"/>
          <w:sz w:val="24"/>
          <w:szCs w:val="24"/>
          <w14:ligatures w14:val="none"/>
        </w:rPr>
        <w:t xml:space="preserve">Tolerance of Cultural and Religious Diversity: Enriching Oneself </w:t>
      </w:r>
      <w:r w:rsidR="001918C9" w:rsidRPr="00BB06A0">
        <w:rPr>
          <w:rFonts w:ascii="Georgia" w:eastAsia="Times New Roman" w:hAnsi="Georgia" w:cstheme="majorBidi"/>
          <w:kern w:val="0"/>
          <w:sz w:val="24"/>
          <w:szCs w:val="24"/>
          <w14:ligatures w14:val="none"/>
        </w:rPr>
        <w:t>b</w:t>
      </w:r>
      <w:r w:rsidR="00CA11B2" w:rsidRPr="00BB06A0">
        <w:rPr>
          <w:rFonts w:ascii="Georgia" w:eastAsia="Times New Roman" w:hAnsi="Georgia" w:cstheme="majorBidi"/>
          <w:kern w:val="0"/>
          <w:sz w:val="24"/>
          <w:szCs w:val="24"/>
          <w14:ligatures w14:val="none"/>
        </w:rPr>
        <w:t>y Recognizing Others’ Values</w:t>
      </w:r>
    </w:p>
    <w:p w14:paraId="54C1C923" w14:textId="1B515BBF"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B-</w:t>
      </w:r>
      <w:r w:rsidR="009E7E9F" w:rsidRPr="00BB06A0">
        <w:rPr>
          <w:rFonts w:ascii="Georgia" w:eastAsia="Times New Roman" w:hAnsi="Georgia" w:cstheme="majorBidi"/>
          <w:kern w:val="0"/>
          <w:sz w:val="24"/>
          <w:szCs w:val="24"/>
          <w14:ligatures w14:val="none"/>
        </w:rPr>
        <w:t>6</w:t>
      </w:r>
      <w:r w:rsidRPr="00BB06A0">
        <w:rPr>
          <w:rFonts w:ascii="Georgia" w:eastAsia="Times New Roman" w:hAnsi="Georgia" w:cstheme="majorBidi"/>
          <w:kern w:val="0"/>
          <w:sz w:val="24"/>
          <w:szCs w:val="24"/>
          <w14:ligatures w14:val="none"/>
        </w:rPr>
        <w:t xml:space="preserve">. Progress: The Journey </w:t>
      </w:r>
      <w:r w:rsidR="00297101" w:rsidRPr="00BB06A0">
        <w:rPr>
          <w:rFonts w:ascii="Georgia" w:eastAsia="Times New Roman" w:hAnsi="Georgia" w:cstheme="majorBidi"/>
          <w:kern w:val="0"/>
          <w:sz w:val="24"/>
          <w:szCs w:val="24"/>
          <w14:ligatures w14:val="none"/>
        </w:rPr>
        <w:t>f</w:t>
      </w:r>
      <w:r w:rsidRPr="00BB06A0">
        <w:rPr>
          <w:rFonts w:ascii="Georgia" w:eastAsia="Times New Roman" w:hAnsi="Georgia" w:cstheme="majorBidi"/>
          <w:kern w:val="0"/>
          <w:sz w:val="24"/>
          <w:szCs w:val="24"/>
          <w14:ligatures w14:val="none"/>
        </w:rPr>
        <w:t>rom Creation to the Messianic Age</w:t>
      </w:r>
    </w:p>
    <w:p w14:paraId="294E31F0" w14:textId="32473983"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B-</w:t>
      </w:r>
      <w:r w:rsidR="009E7E9F" w:rsidRPr="00BB06A0">
        <w:rPr>
          <w:rFonts w:ascii="Georgia" w:eastAsia="Times New Roman" w:hAnsi="Georgia" w:cstheme="majorBidi"/>
          <w:kern w:val="0"/>
          <w:sz w:val="24"/>
          <w:szCs w:val="24"/>
          <w14:ligatures w14:val="none"/>
        </w:rPr>
        <w:t>7</w:t>
      </w:r>
      <w:r w:rsidRPr="00BB06A0">
        <w:rPr>
          <w:rFonts w:ascii="Georgia" w:eastAsia="Times New Roman" w:hAnsi="Georgia" w:cstheme="majorBidi"/>
          <w:kern w:val="0"/>
          <w:sz w:val="24"/>
          <w:szCs w:val="24"/>
          <w14:ligatures w14:val="none"/>
        </w:rPr>
        <w:t>. Democracy:</w:t>
      </w:r>
      <w:r w:rsidRPr="008124D7">
        <w:rPr>
          <w:rFonts w:ascii="Georgia" w:hAnsi="Georgia" w:cstheme="majorBidi"/>
        </w:rPr>
        <w:t xml:space="preserve"> </w:t>
      </w:r>
      <w:r w:rsidRPr="00BB06A0">
        <w:rPr>
          <w:rFonts w:ascii="Georgia" w:eastAsia="Times New Roman" w:hAnsi="Georgia" w:cstheme="majorBidi"/>
          <w:kern w:val="0"/>
          <w:sz w:val="24"/>
          <w:szCs w:val="24"/>
          <w14:ligatures w14:val="none"/>
        </w:rPr>
        <w:t>The Responsibility of Every Citizen and the Spiritual Growth of Society</w:t>
      </w:r>
    </w:p>
    <w:p w14:paraId="37DE7F15" w14:textId="51277869"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lastRenderedPageBreak/>
        <w:t>B-</w:t>
      </w:r>
      <w:r w:rsidR="009E7E9F" w:rsidRPr="00BB06A0">
        <w:rPr>
          <w:rFonts w:ascii="Georgia" w:eastAsia="Times New Roman" w:hAnsi="Georgia" w:cstheme="majorBidi"/>
          <w:kern w:val="0"/>
          <w:sz w:val="24"/>
          <w:szCs w:val="24"/>
          <w14:ligatures w14:val="none"/>
        </w:rPr>
        <w:t>8</w:t>
      </w:r>
      <w:r w:rsidRPr="00BB06A0">
        <w:rPr>
          <w:rFonts w:ascii="Georgia" w:eastAsia="Times New Roman" w:hAnsi="Georgia" w:cstheme="majorBidi"/>
          <w:kern w:val="0"/>
          <w:sz w:val="24"/>
          <w:szCs w:val="24"/>
          <w14:ligatures w14:val="none"/>
        </w:rPr>
        <w:t xml:space="preserve">. </w:t>
      </w:r>
      <w:r w:rsidR="005E404C" w:rsidRPr="00BB06A0">
        <w:rPr>
          <w:rFonts w:ascii="Georgia" w:eastAsia="Times New Roman" w:hAnsi="Georgia" w:cstheme="majorBidi"/>
          <w:kern w:val="0"/>
          <w:sz w:val="24"/>
          <w:szCs w:val="24"/>
          <w14:ligatures w14:val="none"/>
        </w:rPr>
        <w:t xml:space="preserve">Inalienable </w:t>
      </w:r>
      <w:r w:rsidRPr="00BB06A0">
        <w:rPr>
          <w:rFonts w:ascii="Georgia" w:eastAsia="Times New Roman" w:hAnsi="Georgia" w:cstheme="majorBidi"/>
          <w:kern w:val="0"/>
          <w:sz w:val="24"/>
          <w:szCs w:val="24"/>
          <w14:ligatures w14:val="none"/>
        </w:rPr>
        <w:t>Rights: Reflecting the Divine Image in Every Individual</w:t>
      </w:r>
    </w:p>
    <w:p w14:paraId="6DBE19A0" w14:textId="1E8C55A5" w:rsidR="007009BC" w:rsidRPr="00BB06A0" w:rsidRDefault="007009BC" w:rsidP="00F55A89">
      <w:pPr>
        <w:shd w:val="clear" w:color="auto" w:fill="FFFFFF"/>
        <w:spacing w:after="0" w:line="240" w:lineRule="auto"/>
        <w:ind w:firstLine="284"/>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B-</w:t>
      </w:r>
      <w:r w:rsidR="009E7E9F" w:rsidRPr="00BB06A0">
        <w:rPr>
          <w:rFonts w:ascii="Georgia" w:eastAsia="Times New Roman" w:hAnsi="Georgia" w:cstheme="majorBidi"/>
          <w:kern w:val="0"/>
          <w:sz w:val="24"/>
          <w:szCs w:val="24"/>
          <w14:ligatures w14:val="none"/>
        </w:rPr>
        <w:t>9</w:t>
      </w:r>
      <w:r w:rsidRPr="00BB06A0">
        <w:rPr>
          <w:rFonts w:ascii="Georgia" w:eastAsia="Times New Roman" w:hAnsi="Georgia" w:cstheme="majorBidi"/>
          <w:kern w:val="0"/>
          <w:sz w:val="24"/>
          <w:szCs w:val="24"/>
          <w14:ligatures w14:val="none"/>
        </w:rPr>
        <w:t xml:space="preserve">. Universalism: Appeal to Humanity </w:t>
      </w:r>
      <w:r w:rsidR="00F73CE2" w:rsidRPr="00BB06A0">
        <w:rPr>
          <w:rFonts w:ascii="Georgia" w:eastAsia="Times New Roman" w:hAnsi="Georgia" w:cstheme="majorBidi"/>
          <w:kern w:val="0"/>
          <w:sz w:val="24"/>
          <w:szCs w:val="24"/>
          <w14:ligatures w14:val="none"/>
        </w:rPr>
        <w:t>f</w:t>
      </w:r>
      <w:r w:rsidRPr="00BB06A0">
        <w:rPr>
          <w:rFonts w:ascii="Georgia" w:eastAsia="Times New Roman" w:hAnsi="Georgia" w:cstheme="majorBidi"/>
          <w:kern w:val="0"/>
          <w:sz w:val="24"/>
          <w:szCs w:val="24"/>
          <w14:ligatures w14:val="none"/>
        </w:rPr>
        <w:t>rom the Land of Israel</w:t>
      </w:r>
    </w:p>
    <w:p w14:paraId="62C5743B" w14:textId="77777777" w:rsidR="00733D3A" w:rsidRPr="00BB06A0" w:rsidRDefault="00733D3A"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27591ECF" w14:textId="25833F7F" w:rsidR="00B370AC" w:rsidRDefault="00B370AC"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B370AC">
        <w:rPr>
          <w:rFonts w:ascii="Georgia" w:eastAsia="Times New Roman" w:hAnsi="Georgia" w:cstheme="majorBidi"/>
          <w:kern w:val="0"/>
          <w:sz w:val="24"/>
          <w:szCs w:val="24"/>
          <w14:ligatures w14:val="none"/>
        </w:rPr>
        <w:t xml:space="preserve">In the next two sections, we will examine a selection of universal values by tracing their origins in the Tanakh and classical Jewish sources, while also identifying the ideological shells of modern </w:t>
      </w:r>
      <w:r w:rsidR="00D12D93">
        <w:rPr>
          <w:rFonts w:ascii="Georgia" w:eastAsia="Times New Roman" w:hAnsi="Georgia" w:cstheme="majorBidi"/>
          <w:kern w:val="0"/>
          <w:sz w:val="24"/>
          <w:szCs w:val="24"/>
          <w14:ligatures w14:val="none"/>
        </w:rPr>
        <w:t>“</w:t>
      </w:r>
      <w:r w:rsidRPr="00B370AC">
        <w:rPr>
          <w:rFonts w:ascii="Georgia" w:eastAsia="Times New Roman" w:hAnsi="Georgia" w:cstheme="majorBidi"/>
          <w:kern w:val="0"/>
          <w:sz w:val="24"/>
          <w:szCs w:val="24"/>
          <w14:ligatures w14:val="none"/>
        </w:rPr>
        <w:t>isms</w:t>
      </w:r>
      <w:r w:rsidR="00D12D93">
        <w:rPr>
          <w:rFonts w:ascii="Georgia" w:eastAsia="Times New Roman" w:hAnsi="Georgia" w:cstheme="majorBidi"/>
          <w:kern w:val="0"/>
          <w:sz w:val="24"/>
          <w:szCs w:val="24"/>
          <w14:ligatures w14:val="none"/>
        </w:rPr>
        <w:t>”</w:t>
      </w:r>
      <w:r w:rsidRPr="00B370AC">
        <w:rPr>
          <w:rFonts w:ascii="Georgia" w:eastAsia="Times New Roman" w:hAnsi="Georgia" w:cstheme="majorBidi"/>
          <w:kern w:val="0"/>
          <w:sz w:val="24"/>
          <w:szCs w:val="24"/>
          <w14:ligatures w14:val="none"/>
        </w:rPr>
        <w:t xml:space="preserve"> that draw energy from these values yet distort their essence.</w:t>
      </w:r>
    </w:p>
    <w:p w14:paraId="60FEFB69" w14:textId="70BAD667" w:rsidR="00B370AC" w:rsidRPr="00BB06A0" w:rsidRDefault="00B370AC"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B370AC">
        <w:rPr>
          <w:rFonts w:ascii="Georgia" w:eastAsia="Times New Roman" w:hAnsi="Georgia" w:cstheme="majorBidi"/>
          <w:kern w:val="0"/>
          <w:sz w:val="24"/>
          <w:szCs w:val="24"/>
          <w14:ligatures w14:val="none"/>
        </w:rPr>
        <w:t xml:space="preserve">We make no claim to exhaustiveness; our aim is to sketch a broad outline that can serve as a foundation for deeper exploration. This overview highlights key dimensions—some well-established, others more exploratory, reflecting our own original approaches. </w:t>
      </w:r>
      <w:r w:rsidR="00354959" w:rsidRPr="00B370AC">
        <w:rPr>
          <w:rFonts w:ascii="Georgia" w:eastAsia="Times New Roman" w:hAnsi="Georgia" w:cstheme="majorBidi"/>
          <w:kern w:val="0"/>
          <w:sz w:val="24"/>
          <w:szCs w:val="24"/>
          <w14:ligatures w14:val="none"/>
        </w:rPr>
        <w:t xml:space="preserve">A </w:t>
      </w:r>
      <w:r w:rsidR="00354959">
        <w:rPr>
          <w:rFonts w:ascii="Georgia" w:eastAsia="Times New Roman" w:hAnsi="Georgia" w:cstheme="majorBidi"/>
          <w:kern w:val="0"/>
          <w:sz w:val="24"/>
          <w:szCs w:val="24"/>
          <w14:ligatures w14:val="none"/>
        </w:rPr>
        <w:t>systematic</w:t>
      </w:r>
      <w:r w:rsidRPr="00B370AC">
        <w:rPr>
          <w:rFonts w:ascii="Georgia" w:eastAsia="Times New Roman" w:hAnsi="Georgia" w:cstheme="majorBidi"/>
          <w:kern w:val="0"/>
          <w:sz w:val="24"/>
          <w:szCs w:val="24"/>
          <w14:ligatures w14:val="none"/>
        </w:rPr>
        <w:t xml:space="preserve"> study of each value, including its potential incorporation into the religious worldview and educational curriculum, will form the next phase of the Universal Religious Zionism project.</w:t>
      </w:r>
    </w:p>
    <w:p w14:paraId="73F6577B" w14:textId="77777777" w:rsidR="009A7FDD" w:rsidRPr="00BB06A0" w:rsidRDefault="009A7FDD"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p>
    <w:p w14:paraId="6C1249A0" w14:textId="2C6F0D0A" w:rsidR="00050F13" w:rsidRPr="008124D7" w:rsidRDefault="00F55A89" w:rsidP="00D07B3E">
      <w:pPr>
        <w:pStyle w:val="2"/>
        <w:numPr>
          <w:ilvl w:val="0"/>
          <w:numId w:val="16"/>
        </w:numPr>
        <w:spacing w:before="0" w:beforeAutospacing="0" w:after="0" w:afterAutospacing="0"/>
        <w:ind w:firstLine="360"/>
        <w:rPr>
          <w:rFonts w:ascii="Georgia" w:hAnsi="Georgia"/>
          <w:sz w:val="24"/>
          <w:szCs w:val="24"/>
          <w:shd w:val="clear" w:color="auto" w:fill="FFFFFF"/>
        </w:rPr>
      </w:pPr>
      <w:bookmarkStart w:id="68" w:name="_Toc202868178"/>
      <w:r w:rsidRPr="008124D7">
        <w:rPr>
          <w:rFonts w:ascii="Georgia" w:hAnsi="Georgia"/>
          <w:sz w:val="24"/>
          <w:szCs w:val="24"/>
          <w:shd w:val="clear" w:color="auto" w:fill="FFFFFF"/>
        </w:rPr>
        <w:t xml:space="preserve">Analysis </w:t>
      </w:r>
      <w:r w:rsidR="008124D7" w:rsidRPr="008124D7">
        <w:rPr>
          <w:rFonts w:ascii="Georgia" w:hAnsi="Georgia"/>
          <w:sz w:val="24"/>
          <w:szCs w:val="24"/>
          <w:shd w:val="clear" w:color="auto" w:fill="FFFFFF"/>
        </w:rPr>
        <w:t>o</w:t>
      </w:r>
      <w:r w:rsidRPr="008124D7">
        <w:rPr>
          <w:rFonts w:ascii="Georgia" w:hAnsi="Georgia"/>
          <w:sz w:val="24"/>
          <w:szCs w:val="24"/>
          <w:shd w:val="clear" w:color="auto" w:fill="FFFFFF"/>
        </w:rPr>
        <w:t xml:space="preserve">f </w:t>
      </w:r>
      <w:r w:rsidR="001904BB">
        <w:rPr>
          <w:rFonts w:ascii="Georgia" w:hAnsi="Georgia"/>
          <w:sz w:val="24"/>
          <w:szCs w:val="24"/>
          <w:shd w:val="clear" w:color="auto" w:fill="FFFFFF"/>
        </w:rPr>
        <w:t>t</w:t>
      </w:r>
      <w:r w:rsidRPr="008124D7">
        <w:rPr>
          <w:rFonts w:ascii="Georgia" w:hAnsi="Georgia"/>
          <w:sz w:val="24"/>
          <w:szCs w:val="24"/>
          <w:shd w:val="clear" w:color="auto" w:fill="FFFFFF"/>
        </w:rPr>
        <w:t xml:space="preserve">he Sparks </w:t>
      </w:r>
      <w:r w:rsidR="004C0147">
        <w:rPr>
          <w:rFonts w:ascii="Georgia" w:hAnsi="Georgia"/>
          <w:sz w:val="24"/>
          <w:szCs w:val="24"/>
          <w:shd w:val="clear" w:color="auto" w:fill="FFFFFF"/>
        </w:rPr>
        <w:t>a</w:t>
      </w:r>
      <w:r w:rsidRPr="008124D7">
        <w:rPr>
          <w:rFonts w:ascii="Georgia" w:hAnsi="Georgia"/>
          <w:sz w:val="24"/>
          <w:szCs w:val="24"/>
          <w:shd w:val="clear" w:color="auto" w:fill="FFFFFF"/>
        </w:rPr>
        <w:t xml:space="preserve">nd Shells </w:t>
      </w:r>
      <w:r w:rsidR="008124D7" w:rsidRPr="008124D7">
        <w:rPr>
          <w:rFonts w:ascii="Georgia" w:hAnsi="Georgia"/>
          <w:sz w:val="24"/>
          <w:szCs w:val="24"/>
          <w:shd w:val="clear" w:color="auto" w:fill="FFFFFF"/>
        </w:rPr>
        <w:t>o</w:t>
      </w:r>
      <w:r w:rsidRPr="008124D7">
        <w:rPr>
          <w:rFonts w:ascii="Georgia" w:hAnsi="Georgia"/>
          <w:sz w:val="24"/>
          <w:szCs w:val="24"/>
          <w:shd w:val="clear" w:color="auto" w:fill="FFFFFF"/>
        </w:rPr>
        <w:t xml:space="preserve">f </w:t>
      </w:r>
      <w:bookmarkStart w:id="69" w:name="_Toc161534499"/>
      <w:r w:rsidRPr="008124D7">
        <w:rPr>
          <w:rFonts w:ascii="Georgia" w:hAnsi="Georgia"/>
          <w:sz w:val="24"/>
          <w:szCs w:val="24"/>
          <w:shd w:val="clear" w:color="auto" w:fill="FFFFFF"/>
        </w:rPr>
        <w:t>Undisputed Universal Values</w:t>
      </w:r>
      <w:bookmarkEnd w:id="68"/>
      <w:bookmarkEnd w:id="69"/>
    </w:p>
    <w:p w14:paraId="4792D981" w14:textId="77777777" w:rsidR="00EE7D3C" w:rsidRPr="008124D7" w:rsidRDefault="00EE7D3C" w:rsidP="00D07B3E">
      <w:pPr>
        <w:pStyle w:val="3"/>
        <w:spacing w:before="0" w:beforeAutospacing="0" w:after="0" w:afterAutospacing="0"/>
        <w:ind w:firstLine="360"/>
        <w:rPr>
          <w:rFonts w:ascii="Georgia" w:hAnsi="Georgia"/>
          <w:sz w:val="22"/>
          <w:szCs w:val="22"/>
        </w:rPr>
      </w:pPr>
      <w:bookmarkStart w:id="70" w:name="_Hlk137211398"/>
      <w:bookmarkStart w:id="71" w:name="_Toc161534500"/>
    </w:p>
    <w:p w14:paraId="10FF5643" w14:textId="5A4942C1" w:rsidR="00F952F0" w:rsidRPr="008124D7" w:rsidRDefault="00F952F0" w:rsidP="00D07B3E">
      <w:pPr>
        <w:pStyle w:val="3"/>
        <w:spacing w:before="0" w:beforeAutospacing="0" w:after="0" w:afterAutospacing="0"/>
        <w:ind w:firstLine="360"/>
        <w:rPr>
          <w:rFonts w:ascii="Georgia" w:hAnsi="Georgia"/>
          <w:sz w:val="22"/>
          <w:szCs w:val="22"/>
        </w:rPr>
      </w:pPr>
      <w:bookmarkStart w:id="72" w:name="_Toc202868179"/>
      <w:r w:rsidRPr="00BB06A0">
        <w:rPr>
          <w:rFonts w:ascii="Georgia" w:hAnsi="Georgia"/>
          <w:sz w:val="24"/>
          <w:szCs w:val="24"/>
        </w:rPr>
        <w:t>A-1. Science and Technology</w:t>
      </w:r>
      <w:bookmarkEnd w:id="70"/>
      <w:r w:rsidR="00DE7B87" w:rsidRPr="00BB06A0">
        <w:rPr>
          <w:rFonts w:ascii="Georgia" w:hAnsi="Georgia"/>
          <w:sz w:val="24"/>
          <w:szCs w:val="24"/>
        </w:rPr>
        <w:t>:</w:t>
      </w:r>
      <w:r w:rsidRPr="00BB06A0">
        <w:rPr>
          <w:rFonts w:ascii="Georgia" w:hAnsi="Georgia"/>
          <w:sz w:val="24"/>
          <w:szCs w:val="24"/>
        </w:rPr>
        <w:t xml:space="preserve"> </w:t>
      </w:r>
      <w:r w:rsidR="008E599F" w:rsidRPr="00BB06A0">
        <w:rPr>
          <w:rFonts w:ascii="Georgia" w:hAnsi="Georgia"/>
          <w:sz w:val="24"/>
          <w:szCs w:val="24"/>
        </w:rPr>
        <w:t xml:space="preserve">Divinely Ordained Understanding and </w:t>
      </w:r>
      <w:r w:rsidRPr="00BB06A0">
        <w:rPr>
          <w:rFonts w:ascii="Georgia" w:hAnsi="Georgia"/>
          <w:sz w:val="24"/>
          <w:szCs w:val="24"/>
        </w:rPr>
        <w:t>Transformation of the World</w:t>
      </w:r>
      <w:bookmarkEnd w:id="71"/>
      <w:r w:rsidR="00F94F7E" w:rsidRPr="00BB06A0">
        <w:rPr>
          <w:rStyle w:val="af6"/>
          <w:rFonts w:ascii="Georgia" w:hAnsi="Georgia"/>
          <w:b w:val="0"/>
          <w:bCs w:val="0"/>
          <w:sz w:val="22"/>
          <w:szCs w:val="22"/>
        </w:rPr>
        <w:footnoteReference w:id="34"/>
      </w:r>
      <w:bookmarkEnd w:id="72"/>
    </w:p>
    <w:p w14:paraId="3ADA941D" w14:textId="77777777" w:rsidR="009F78FB" w:rsidRPr="00BB06A0" w:rsidRDefault="009F78FB" w:rsidP="00D07B3E">
      <w:pPr>
        <w:shd w:val="clear" w:color="auto" w:fill="FFFFFF"/>
        <w:spacing w:after="0" w:line="240" w:lineRule="auto"/>
        <w:ind w:firstLine="360"/>
        <w:jc w:val="both"/>
        <w:rPr>
          <w:rFonts w:ascii="Georgia" w:eastAsia="Times New Roman" w:hAnsi="Georgia" w:cstheme="majorBidi"/>
          <w:b/>
          <w:bCs/>
          <w:kern w:val="0"/>
          <w:sz w:val="24"/>
          <w:szCs w:val="24"/>
          <w14:ligatures w14:val="none"/>
        </w:rPr>
      </w:pPr>
    </w:p>
    <w:p w14:paraId="5CEF05A5" w14:textId="7E1CB874" w:rsidR="009D504C" w:rsidRDefault="004C74FB" w:rsidP="00D07B3E">
      <w:pPr>
        <w:shd w:val="clear" w:color="auto" w:fill="FFFFFF"/>
        <w:spacing w:after="0" w:line="240" w:lineRule="auto"/>
        <w:ind w:firstLine="360"/>
        <w:jc w:val="both"/>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 xml:space="preserve">The </w:t>
      </w:r>
      <w:r w:rsidR="00F0389D">
        <w:rPr>
          <w:rFonts w:ascii="Georgia" w:eastAsia="Times New Roman" w:hAnsi="Georgia" w:cstheme="majorBidi"/>
          <w:b/>
          <w:bCs/>
          <w:kern w:val="0"/>
          <w:sz w:val="24"/>
          <w:szCs w:val="24"/>
          <w14:ligatures w14:val="none"/>
        </w:rPr>
        <w:t>D</w:t>
      </w:r>
      <w:r w:rsidR="00805FF2" w:rsidRPr="00BB06A0">
        <w:rPr>
          <w:rFonts w:ascii="Georgia" w:eastAsia="Times New Roman" w:hAnsi="Georgia" w:cstheme="majorBidi"/>
          <w:b/>
          <w:bCs/>
          <w:kern w:val="0"/>
          <w:sz w:val="24"/>
          <w:szCs w:val="24"/>
          <w14:ligatures w14:val="none"/>
        </w:rPr>
        <w:t>i</w:t>
      </w:r>
      <w:r w:rsidRPr="00BB06A0">
        <w:rPr>
          <w:rFonts w:ascii="Georgia" w:eastAsia="Times New Roman" w:hAnsi="Georgia" w:cstheme="majorBidi"/>
          <w:b/>
          <w:bCs/>
          <w:kern w:val="0"/>
          <w:sz w:val="24"/>
          <w:szCs w:val="24"/>
          <w14:ligatures w14:val="none"/>
        </w:rPr>
        <w:t xml:space="preserve">vine aspects of science and technology are rooted in God’s command to </w:t>
      </w:r>
      <w:r w:rsidR="00DC528D" w:rsidRPr="00BB06A0">
        <w:rPr>
          <w:rFonts w:ascii="Georgia" w:eastAsia="Times New Roman" w:hAnsi="Georgia" w:cstheme="majorBidi"/>
          <w:b/>
          <w:bCs/>
          <w:kern w:val="0"/>
          <w:sz w:val="24"/>
          <w:szCs w:val="24"/>
          <w14:ligatures w14:val="none"/>
        </w:rPr>
        <w:t xml:space="preserve">Adam </w:t>
      </w:r>
      <w:r w:rsidRPr="00BB06A0">
        <w:rPr>
          <w:rFonts w:ascii="Georgia" w:eastAsia="Times New Roman" w:hAnsi="Georgia" w:cstheme="majorBidi"/>
          <w:b/>
          <w:bCs/>
          <w:kern w:val="0"/>
          <w:sz w:val="24"/>
          <w:szCs w:val="24"/>
          <w14:ligatures w14:val="none"/>
        </w:rPr>
        <w:t>to</w:t>
      </w:r>
      <w:r w:rsidR="001E79A9" w:rsidRPr="00BB06A0">
        <w:rPr>
          <w:rFonts w:ascii="Georgia" w:eastAsia="Times New Roman" w:hAnsi="Georgia" w:cstheme="majorBidi"/>
          <w:b/>
          <w:bCs/>
          <w:kern w:val="0"/>
          <w:sz w:val="24"/>
          <w:szCs w:val="24"/>
          <w14:ligatures w14:val="none"/>
        </w:rPr>
        <w:t xml:space="preserve"> </w:t>
      </w:r>
      <w:r w:rsidRPr="00BB06A0">
        <w:rPr>
          <w:rFonts w:ascii="Georgia" w:eastAsia="Times New Roman" w:hAnsi="Georgia" w:cstheme="majorBidi"/>
          <w:b/>
          <w:bCs/>
          <w:kern w:val="0"/>
          <w:sz w:val="24"/>
          <w:szCs w:val="24"/>
          <w14:ligatures w14:val="none"/>
        </w:rPr>
        <w:t>domin</w:t>
      </w:r>
      <w:r w:rsidR="001E79A9" w:rsidRPr="00BB06A0">
        <w:rPr>
          <w:rFonts w:ascii="Georgia" w:eastAsia="Times New Roman" w:hAnsi="Georgia" w:cstheme="majorBidi"/>
          <w:b/>
          <w:bCs/>
          <w:kern w:val="0"/>
          <w:sz w:val="24"/>
          <w:szCs w:val="24"/>
          <w14:ligatures w14:val="none"/>
        </w:rPr>
        <w:t>ate t</w:t>
      </w:r>
      <w:r w:rsidRPr="00BB06A0">
        <w:rPr>
          <w:rFonts w:ascii="Georgia" w:eastAsia="Times New Roman" w:hAnsi="Georgia" w:cstheme="majorBidi"/>
          <w:b/>
          <w:bCs/>
          <w:kern w:val="0"/>
          <w:sz w:val="24"/>
          <w:szCs w:val="24"/>
          <w14:ligatures w14:val="none"/>
        </w:rPr>
        <w:t>he world</w:t>
      </w:r>
      <w:r w:rsidRPr="00BB06A0">
        <w:rPr>
          <w:rFonts w:ascii="Georgia" w:eastAsia="Times New Roman" w:hAnsi="Georgia" w:cstheme="majorBidi"/>
          <w:kern w:val="0"/>
          <w:sz w:val="24"/>
          <w:szCs w:val="24"/>
          <w14:ligatures w14:val="none"/>
        </w:rPr>
        <w:t xml:space="preserve"> (Genesis 1:26). </w:t>
      </w:r>
      <w:r w:rsidR="00984A43" w:rsidRPr="00BB06A0">
        <w:rPr>
          <w:rFonts w:ascii="Georgia" w:eastAsia="Times New Roman" w:hAnsi="Georgia" w:cstheme="majorBidi"/>
          <w:kern w:val="0"/>
          <w:sz w:val="24"/>
          <w:szCs w:val="24"/>
          <w14:ligatures w14:val="none"/>
        </w:rPr>
        <w:t>Rav Solovei</w:t>
      </w:r>
      <w:r w:rsidR="00117B0B">
        <w:rPr>
          <w:rFonts w:ascii="Georgia" w:eastAsia="Times New Roman" w:hAnsi="Georgia" w:cstheme="majorBidi"/>
          <w:kern w:val="0"/>
          <w:sz w:val="24"/>
          <w:szCs w:val="24"/>
          <w14:ligatures w14:val="none"/>
        </w:rPr>
        <w:t>t</w:t>
      </w:r>
      <w:r w:rsidR="00984A43" w:rsidRPr="00BB06A0">
        <w:rPr>
          <w:rFonts w:ascii="Georgia" w:eastAsia="Times New Roman" w:hAnsi="Georgia" w:cstheme="majorBidi"/>
          <w:kern w:val="0"/>
          <w:sz w:val="24"/>
          <w:szCs w:val="24"/>
          <w14:ligatures w14:val="none"/>
        </w:rPr>
        <w:t>chik explore</w:t>
      </w:r>
      <w:r w:rsidR="00A50C8D" w:rsidRPr="00BB06A0">
        <w:rPr>
          <w:rFonts w:ascii="Georgia" w:eastAsia="Times New Roman" w:hAnsi="Georgia" w:cstheme="majorBidi"/>
          <w:kern w:val="0"/>
          <w:sz w:val="24"/>
          <w:szCs w:val="24"/>
          <w14:ligatures w14:val="none"/>
        </w:rPr>
        <w:t>s</w:t>
      </w:r>
      <w:r w:rsidR="00984A43" w:rsidRPr="00BB06A0">
        <w:rPr>
          <w:rFonts w:ascii="Georgia" w:eastAsia="Times New Roman" w:hAnsi="Georgia" w:cstheme="majorBidi"/>
          <w:kern w:val="0"/>
          <w:sz w:val="24"/>
          <w:szCs w:val="24"/>
          <w14:ligatures w14:val="none"/>
        </w:rPr>
        <w:t xml:space="preserve"> this concept in remarkable depth </w:t>
      </w:r>
      <w:r w:rsidRPr="00BB06A0">
        <w:rPr>
          <w:rFonts w:ascii="Georgia" w:eastAsia="Times New Roman" w:hAnsi="Georgia" w:cstheme="majorBidi"/>
          <w:kern w:val="0"/>
          <w:sz w:val="24"/>
          <w:szCs w:val="24"/>
          <w14:ligatures w14:val="none"/>
        </w:rPr>
        <w:t>in</w:t>
      </w:r>
      <w:r w:rsidR="00EB234A" w:rsidRPr="00BB06A0">
        <w:rPr>
          <w:rFonts w:ascii="Georgia" w:eastAsia="Times New Roman" w:hAnsi="Georgia" w:cstheme="majorBidi"/>
          <w:kern w:val="0"/>
          <w:sz w:val="24"/>
          <w:szCs w:val="24"/>
          <w14:ligatures w14:val="none"/>
        </w:rPr>
        <w:t xml:space="preserve"> his classic</w:t>
      </w:r>
      <w:r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i/>
          <w:iCs/>
          <w:kern w:val="0"/>
          <w:sz w:val="24"/>
          <w:szCs w:val="24"/>
          <w14:ligatures w14:val="none"/>
        </w:rPr>
        <w:t>The Lonely Man of Faith</w:t>
      </w:r>
      <w:r w:rsidRPr="00BB06A0">
        <w:rPr>
          <w:rFonts w:ascii="Georgia" w:eastAsia="Times New Roman" w:hAnsi="Georgia" w:cstheme="majorBidi"/>
          <w:kern w:val="0"/>
          <w:sz w:val="24"/>
          <w:szCs w:val="24"/>
          <w14:ligatures w14:val="none"/>
        </w:rPr>
        <w:t xml:space="preserve"> through the lens of </w:t>
      </w:r>
      <w:r w:rsidR="00505F15" w:rsidRPr="00BB06A0">
        <w:rPr>
          <w:rFonts w:ascii="Georgia" w:eastAsia="Times New Roman" w:hAnsi="Georgia" w:cstheme="majorBidi"/>
          <w:kern w:val="0"/>
          <w:sz w:val="24"/>
          <w:szCs w:val="24"/>
          <w14:ligatures w14:val="none"/>
        </w:rPr>
        <w:t>two archetypes</w:t>
      </w:r>
      <w:r w:rsidR="009077D2" w:rsidRPr="00BB06A0">
        <w:rPr>
          <w:rFonts w:ascii="Georgia" w:eastAsia="Times New Roman" w:hAnsi="Georgia" w:cstheme="majorBidi"/>
          <w:kern w:val="0"/>
          <w:sz w:val="24"/>
          <w:szCs w:val="24"/>
          <w14:ligatures w14:val="none"/>
        </w:rPr>
        <w:t>,</w:t>
      </w:r>
      <w:r w:rsidR="00505F15" w:rsidRPr="00BB06A0">
        <w:rPr>
          <w:rFonts w:ascii="Georgia" w:eastAsia="Times New Roman" w:hAnsi="Georgia" w:cstheme="majorBidi"/>
          <w:kern w:val="0"/>
          <w:sz w:val="24"/>
          <w:szCs w:val="24"/>
          <w14:ligatures w14:val="none"/>
        </w:rPr>
        <w:t xml:space="preserve"> </w:t>
      </w:r>
      <w:r w:rsidR="00061ECC" w:rsidRPr="00BB06A0">
        <w:rPr>
          <w:rFonts w:ascii="Georgia" w:eastAsia="Times New Roman" w:hAnsi="Georgia" w:cstheme="majorBidi"/>
          <w:kern w:val="0"/>
          <w:sz w:val="24"/>
          <w:szCs w:val="24"/>
          <w14:ligatures w14:val="none"/>
        </w:rPr>
        <w:t xml:space="preserve">Adam </w:t>
      </w:r>
      <w:r w:rsidRPr="00BB06A0">
        <w:rPr>
          <w:rFonts w:ascii="Georgia" w:eastAsia="Times New Roman" w:hAnsi="Georgia" w:cstheme="majorBidi"/>
          <w:kern w:val="0"/>
          <w:sz w:val="24"/>
          <w:szCs w:val="24"/>
          <w14:ligatures w14:val="none"/>
        </w:rPr>
        <w:t xml:space="preserve">the </w:t>
      </w:r>
      <w:r w:rsidR="00783C78" w:rsidRPr="00BB06A0">
        <w:rPr>
          <w:rFonts w:ascii="Georgia" w:eastAsia="Times New Roman" w:hAnsi="Georgia" w:cstheme="majorBidi"/>
          <w:kern w:val="0"/>
          <w:sz w:val="24"/>
          <w:szCs w:val="24"/>
          <w14:ligatures w14:val="none"/>
        </w:rPr>
        <w:t>F</w:t>
      </w:r>
      <w:r w:rsidR="00061ECC" w:rsidRPr="00BB06A0">
        <w:rPr>
          <w:rFonts w:ascii="Georgia" w:eastAsia="Times New Roman" w:hAnsi="Georgia" w:cstheme="majorBidi"/>
          <w:kern w:val="0"/>
          <w:sz w:val="24"/>
          <w:szCs w:val="24"/>
          <w14:ligatures w14:val="none"/>
        </w:rPr>
        <w:t xml:space="preserve">irst, </w:t>
      </w:r>
      <w:r w:rsidR="009077D2" w:rsidRPr="00BB06A0">
        <w:rPr>
          <w:rFonts w:ascii="Georgia" w:eastAsia="Times New Roman" w:hAnsi="Georgia" w:cstheme="majorBidi"/>
          <w:kern w:val="0"/>
          <w:sz w:val="24"/>
          <w:szCs w:val="24"/>
          <w14:ligatures w14:val="none"/>
        </w:rPr>
        <w:t xml:space="preserve">the </w:t>
      </w:r>
      <w:r w:rsidR="00061ECC" w:rsidRPr="00BB06A0">
        <w:rPr>
          <w:rFonts w:ascii="Georgia" w:eastAsia="Times New Roman" w:hAnsi="Georgia" w:cstheme="majorBidi"/>
          <w:kern w:val="0"/>
          <w:sz w:val="24"/>
          <w:szCs w:val="24"/>
          <w14:ligatures w14:val="none"/>
        </w:rPr>
        <w:t>majestic man of domination,</w:t>
      </w:r>
      <w:r w:rsidRPr="00BB06A0">
        <w:rPr>
          <w:rFonts w:ascii="Georgia" w:eastAsia="Times New Roman" w:hAnsi="Georgia" w:cstheme="majorBidi"/>
          <w:kern w:val="0"/>
          <w:sz w:val="24"/>
          <w:szCs w:val="24"/>
          <w14:ligatures w14:val="none"/>
        </w:rPr>
        <w:t xml:space="preserve"> and Adam</w:t>
      </w:r>
      <w:r w:rsidR="00061ECC" w:rsidRPr="00BB06A0">
        <w:rPr>
          <w:rFonts w:ascii="Georgia" w:eastAsia="Times New Roman" w:hAnsi="Georgia" w:cstheme="majorBidi"/>
          <w:kern w:val="0"/>
          <w:sz w:val="24"/>
          <w:szCs w:val="24"/>
          <w14:ligatures w14:val="none"/>
        </w:rPr>
        <w:t xml:space="preserve"> the </w:t>
      </w:r>
      <w:r w:rsidR="00783C78" w:rsidRPr="00BB06A0">
        <w:rPr>
          <w:rFonts w:ascii="Georgia" w:eastAsia="Times New Roman" w:hAnsi="Georgia" w:cstheme="majorBidi"/>
          <w:kern w:val="0"/>
          <w:sz w:val="24"/>
          <w:szCs w:val="24"/>
          <w14:ligatures w14:val="none"/>
        </w:rPr>
        <w:t>S</w:t>
      </w:r>
      <w:r w:rsidR="00061ECC" w:rsidRPr="00BB06A0">
        <w:rPr>
          <w:rFonts w:ascii="Georgia" w:eastAsia="Times New Roman" w:hAnsi="Georgia" w:cstheme="majorBidi"/>
          <w:kern w:val="0"/>
          <w:sz w:val="24"/>
          <w:szCs w:val="24"/>
          <w14:ligatures w14:val="none"/>
        </w:rPr>
        <w:t>econd, the man of faith</w:t>
      </w:r>
      <w:r w:rsidRPr="00BB06A0">
        <w:rPr>
          <w:rFonts w:ascii="Georgia" w:eastAsia="Times New Roman" w:hAnsi="Georgia" w:cstheme="majorBidi"/>
          <w:kern w:val="0"/>
          <w:sz w:val="24"/>
          <w:szCs w:val="24"/>
          <w14:ligatures w14:val="none"/>
        </w:rPr>
        <w:t>.</w:t>
      </w:r>
      <w:r w:rsidR="00783C78" w:rsidRPr="00BB06A0">
        <w:rPr>
          <w:rFonts w:ascii="Georgia" w:eastAsia="Times New Roman" w:hAnsi="Georgia" w:cstheme="majorBidi"/>
          <w:kern w:val="0"/>
          <w:sz w:val="24"/>
          <w:szCs w:val="24"/>
          <w14:ligatures w14:val="none"/>
        </w:rPr>
        <w:t xml:space="preserve"> </w:t>
      </w:r>
      <w:r w:rsidR="00A01EA7" w:rsidRPr="00BB06A0">
        <w:rPr>
          <w:rFonts w:ascii="Georgia" w:eastAsia="Times New Roman" w:hAnsi="Georgia" w:cstheme="majorBidi"/>
          <w:kern w:val="0"/>
          <w:sz w:val="24"/>
          <w:szCs w:val="24"/>
          <w14:ligatures w14:val="none"/>
        </w:rPr>
        <w:t>M</w:t>
      </w:r>
      <w:r w:rsidR="00783C78" w:rsidRPr="00BB06A0">
        <w:rPr>
          <w:rFonts w:ascii="Georgia" w:eastAsia="Times New Roman" w:hAnsi="Georgia" w:cstheme="majorBidi"/>
          <w:kern w:val="0"/>
          <w:sz w:val="24"/>
          <w:szCs w:val="24"/>
          <w14:ligatures w14:val="none"/>
        </w:rPr>
        <w:t>astering nature</w:t>
      </w:r>
      <w:r w:rsidR="00D668D3">
        <w:rPr>
          <w:rFonts w:ascii="Georgia" w:eastAsia="Times New Roman" w:hAnsi="Georgia" w:cstheme="majorBidi"/>
          <w:kern w:val="0"/>
          <w:sz w:val="24"/>
          <w:szCs w:val="24"/>
          <w14:ligatures w14:val="none"/>
        </w:rPr>
        <w:t>—</w:t>
      </w:r>
      <w:r w:rsidR="00A01EA7" w:rsidRPr="00BB06A0">
        <w:rPr>
          <w:rFonts w:ascii="Georgia" w:eastAsia="Times New Roman" w:hAnsi="Georgia" w:cstheme="majorBidi"/>
          <w:kern w:val="0"/>
          <w:sz w:val="24"/>
          <w:szCs w:val="24"/>
          <w14:ligatures w14:val="none"/>
        </w:rPr>
        <w:t>and himself as a part of na</w:t>
      </w:r>
      <w:r w:rsidR="00F24B3D" w:rsidRPr="00BB06A0">
        <w:rPr>
          <w:rFonts w:ascii="Georgia" w:eastAsia="Times New Roman" w:hAnsi="Georgia" w:cstheme="majorBidi"/>
          <w:kern w:val="0"/>
          <w:sz w:val="24"/>
          <w:szCs w:val="24"/>
          <w14:ligatures w14:val="none"/>
        </w:rPr>
        <w:t>ture</w:t>
      </w:r>
      <w:r w:rsidR="00D668D3">
        <w:rPr>
          <w:rFonts w:ascii="Georgia" w:eastAsia="Times New Roman" w:hAnsi="Georgia" w:cstheme="majorBidi"/>
          <w:kern w:val="0"/>
          <w:sz w:val="24"/>
          <w:szCs w:val="24"/>
          <w14:ligatures w14:val="none"/>
        </w:rPr>
        <w:t>—</w:t>
      </w:r>
      <w:r w:rsidR="00783C78" w:rsidRPr="00BB06A0">
        <w:rPr>
          <w:rFonts w:ascii="Georgia" w:eastAsia="Times New Roman" w:hAnsi="Georgia" w:cstheme="majorBidi"/>
          <w:kern w:val="0"/>
          <w:sz w:val="24"/>
          <w:szCs w:val="24"/>
          <w14:ligatures w14:val="none"/>
        </w:rPr>
        <w:t xml:space="preserve">through scientific and technological conquest is not merely a means to achieve something higher but </w:t>
      </w:r>
      <w:r w:rsidR="00D13A99" w:rsidRPr="00BB06A0">
        <w:rPr>
          <w:rFonts w:ascii="Georgia" w:eastAsia="Times New Roman" w:hAnsi="Georgia" w:cstheme="majorBidi"/>
          <w:kern w:val="0"/>
          <w:sz w:val="24"/>
          <w:szCs w:val="24"/>
          <w14:ligatures w14:val="none"/>
        </w:rPr>
        <w:t xml:space="preserve">a </w:t>
      </w:r>
      <w:r w:rsidR="00F0389D">
        <w:rPr>
          <w:rFonts w:ascii="Georgia" w:eastAsia="Times New Roman" w:hAnsi="Georgia" w:cstheme="majorBidi"/>
          <w:kern w:val="0"/>
          <w:sz w:val="24"/>
          <w:szCs w:val="24"/>
          <w14:ligatures w14:val="none"/>
        </w:rPr>
        <w:t>D</w:t>
      </w:r>
      <w:r w:rsidR="00D13A99" w:rsidRPr="00BB06A0">
        <w:rPr>
          <w:rFonts w:ascii="Georgia" w:eastAsia="Times New Roman" w:hAnsi="Georgia" w:cstheme="majorBidi"/>
          <w:kern w:val="0"/>
          <w:sz w:val="24"/>
          <w:szCs w:val="24"/>
          <w14:ligatures w14:val="none"/>
        </w:rPr>
        <w:t>ivine commandment</w:t>
      </w:r>
      <w:r w:rsidR="00783C78" w:rsidRPr="00BB06A0">
        <w:rPr>
          <w:rFonts w:ascii="Georgia" w:eastAsia="Times New Roman" w:hAnsi="Georgia" w:cstheme="majorBidi"/>
          <w:kern w:val="0"/>
          <w:sz w:val="24"/>
          <w:szCs w:val="24"/>
          <w14:ligatures w14:val="none"/>
        </w:rPr>
        <w:t xml:space="preserve">, the </w:t>
      </w:r>
      <w:r w:rsidR="00012B9B" w:rsidRPr="00BB06A0">
        <w:rPr>
          <w:rFonts w:ascii="Georgia" w:eastAsia="Times New Roman" w:hAnsi="Georgia" w:cstheme="majorBidi"/>
          <w:kern w:val="0"/>
          <w:sz w:val="24"/>
          <w:szCs w:val="24"/>
          <w14:ligatures w14:val="none"/>
        </w:rPr>
        <w:t xml:space="preserve">very </w:t>
      </w:r>
      <w:r w:rsidR="00783C78" w:rsidRPr="00BB06A0">
        <w:rPr>
          <w:rFonts w:ascii="Georgia" w:eastAsia="Times New Roman" w:hAnsi="Georgia" w:cstheme="majorBidi"/>
          <w:kern w:val="0"/>
          <w:sz w:val="24"/>
          <w:szCs w:val="24"/>
          <w14:ligatures w14:val="none"/>
        </w:rPr>
        <w:t xml:space="preserve">existential mission of Adam the </w:t>
      </w:r>
      <w:r w:rsidR="009D610F">
        <w:rPr>
          <w:rFonts w:ascii="Georgia" w:eastAsia="Times New Roman" w:hAnsi="Georgia" w:cstheme="majorBidi"/>
          <w:kern w:val="0"/>
          <w:sz w:val="24"/>
          <w:szCs w:val="24"/>
          <w14:ligatures w14:val="none"/>
        </w:rPr>
        <w:t>First</w:t>
      </w:r>
      <w:r w:rsidR="00783C78" w:rsidRPr="00BB06A0">
        <w:rPr>
          <w:rFonts w:ascii="Georgia" w:eastAsia="Times New Roman" w:hAnsi="Georgia" w:cstheme="majorBidi"/>
          <w:kern w:val="0"/>
          <w:sz w:val="24"/>
          <w:szCs w:val="24"/>
          <w14:ligatures w14:val="none"/>
        </w:rPr>
        <w:t>.</w:t>
      </w:r>
    </w:p>
    <w:p w14:paraId="06B85309" w14:textId="0CA4B990" w:rsidR="00B621F3" w:rsidRPr="00BB06A0" w:rsidRDefault="00A94919" w:rsidP="00797FD1">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Created in the image of God, we are obligated to live in conditions that reflect and honor this Divine likeness.</w:t>
      </w:r>
      <w:r w:rsidRPr="00A94919">
        <w:rPr>
          <w:rFonts w:ascii="Georgia" w:eastAsia="Times New Roman" w:hAnsi="Georgia" w:cstheme="majorBidi"/>
          <w:kern w:val="0"/>
          <w:sz w:val="24"/>
          <w:szCs w:val="24"/>
          <w14:ligatures w14:val="none"/>
        </w:rPr>
        <w:t xml:space="preserve"> Science and technology serve as instruments in this pursuit, underscoring their profound religious significance.</w:t>
      </w:r>
    </w:p>
    <w:p w14:paraId="067CC3F2" w14:textId="7F886016" w:rsidR="00A94919" w:rsidRPr="00BB06A0" w:rsidRDefault="004F1361"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 xml:space="preserve">Science </w:t>
      </w:r>
      <w:r w:rsidR="004D1EAE">
        <w:rPr>
          <w:rFonts w:ascii="Georgia" w:eastAsia="Times New Roman" w:hAnsi="Georgia" w:cstheme="majorBidi"/>
          <w:b/>
          <w:bCs/>
          <w:kern w:val="0"/>
          <w:sz w:val="24"/>
          <w:szCs w:val="24"/>
          <w14:ligatures w14:val="none"/>
        </w:rPr>
        <w:t xml:space="preserve">broadens </w:t>
      </w:r>
      <w:r w:rsidRPr="00D07B3E">
        <w:rPr>
          <w:rFonts w:ascii="Georgia" w:eastAsia="Times New Roman" w:hAnsi="Georgia" w:cstheme="majorBidi"/>
          <w:b/>
          <w:bCs/>
          <w:kern w:val="0"/>
          <w:sz w:val="24"/>
          <w:szCs w:val="24"/>
          <w14:ligatures w14:val="none"/>
        </w:rPr>
        <w:t>human perception of the Divine</w:t>
      </w:r>
      <w:r w:rsidRPr="00BE5A63">
        <w:rPr>
          <w:rFonts w:ascii="Georgia" w:eastAsia="Times New Roman" w:hAnsi="Georgia" w:cstheme="majorBidi"/>
          <w:kern w:val="0"/>
          <w:sz w:val="24"/>
          <w:szCs w:val="24"/>
          <w14:ligatures w14:val="none"/>
        </w:rPr>
        <w:t>—</w:t>
      </w:r>
      <w:r w:rsidR="004D1EAE" w:rsidRPr="00BE5A63">
        <w:rPr>
          <w:rFonts w:ascii="Georgia" w:eastAsia="Times New Roman" w:hAnsi="Georgia" w:cstheme="majorBidi"/>
          <w:kern w:val="0"/>
          <w:sz w:val="24"/>
          <w:szCs w:val="24"/>
          <w14:ligatures w14:val="none"/>
        </w:rPr>
        <w:t>expanding</w:t>
      </w:r>
      <w:r w:rsidRPr="00BE5A63">
        <w:rPr>
          <w:rFonts w:ascii="Georgia" w:eastAsia="Times New Roman" w:hAnsi="Georgia" w:cstheme="majorBidi"/>
          <w:kern w:val="0"/>
          <w:sz w:val="24"/>
          <w:szCs w:val="24"/>
          <w14:ligatures w14:val="none"/>
        </w:rPr>
        <w:t xml:space="preserve"> the vessels, in Kabbalistic terms</w:t>
      </w:r>
      <w:r w:rsidRPr="004F1361">
        <w:rPr>
          <w:rFonts w:ascii="Georgia" w:eastAsia="Times New Roman" w:hAnsi="Georgia" w:cstheme="majorBidi"/>
          <w:kern w:val="0"/>
          <w:sz w:val="24"/>
          <w:szCs w:val="24"/>
          <w14:ligatures w14:val="none"/>
        </w:rPr>
        <w:t xml:space="preserve"> (Chapter II, 7). A worldview lacking scientific knowledge leads to a primitive understanding of religious concepts. The Vilna Gaon warned that ignorance of science significantly obstructs comprehension of the Torah. Rav Kook echoed this sentiment repeatedly, stressing that scientific progress must be embraced to deepen religious</w:t>
      </w:r>
      <w:r>
        <w:rPr>
          <w:rFonts w:ascii="Georgia" w:eastAsia="Times New Roman" w:hAnsi="Georgia" w:cstheme="majorBidi"/>
          <w:kern w:val="0"/>
          <w:sz w:val="24"/>
          <w:szCs w:val="24"/>
          <w14:ligatures w14:val="none"/>
        </w:rPr>
        <w:t xml:space="preserve"> </w:t>
      </w:r>
      <w:r w:rsidR="004C74FB" w:rsidRPr="00BB06A0">
        <w:rPr>
          <w:rFonts w:ascii="Georgia" w:eastAsia="Times New Roman" w:hAnsi="Georgia" w:cstheme="majorBidi"/>
          <w:kern w:val="0"/>
          <w:sz w:val="24"/>
          <w:szCs w:val="24"/>
          <w14:ligatures w14:val="none"/>
        </w:rPr>
        <w:t>insights.</w:t>
      </w:r>
      <w:r w:rsidR="00EF7A82">
        <w:rPr>
          <w:rStyle w:val="af6"/>
          <w:rFonts w:ascii="Georgia" w:eastAsia="Times New Roman" w:hAnsi="Georgia" w:cstheme="majorBidi"/>
          <w:kern w:val="0"/>
          <w:sz w:val="24"/>
          <w:szCs w:val="24"/>
          <w14:ligatures w14:val="none"/>
        </w:rPr>
        <w:footnoteReference w:id="35"/>
      </w:r>
      <w:r w:rsidR="00576E90" w:rsidRPr="00BB06A0">
        <w:rPr>
          <w:rFonts w:ascii="Georgia" w:eastAsia="Times New Roman" w:hAnsi="Georgia" w:cstheme="majorBidi"/>
          <w:kern w:val="0"/>
          <w:sz w:val="24"/>
          <w:szCs w:val="24"/>
          <w14:ligatures w14:val="none"/>
        </w:rPr>
        <w:t xml:space="preserve"> </w:t>
      </w:r>
      <w:r w:rsidR="00A94919" w:rsidRPr="00A94919">
        <w:rPr>
          <w:rFonts w:ascii="Georgia" w:eastAsia="Times New Roman" w:hAnsi="Georgia" w:cstheme="majorBidi"/>
          <w:kern w:val="0"/>
          <w:sz w:val="24"/>
          <w:szCs w:val="24"/>
          <w14:ligatures w14:val="none"/>
        </w:rPr>
        <w:t xml:space="preserve">As noted earlier, the need to expand our vessels for receiving Divine Light was less urgent in times of slower historical development. </w:t>
      </w:r>
      <w:r w:rsidR="004C0147">
        <w:rPr>
          <w:rFonts w:ascii="Georgia" w:eastAsia="Times New Roman" w:hAnsi="Georgia" w:cstheme="majorBidi"/>
          <w:kern w:val="0"/>
          <w:sz w:val="24"/>
          <w:szCs w:val="24"/>
          <w14:ligatures w14:val="none"/>
        </w:rPr>
        <w:t>I</w:t>
      </w:r>
      <w:r w:rsidR="00A94919" w:rsidRPr="00A94919">
        <w:rPr>
          <w:rFonts w:ascii="Georgia" w:eastAsia="Times New Roman" w:hAnsi="Georgia" w:cstheme="majorBidi"/>
          <w:kern w:val="0"/>
          <w:sz w:val="24"/>
          <w:szCs w:val="24"/>
          <w14:ligatures w14:val="none"/>
        </w:rPr>
        <w:t>n the current era—marked by rapid civilizational advancement and an overwhelming influx of Divine Light characteristic of the Messianic Age—this expansion has become essential.</w:t>
      </w:r>
    </w:p>
    <w:p w14:paraId="2F082634" w14:textId="77777777" w:rsidR="00AF543A" w:rsidRPr="00BB06A0" w:rsidRDefault="00AF543A" w:rsidP="00734D4D">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371E3A3C" w14:textId="77777777" w:rsidR="00A70922" w:rsidRPr="00BB06A0" w:rsidRDefault="00A70922" w:rsidP="00F55A89">
      <w:pPr>
        <w:shd w:val="clear" w:color="auto" w:fill="FFFFFF"/>
        <w:spacing w:after="0" w:line="240" w:lineRule="auto"/>
        <w:ind w:firstLine="284"/>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The Shells of Science and Technology</w:t>
      </w:r>
    </w:p>
    <w:p w14:paraId="1DACED76" w14:textId="77777777" w:rsidR="00A70922" w:rsidRPr="00BB06A0" w:rsidRDefault="00A70922" w:rsidP="00F55A89">
      <w:pPr>
        <w:shd w:val="clear" w:color="auto" w:fill="FFFFFF"/>
        <w:spacing w:after="0" w:line="240" w:lineRule="auto"/>
        <w:ind w:firstLine="284"/>
        <w:rPr>
          <w:rFonts w:ascii="Georgia" w:eastAsia="Times New Roman" w:hAnsi="Georgia" w:cstheme="majorBidi"/>
          <w:kern w:val="0"/>
          <w:sz w:val="24"/>
          <w:szCs w:val="24"/>
          <w14:ligatures w14:val="none"/>
        </w:rPr>
      </w:pPr>
    </w:p>
    <w:p w14:paraId="5E6EF205" w14:textId="0E3421C1" w:rsidR="00354959" w:rsidRPr="00BB06A0" w:rsidRDefault="00354959"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354959">
        <w:rPr>
          <w:rFonts w:ascii="Georgia" w:eastAsia="Times New Roman" w:hAnsi="Georgia" w:cstheme="majorBidi"/>
          <w:kern w:val="0"/>
          <w:sz w:val="24"/>
          <w:szCs w:val="24"/>
          <w14:ligatures w14:val="none"/>
        </w:rPr>
        <w:lastRenderedPageBreak/>
        <w:t xml:space="preserve">The </w:t>
      </w:r>
      <w:r w:rsidR="00F0389D">
        <w:rPr>
          <w:rFonts w:ascii="Georgia" w:eastAsia="Times New Roman" w:hAnsi="Georgia" w:cstheme="majorBidi"/>
          <w:kern w:val="0"/>
          <w:sz w:val="24"/>
          <w:szCs w:val="24"/>
          <w14:ligatures w14:val="none"/>
        </w:rPr>
        <w:t>D</w:t>
      </w:r>
      <w:r w:rsidRPr="00354959">
        <w:rPr>
          <w:rFonts w:ascii="Georgia" w:eastAsia="Times New Roman" w:hAnsi="Georgia" w:cstheme="majorBidi"/>
          <w:kern w:val="0"/>
          <w:sz w:val="24"/>
          <w:szCs w:val="24"/>
          <w14:ligatures w14:val="none"/>
        </w:rPr>
        <w:t>ivine spark within science can become obscured when it is absolutized</w:t>
      </w:r>
      <w:r>
        <w:rPr>
          <w:rFonts w:ascii="Georgia" w:eastAsia="Times New Roman" w:hAnsi="Georgia" w:cstheme="majorBidi"/>
          <w:kern w:val="0"/>
          <w:sz w:val="24"/>
          <w:szCs w:val="24"/>
          <w14:ligatures w14:val="none"/>
        </w:rPr>
        <w:t xml:space="preserve">, </w:t>
      </w:r>
      <w:r w:rsidRPr="00354959">
        <w:rPr>
          <w:rFonts w:ascii="Georgia" w:eastAsia="Times New Roman" w:hAnsi="Georgia" w:cstheme="majorBidi"/>
          <w:kern w:val="0"/>
          <w:sz w:val="24"/>
          <w:szCs w:val="24"/>
          <w14:ligatures w14:val="none"/>
        </w:rPr>
        <w:t xml:space="preserve">manifesting as scientism, the belief that science is the sole arbiter of truth. This worldview encourages the unfounded imposition of scientific principles onto all domains of life, dismissing any form of knowledge that cannot be quantified or empirically verified as illegitimate. The problem is further compounded by science’s adherence to a strictly causal framework, which excludes teleological explanations—those grounded in purpose or design—that are central to </w:t>
      </w:r>
      <w:r w:rsidR="00247167">
        <w:rPr>
          <w:rFonts w:ascii="Georgia" w:eastAsia="Times New Roman" w:hAnsi="Georgia" w:cstheme="majorBidi"/>
          <w:kern w:val="0"/>
          <w:sz w:val="24"/>
          <w:szCs w:val="24"/>
          <w14:ligatures w14:val="none"/>
        </w:rPr>
        <w:t>Judaism</w:t>
      </w:r>
      <w:r w:rsidRPr="00354959">
        <w:rPr>
          <w:rFonts w:ascii="Georgia" w:eastAsia="Times New Roman" w:hAnsi="Georgia" w:cstheme="majorBidi"/>
          <w:kern w:val="0"/>
          <w:sz w:val="24"/>
          <w:szCs w:val="24"/>
          <w14:ligatures w14:val="none"/>
        </w:rPr>
        <w:t>.</w:t>
      </w:r>
    </w:p>
    <w:p w14:paraId="3AC09902" w14:textId="77777777" w:rsidR="00AC7B93" w:rsidRPr="00BB06A0" w:rsidRDefault="00AC7B93" w:rsidP="00F55A89">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4CB96A03" w14:textId="77777777" w:rsidR="00AF543A" w:rsidRPr="00BB06A0" w:rsidRDefault="00AD29ED" w:rsidP="00F55A89">
      <w:pPr>
        <w:pStyle w:val="3"/>
        <w:spacing w:before="0" w:beforeAutospacing="0" w:after="0" w:afterAutospacing="0"/>
        <w:ind w:firstLine="284"/>
        <w:rPr>
          <w:rFonts w:ascii="Georgia" w:hAnsi="Georgia"/>
          <w:sz w:val="24"/>
          <w:szCs w:val="24"/>
        </w:rPr>
      </w:pPr>
      <w:bookmarkStart w:id="73" w:name="_Toc161534501"/>
      <w:bookmarkStart w:id="74" w:name="_Toc202868180"/>
      <w:r w:rsidRPr="00BB06A0">
        <w:rPr>
          <w:rFonts w:ascii="Georgia" w:hAnsi="Georgia"/>
          <w:sz w:val="24"/>
          <w:szCs w:val="24"/>
        </w:rPr>
        <w:t xml:space="preserve">A-2. </w:t>
      </w:r>
      <w:r w:rsidR="00765E8A" w:rsidRPr="00BB06A0">
        <w:rPr>
          <w:rFonts w:ascii="Georgia" w:hAnsi="Georgia"/>
          <w:sz w:val="24"/>
          <w:szCs w:val="24"/>
        </w:rPr>
        <w:t xml:space="preserve">Art and </w:t>
      </w:r>
      <w:r w:rsidRPr="00BB06A0">
        <w:rPr>
          <w:rFonts w:ascii="Georgia" w:hAnsi="Georgia"/>
          <w:sz w:val="24"/>
          <w:szCs w:val="24"/>
        </w:rPr>
        <w:t xml:space="preserve">Aesthetics: </w:t>
      </w:r>
      <w:r w:rsidR="008E599F" w:rsidRPr="00BB06A0">
        <w:rPr>
          <w:rFonts w:ascii="Georgia" w:hAnsi="Georgia"/>
          <w:sz w:val="24"/>
          <w:szCs w:val="24"/>
        </w:rPr>
        <w:t>Imitating the Divine Creator Through Human Creative Expression</w:t>
      </w:r>
      <w:bookmarkEnd w:id="73"/>
      <w:bookmarkEnd w:id="74"/>
    </w:p>
    <w:p w14:paraId="1F16CA83" w14:textId="66AE6DDB" w:rsidR="009F78FB" w:rsidRPr="00BB06A0" w:rsidRDefault="009F78FB" w:rsidP="00F55A89">
      <w:pPr>
        <w:shd w:val="clear" w:color="auto" w:fill="FFFFFF"/>
        <w:spacing w:after="0" w:line="240" w:lineRule="auto"/>
        <w:ind w:firstLine="284"/>
        <w:jc w:val="both"/>
        <w:rPr>
          <w:rFonts w:ascii="Georgia" w:eastAsia="Times New Roman" w:hAnsi="Georgia" w:cstheme="majorBidi"/>
          <w:b/>
          <w:bCs/>
          <w:kern w:val="0"/>
          <w:sz w:val="24"/>
          <w:szCs w:val="24"/>
          <w14:ligatures w14:val="none"/>
        </w:rPr>
      </w:pPr>
    </w:p>
    <w:p w14:paraId="497D83BB" w14:textId="6F2EBDF8" w:rsidR="004F1361" w:rsidRPr="00BB06A0" w:rsidRDefault="004F1361"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4F1361">
        <w:rPr>
          <w:rFonts w:ascii="Georgia" w:eastAsia="Times New Roman" w:hAnsi="Georgia" w:cstheme="majorBidi"/>
          <w:kern w:val="0"/>
          <w:sz w:val="24"/>
          <w:szCs w:val="24"/>
          <w14:ligatures w14:val="none"/>
        </w:rPr>
        <w:t>The human drive for aesthetics and art that transcend practical function is deeply rooted in our nature and warrants serious religious reflection.</w:t>
      </w:r>
    </w:p>
    <w:p w14:paraId="5F0CB2C0" w14:textId="77777777" w:rsidR="000A064F" w:rsidRPr="00BB06A0" w:rsidRDefault="000A064F" w:rsidP="00D07B3E">
      <w:pPr>
        <w:shd w:val="clear" w:color="auto" w:fill="FFFFFF"/>
        <w:spacing w:after="0" w:line="240" w:lineRule="auto"/>
        <w:ind w:firstLine="360"/>
        <w:jc w:val="both"/>
        <w:rPr>
          <w:rFonts w:ascii="Georgia" w:eastAsia="Times New Roman" w:hAnsi="Georgia" w:cstheme="majorBidi"/>
          <w:b/>
          <w:bCs/>
          <w:kern w:val="0"/>
          <w:sz w:val="24"/>
          <w:szCs w:val="24"/>
          <w14:ligatures w14:val="none"/>
        </w:rPr>
      </w:pPr>
    </w:p>
    <w:p w14:paraId="477FAD1D" w14:textId="4956BACA" w:rsidR="0026507B" w:rsidRDefault="004F1361"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Art is the most vivid expression of the human creator imitating the Divine Creator.</w:t>
      </w:r>
      <w:r w:rsidRPr="004F1361">
        <w:rPr>
          <w:rFonts w:ascii="Georgia" w:eastAsia="Times New Roman" w:hAnsi="Georgia" w:cstheme="majorBidi"/>
          <w:kern w:val="0"/>
          <w:sz w:val="24"/>
          <w:szCs w:val="24"/>
          <w14:ligatures w14:val="none"/>
        </w:rPr>
        <w:t xml:space="preserve"> Since God is first revealed in the Torah as the Creator of the world (</w:t>
      </w:r>
      <w:r w:rsidRPr="00D07B3E">
        <w:rPr>
          <w:rFonts w:ascii="Georgia" w:eastAsia="Times New Roman" w:hAnsi="Georgia" w:cstheme="majorBidi"/>
          <w:i/>
          <w:iCs/>
          <w:kern w:val="0"/>
          <w:sz w:val="24"/>
          <w:szCs w:val="24"/>
          <w14:ligatures w14:val="none"/>
        </w:rPr>
        <w:t>Bore, Yotser</w:t>
      </w:r>
      <w:r w:rsidRPr="004F1361">
        <w:rPr>
          <w:rFonts w:ascii="Georgia" w:eastAsia="Times New Roman" w:hAnsi="Georgia" w:cstheme="majorBidi"/>
          <w:kern w:val="0"/>
          <w:sz w:val="24"/>
          <w:szCs w:val="24"/>
          <w14:ligatures w14:val="none"/>
        </w:rPr>
        <w:t>), the realization of our creative potential becomes a means of emulating Him, thereby deepening our dialogue with the Divine. It is through the joy of the artistic creative process that we most vividly encounter the Divine Light.</w:t>
      </w:r>
    </w:p>
    <w:p w14:paraId="1EF83413" w14:textId="4A8BAD13" w:rsidR="00AF543A" w:rsidRDefault="007D1004"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Art plays a profound role in expanding the soul’s vessels to receive Divine Light.</w:t>
      </w:r>
      <w:r w:rsidRPr="007D1004">
        <w:rPr>
          <w:rFonts w:ascii="Georgia" w:eastAsia="Times New Roman" w:hAnsi="Georgia" w:cstheme="majorBidi"/>
          <w:kern w:val="0"/>
          <w:sz w:val="24"/>
          <w:szCs w:val="24"/>
          <w14:ligatures w14:val="none"/>
        </w:rPr>
        <w:t xml:space="preserve"> A classic example is the use of music in the training of prophets (1 Samuel 10:5). This creative capacity extends beyond artistic expression and proves vital in other domains as well. Notably, imagination—the cornerstone of artistic creation—is essential for engaging with and responding to the unfolding Messianic process.</w:t>
      </w:r>
    </w:p>
    <w:p w14:paraId="15957B1C" w14:textId="266F73F3" w:rsidR="007D1004" w:rsidRDefault="007D1004"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 xml:space="preserve">Art offers a unique path to knowing God through self-discovery, grounded in the </w:t>
      </w:r>
      <w:r w:rsidR="008E2470">
        <w:rPr>
          <w:rFonts w:ascii="Georgia" w:eastAsia="Times New Roman" w:hAnsi="Georgia" w:cstheme="majorBidi"/>
          <w:b/>
          <w:bCs/>
          <w:kern w:val="0"/>
          <w:sz w:val="24"/>
          <w:szCs w:val="24"/>
          <w14:ligatures w14:val="none"/>
        </w:rPr>
        <w:t>recognition</w:t>
      </w:r>
      <w:r w:rsidRPr="00D07B3E">
        <w:rPr>
          <w:rFonts w:ascii="Georgia" w:eastAsia="Times New Roman" w:hAnsi="Georgia" w:cstheme="majorBidi"/>
          <w:b/>
          <w:bCs/>
          <w:kern w:val="0"/>
          <w:sz w:val="24"/>
          <w:szCs w:val="24"/>
          <w14:ligatures w14:val="none"/>
        </w:rPr>
        <w:t xml:space="preserve"> that we are created in His image.</w:t>
      </w:r>
      <w:r w:rsidRPr="007D1004">
        <w:rPr>
          <w:rFonts w:ascii="Georgia" w:eastAsia="Times New Roman" w:hAnsi="Georgia" w:cstheme="majorBidi"/>
          <w:kern w:val="0"/>
          <w:sz w:val="24"/>
          <w:szCs w:val="24"/>
          <w14:ligatures w14:val="none"/>
        </w:rPr>
        <w:t xml:space="preserve"> It aligns with the religious pursuit of transcendent truth by engaging intuitive and emotional dimensions that lie beyond rational understanding. By revealing aspects of the Divine inaccessible to science, art enriches our spiritual journey and serves as a vital counterbalance to the potential absolutization of scientific knowledge.</w:t>
      </w:r>
    </w:p>
    <w:p w14:paraId="780A6A30" w14:textId="5AC6C7A0" w:rsidR="007D1004" w:rsidRDefault="007D1004"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Beauty is one of the attributes of the Divine.</w:t>
      </w:r>
      <w:r w:rsidRPr="007D1004">
        <w:rPr>
          <w:rFonts w:ascii="Georgia" w:eastAsia="Times New Roman" w:hAnsi="Georgia" w:cstheme="majorBidi"/>
          <w:kern w:val="0"/>
          <w:sz w:val="24"/>
          <w:szCs w:val="24"/>
          <w14:ligatures w14:val="none"/>
        </w:rPr>
        <w:t xml:space="preserve"> The experience of beauty evokes a sense of ecstasy—an emotion that originates from a Divine source. Without such encounters, our connection to God remains incomplete.</w:t>
      </w:r>
    </w:p>
    <w:p w14:paraId="097EA5D0" w14:textId="7DFEA725" w:rsidR="003D07D4" w:rsidRDefault="003D07D4"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The Jewish mission to serve as a light to the nations necessitates mastery of artistic expression at the highest level.</w:t>
      </w:r>
      <w:r w:rsidRPr="003D07D4">
        <w:rPr>
          <w:rFonts w:ascii="Georgia" w:eastAsia="Times New Roman" w:hAnsi="Georgia" w:cstheme="majorBidi"/>
          <w:kern w:val="0"/>
          <w:sz w:val="24"/>
          <w:szCs w:val="24"/>
          <w14:ligatures w14:val="none"/>
        </w:rPr>
        <w:t xml:space="preserve"> While countless individual Jews have made remarkable contributions to the arts, these accomplishments have largely taken place within the cultural frameworks of their host societies. As the State of Israel enters a new phase of national maturity, an authentic Jewish artistic voice is beginning to emerge. Only through the collective cultivation of beauty can we, as a nation, effectively convey our message to the world. If the metaphorical Japheth—symbolizing aesthetic excellence—does not dwell within the tent of Shem (Genesis 9:27), then our tent is not yet in proper order.</w:t>
      </w:r>
    </w:p>
    <w:p w14:paraId="1E1F5ACE" w14:textId="77777777" w:rsidR="00857C70" w:rsidRDefault="00857C70" w:rsidP="000A48B4">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31714FA2" w14:textId="5BA3F2FB" w:rsidR="00857C70" w:rsidRPr="00BB06A0" w:rsidRDefault="00857C70"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857C70">
        <w:rPr>
          <w:rFonts w:ascii="Georgia" w:eastAsia="Times New Roman" w:hAnsi="Georgia" w:cstheme="majorBidi"/>
          <w:kern w:val="0"/>
          <w:sz w:val="24"/>
          <w:szCs w:val="24"/>
          <w14:ligatures w14:val="none"/>
        </w:rPr>
        <w:t xml:space="preserve">In contemporary Israel, aesthetic living is too often neglected. The signs are visible in the dusty windows, rusting bars, tangled electrical wires, and littered streets and parks that mar the public landscape. Such disregard for visual and environmental order would be considered unacceptable in most European cities. Addressing this problem requires </w:t>
      </w:r>
      <w:r w:rsidRPr="00857C70">
        <w:rPr>
          <w:rFonts w:ascii="Georgia" w:eastAsia="Times New Roman" w:hAnsi="Georgia" w:cstheme="majorBidi"/>
          <w:kern w:val="0"/>
          <w:sz w:val="24"/>
          <w:szCs w:val="24"/>
          <w14:ligatures w14:val="none"/>
        </w:rPr>
        <w:lastRenderedPageBreak/>
        <w:t>more than municipal reform—it demands a shift in public consciousness. Here, Judaism and its religious leadership have a vital role to play: to awaken aesthetic sensitivity by framing it as a religious value.</w:t>
      </w:r>
    </w:p>
    <w:p w14:paraId="6BCC337B" w14:textId="508A41B6" w:rsidR="00857C70" w:rsidRPr="00857C70" w:rsidRDefault="00857C70"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857C70">
        <w:rPr>
          <w:rFonts w:ascii="Georgia" w:eastAsia="Times New Roman" w:hAnsi="Georgia" w:cstheme="majorBidi"/>
          <w:kern w:val="0"/>
          <w:sz w:val="24"/>
          <w:szCs w:val="24"/>
          <w14:ligatures w14:val="none"/>
        </w:rPr>
        <w:t xml:space="preserve">The Talmud teaches that a sage with a stain on his garment desecrates the name of </w:t>
      </w:r>
      <w:r w:rsidR="00AD29ED" w:rsidRPr="00BB06A0">
        <w:rPr>
          <w:rFonts w:ascii="Georgia" w:eastAsia="Times New Roman" w:hAnsi="Georgia" w:cstheme="majorBidi"/>
          <w:kern w:val="0"/>
          <w:sz w:val="24"/>
          <w:szCs w:val="24"/>
          <w14:ligatures w14:val="none"/>
        </w:rPr>
        <w:t>God</w:t>
      </w:r>
      <w:r w:rsidR="00A2380F">
        <w:rPr>
          <w:rStyle w:val="af6"/>
          <w:rFonts w:ascii="Georgia" w:eastAsia="Times New Roman" w:hAnsi="Georgia" w:cstheme="majorBidi"/>
          <w:kern w:val="0"/>
          <w:sz w:val="24"/>
          <w:szCs w:val="24"/>
          <w14:ligatures w14:val="none"/>
        </w:rPr>
        <w:footnoteReference w:id="36"/>
      </w:r>
      <w:r w:rsidR="00081E5B">
        <w:rPr>
          <w:rFonts w:ascii="Georgia" w:eastAsia="Times New Roman" w:hAnsi="Georgia" w:cstheme="majorBidi"/>
          <w:kern w:val="0"/>
          <w:sz w:val="24"/>
          <w:szCs w:val="24"/>
          <w14:ligatures w14:val="none"/>
        </w:rPr>
        <w:t xml:space="preserve"> </w:t>
      </w:r>
      <w:r w:rsidRPr="00857C70">
        <w:rPr>
          <w:rFonts w:ascii="Georgia" w:eastAsia="Times New Roman" w:hAnsi="Georgia" w:cstheme="majorBidi"/>
          <w:kern w:val="0"/>
          <w:sz w:val="24"/>
          <w:szCs w:val="24"/>
          <w14:ligatures w14:val="none"/>
        </w:rPr>
        <w:t xml:space="preserve">highlighting the connection between outward appearance and the sanctity of Torah. This principle should extend beyond personal dress to encompass public spaces as well. To litter the Land of Israel is, in effect, to desecrate the Divine name. We are </w:t>
      </w:r>
      <w:r w:rsidRPr="00D07B3E">
        <w:rPr>
          <w:rFonts w:ascii="Georgia" w:eastAsia="Times New Roman" w:hAnsi="Georgia" w:cstheme="majorBidi"/>
          <w:i/>
          <w:iCs/>
          <w:kern w:val="0"/>
          <w:sz w:val="24"/>
          <w:szCs w:val="24"/>
          <w14:ligatures w14:val="none"/>
        </w:rPr>
        <w:t>religiously</w:t>
      </w:r>
      <w:r w:rsidRPr="00857C70">
        <w:rPr>
          <w:rFonts w:ascii="Georgia" w:eastAsia="Times New Roman" w:hAnsi="Georgia" w:cstheme="majorBidi"/>
          <w:kern w:val="0"/>
          <w:sz w:val="24"/>
          <w:szCs w:val="24"/>
          <w14:ligatures w14:val="none"/>
        </w:rPr>
        <w:t xml:space="preserve"> obligated to inhabit environments that reflect our </w:t>
      </w:r>
      <w:r w:rsidR="00B57953">
        <w:rPr>
          <w:rFonts w:ascii="Georgia" w:eastAsia="Times New Roman" w:hAnsi="Georgia" w:cstheme="majorBidi"/>
          <w:kern w:val="0"/>
          <w:sz w:val="24"/>
          <w:szCs w:val="24"/>
          <w14:ligatures w14:val="none"/>
        </w:rPr>
        <w:t>D</w:t>
      </w:r>
      <w:r w:rsidRPr="00857C70">
        <w:rPr>
          <w:rFonts w:ascii="Georgia" w:eastAsia="Times New Roman" w:hAnsi="Georgia" w:cstheme="majorBidi"/>
          <w:kern w:val="0"/>
          <w:sz w:val="24"/>
          <w:szCs w:val="24"/>
          <w14:ligatures w14:val="none"/>
        </w:rPr>
        <w:t>ivine essence.</w:t>
      </w:r>
    </w:p>
    <w:p w14:paraId="13DFD3CC" w14:textId="0E5FFD21" w:rsidR="00857C70" w:rsidRPr="00857C70" w:rsidRDefault="00857C70"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857C70">
        <w:rPr>
          <w:rFonts w:ascii="Georgia" w:eastAsia="Times New Roman" w:hAnsi="Georgia" w:cstheme="majorBidi"/>
          <w:kern w:val="0"/>
          <w:sz w:val="24"/>
          <w:szCs w:val="24"/>
          <w14:ligatures w14:val="none"/>
        </w:rPr>
        <w:t xml:space="preserve">Caring for the cleanliness and aesthetic beauty of the Land of Israel is not merely a civic duty; it is a spiritual act and a tangible expression of ownership. Responsible homeowners tend to their homes with pride—something not typically expected of temporary renters. </w:t>
      </w:r>
      <w:r w:rsidR="001E6778">
        <w:rPr>
          <w:rFonts w:ascii="Georgia" w:eastAsia="Times New Roman" w:hAnsi="Georgia" w:cstheme="majorBidi"/>
          <w:kern w:val="0"/>
          <w:sz w:val="24"/>
          <w:szCs w:val="24"/>
          <w14:ligatures w14:val="none"/>
        </w:rPr>
        <w:t>And i</w:t>
      </w:r>
      <w:r w:rsidRPr="00857C70">
        <w:rPr>
          <w:rFonts w:ascii="Georgia" w:eastAsia="Times New Roman" w:hAnsi="Georgia" w:cstheme="majorBidi"/>
          <w:kern w:val="0"/>
          <w:sz w:val="24"/>
          <w:szCs w:val="24"/>
          <w14:ligatures w14:val="none"/>
        </w:rPr>
        <w:t xml:space="preserve">f we neglect these duties, can we </w:t>
      </w:r>
      <w:r w:rsidR="001E6778">
        <w:rPr>
          <w:rFonts w:ascii="Georgia" w:eastAsia="Times New Roman" w:hAnsi="Georgia" w:cstheme="majorBidi"/>
          <w:kern w:val="0"/>
          <w:sz w:val="24"/>
          <w:szCs w:val="24"/>
          <w14:ligatures w14:val="none"/>
        </w:rPr>
        <w:t>really call ourselves</w:t>
      </w:r>
      <w:r w:rsidRPr="00857C70">
        <w:rPr>
          <w:rFonts w:ascii="Georgia" w:eastAsia="Times New Roman" w:hAnsi="Georgia" w:cstheme="majorBidi"/>
          <w:kern w:val="0"/>
          <w:sz w:val="24"/>
          <w:szCs w:val="24"/>
          <w14:ligatures w14:val="none"/>
        </w:rPr>
        <w:t xml:space="preserve"> </w:t>
      </w:r>
      <w:r w:rsidR="001E6778">
        <w:rPr>
          <w:rFonts w:ascii="Georgia" w:eastAsia="Times New Roman" w:hAnsi="Georgia" w:cstheme="majorBidi"/>
          <w:kern w:val="0"/>
          <w:sz w:val="24"/>
          <w:szCs w:val="24"/>
          <w14:ligatures w14:val="none"/>
        </w:rPr>
        <w:t xml:space="preserve">the Land’s </w:t>
      </w:r>
      <w:r w:rsidRPr="00857C70">
        <w:rPr>
          <w:rFonts w:ascii="Georgia" w:eastAsia="Times New Roman" w:hAnsi="Georgia" w:cstheme="majorBidi"/>
          <w:kern w:val="0"/>
          <w:sz w:val="24"/>
          <w:szCs w:val="24"/>
          <w14:ligatures w14:val="none"/>
        </w:rPr>
        <w:t xml:space="preserve"> rightful </w:t>
      </w:r>
      <w:r w:rsidR="001E6778">
        <w:rPr>
          <w:rFonts w:ascii="Georgia" w:eastAsia="Times New Roman" w:hAnsi="Georgia" w:cstheme="majorBidi"/>
          <w:kern w:val="0"/>
          <w:sz w:val="24"/>
          <w:szCs w:val="24"/>
          <w14:ligatures w14:val="none"/>
        </w:rPr>
        <w:t>owners</w:t>
      </w:r>
      <w:r w:rsidRPr="00857C70">
        <w:rPr>
          <w:rFonts w:ascii="Georgia" w:eastAsia="Times New Roman" w:hAnsi="Georgia" w:cstheme="majorBidi"/>
          <w:kern w:val="0"/>
          <w:sz w:val="24"/>
          <w:szCs w:val="24"/>
          <w14:ligatures w14:val="none"/>
        </w:rPr>
        <w:t>?</w:t>
      </w:r>
    </w:p>
    <w:p w14:paraId="3D21F63B" w14:textId="77777777" w:rsidR="00857C70" w:rsidRDefault="00857C70" w:rsidP="00D10271">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4027E830" w14:textId="58963D8F" w:rsidR="00AD29ED" w:rsidRPr="00BB06A0" w:rsidRDefault="00AD29ED" w:rsidP="00F55A89">
      <w:pPr>
        <w:shd w:val="clear" w:color="auto" w:fill="FFFFFF"/>
        <w:spacing w:after="0" w:line="240" w:lineRule="auto"/>
        <w:ind w:firstLine="284"/>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The Shells of Aesthetics and Art</w:t>
      </w:r>
    </w:p>
    <w:p w14:paraId="055C9287" w14:textId="77777777" w:rsidR="00857C70" w:rsidRDefault="00857C70"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A7BE695" w14:textId="192B9FB5" w:rsidR="00D052F7" w:rsidRPr="00857C70" w:rsidRDefault="00D052F7"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857C70">
        <w:rPr>
          <w:rFonts w:ascii="Georgia" w:eastAsia="Times New Roman" w:hAnsi="Georgia" w:cstheme="majorBidi"/>
          <w:kern w:val="0"/>
          <w:sz w:val="24"/>
          <w:szCs w:val="24"/>
          <w14:ligatures w14:val="none"/>
        </w:rPr>
        <w:t>The appeal and power of beauty and the arts are undeniable. Yet their absolutization results in a hollow ideal—the belief that “beauty will save the world”—and in the mistaken notion that aesthetics naturally gives rise to</w:t>
      </w:r>
      <w:r>
        <w:rPr>
          <w:rFonts w:ascii="Georgia" w:eastAsia="Times New Roman" w:hAnsi="Georgia" w:cstheme="majorBidi"/>
          <w:kern w:val="0"/>
          <w:sz w:val="24"/>
          <w:szCs w:val="24"/>
          <w14:ligatures w14:val="none"/>
        </w:rPr>
        <w:t xml:space="preserve"> </w:t>
      </w:r>
      <w:r w:rsidR="00AD29ED" w:rsidRPr="00BB06A0">
        <w:rPr>
          <w:rFonts w:ascii="Georgia" w:eastAsia="Times New Roman" w:hAnsi="Georgia" w:cstheme="majorBidi"/>
          <w:kern w:val="0"/>
          <w:sz w:val="24"/>
          <w:szCs w:val="24"/>
          <w14:ligatures w14:val="none"/>
        </w:rPr>
        <w:t>ethics.</w:t>
      </w:r>
      <w:r w:rsidR="000C0E01">
        <w:rPr>
          <w:rStyle w:val="af6"/>
          <w:rFonts w:ascii="Georgia" w:eastAsia="Times New Roman" w:hAnsi="Georgia" w:cstheme="majorBidi"/>
          <w:kern w:val="0"/>
          <w:sz w:val="24"/>
          <w:szCs w:val="24"/>
          <w14:ligatures w14:val="none"/>
        </w:rPr>
        <w:footnoteReference w:id="37"/>
      </w:r>
      <w:r w:rsidR="00AD29ED" w:rsidRPr="008124D7">
        <w:rPr>
          <w:rFonts w:ascii="Georgia" w:hAnsi="Georgia" w:cstheme="majorBidi"/>
        </w:rPr>
        <w:t xml:space="preserve"> </w:t>
      </w:r>
      <w:r w:rsidRPr="00857C70">
        <w:rPr>
          <w:rFonts w:ascii="Georgia" w:eastAsia="Times New Roman" w:hAnsi="Georgia" w:cstheme="majorBidi"/>
          <w:kern w:val="0"/>
          <w:sz w:val="24"/>
          <w:szCs w:val="24"/>
          <w14:ligatures w14:val="none"/>
        </w:rPr>
        <w:t>This view is no less naïve than the belief that science alone can unlock all the mysteries of existence and single-handedly redeem humanity.</w:t>
      </w:r>
    </w:p>
    <w:p w14:paraId="4E49A603" w14:textId="77777777" w:rsidR="00D052F7" w:rsidRPr="00857C70" w:rsidRDefault="00D052F7"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857C70">
        <w:rPr>
          <w:rFonts w:ascii="Georgia" w:eastAsia="Times New Roman" w:hAnsi="Georgia" w:cstheme="majorBidi"/>
          <w:kern w:val="0"/>
          <w:sz w:val="24"/>
          <w:szCs w:val="24"/>
          <w14:ligatures w14:val="none"/>
        </w:rPr>
        <w:t>A more balanced and constructive perspective recognizes science, art, and religion as distinct spheres of human activity, each governed by its own internal logic and principles. None should claim supremacy or seek to replace the others; instead, their integrity lies in their mutual respect and complementary roles in the human experience.</w:t>
      </w:r>
    </w:p>
    <w:p w14:paraId="4FABAC02" w14:textId="77777777" w:rsidR="0026507B" w:rsidRDefault="0026507B" w:rsidP="00857C7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4078051C" w14:textId="33288F51" w:rsidR="00D052F7" w:rsidRPr="00D052F7" w:rsidRDefault="00D052F7"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D052F7">
        <w:rPr>
          <w:rFonts w:ascii="Georgia" w:eastAsia="Times New Roman" w:hAnsi="Georgia" w:cstheme="majorBidi"/>
          <w:kern w:val="0"/>
          <w:sz w:val="24"/>
          <w:szCs w:val="24"/>
          <w14:ligatures w14:val="none"/>
        </w:rPr>
        <w:t xml:space="preserve">We acknowledge that art often exists in tension with Torah values. The depiction of nudity and indecency in art presents a particularly difficult challenge, as it stands in clear contrast to the standards of modesty upheld by Jewish tradition. As a result, some devoutly observant individuals distance themselves from the world of art altogether—a tendency especially noticeable among </w:t>
      </w:r>
      <w:r w:rsidRPr="00D07B3E">
        <w:rPr>
          <w:rFonts w:ascii="Georgia" w:eastAsia="Times New Roman" w:hAnsi="Georgia" w:cstheme="majorBidi"/>
          <w:i/>
          <w:iCs/>
          <w:kern w:val="0"/>
          <w:sz w:val="24"/>
          <w:szCs w:val="24"/>
          <w14:ligatures w14:val="none"/>
        </w:rPr>
        <w:t>baalei teshuvah</w:t>
      </w:r>
      <w:r w:rsidR="00D16FA9" w:rsidRPr="00D07B3E">
        <w:rPr>
          <w:rStyle w:val="af6"/>
          <w:rFonts w:ascii="Georgia" w:eastAsia="Times New Roman" w:hAnsi="Georgia" w:cstheme="majorBidi"/>
          <w:kern w:val="0"/>
          <w:sz w:val="24"/>
          <w:szCs w:val="24"/>
          <w14:ligatures w14:val="none"/>
        </w:rPr>
        <w:footnoteReference w:id="38"/>
      </w:r>
      <w:r w:rsidR="00EE2C69">
        <w:rPr>
          <w:rFonts w:ascii="Georgia" w:eastAsia="Times New Roman" w:hAnsi="Georgia" w:cstheme="majorBidi"/>
          <w:i/>
          <w:iCs/>
          <w:kern w:val="0"/>
          <w:sz w:val="24"/>
          <w:szCs w:val="24"/>
          <w14:ligatures w14:val="none"/>
        </w:rPr>
        <w:t xml:space="preserve"> </w:t>
      </w:r>
      <w:r w:rsidRPr="00D052F7">
        <w:rPr>
          <w:rFonts w:ascii="Georgia" w:eastAsia="Times New Roman" w:hAnsi="Georgia" w:cstheme="majorBidi"/>
          <w:kern w:val="0"/>
          <w:sz w:val="24"/>
          <w:szCs w:val="24"/>
          <w14:ligatures w14:val="none"/>
        </w:rPr>
        <w:t xml:space="preserve">for whom art often held deep personal significance prior to their religious </w:t>
      </w:r>
      <w:r>
        <w:rPr>
          <w:rFonts w:ascii="Georgia" w:eastAsia="Times New Roman" w:hAnsi="Georgia" w:cstheme="majorBidi"/>
          <w:kern w:val="0"/>
          <w:sz w:val="24"/>
          <w:szCs w:val="24"/>
          <w14:ligatures w14:val="none"/>
        </w:rPr>
        <w:t>transformation</w:t>
      </w:r>
      <w:r w:rsidRPr="00D052F7">
        <w:rPr>
          <w:rFonts w:ascii="Georgia" w:eastAsia="Times New Roman" w:hAnsi="Georgia" w:cstheme="majorBidi"/>
          <w:kern w:val="0"/>
          <w:sz w:val="24"/>
          <w:szCs w:val="24"/>
          <w14:ligatures w14:val="none"/>
        </w:rPr>
        <w:t>.</w:t>
      </w:r>
    </w:p>
    <w:p w14:paraId="13D561E5" w14:textId="0F55DC0F" w:rsidR="00D052F7" w:rsidRDefault="00D052F7"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D052F7">
        <w:rPr>
          <w:rFonts w:ascii="Georgia" w:eastAsia="Times New Roman" w:hAnsi="Georgia" w:cstheme="majorBidi"/>
          <w:kern w:val="0"/>
          <w:sz w:val="24"/>
          <w:szCs w:val="24"/>
          <w14:ligatures w14:val="none"/>
        </w:rPr>
        <w:t>Yet we maintain that engaging with art—even when it unsettles our religious sensibilities—is vital. To avoid it entirely is to risk narrowing our perception of the Divine Light, which manifests in multifaceted and often unexpected ways. Each person must navigate this tension individually, but the integration of this inner struggle into a coherent theological framework remains incomplete. Like many profound questions, we continue to dwell within this unresolved space—trusting that greater clarity may emerge in time, perhaps through the evolving lens of Universal Religious Zionism.</w:t>
      </w:r>
    </w:p>
    <w:p w14:paraId="188406CD" w14:textId="77777777" w:rsidR="00191475" w:rsidRDefault="00191475" w:rsidP="0085728B">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AC5F7B7" w14:textId="77777777" w:rsidR="00B65130" w:rsidRPr="00BB06A0" w:rsidRDefault="00B65130" w:rsidP="0085728B">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987F3FD" w14:textId="7BFDD7E4" w:rsidR="002B36E7" w:rsidRPr="00BB06A0" w:rsidRDefault="007F7172" w:rsidP="00D07B3E">
      <w:pPr>
        <w:pStyle w:val="3"/>
        <w:spacing w:before="0" w:beforeAutospacing="0" w:after="0" w:afterAutospacing="0"/>
        <w:ind w:firstLine="360"/>
        <w:rPr>
          <w:rFonts w:ascii="Georgia" w:hAnsi="Georgia"/>
          <w:sz w:val="24"/>
          <w:szCs w:val="24"/>
        </w:rPr>
      </w:pPr>
      <w:bookmarkStart w:id="75" w:name="_Toc161534502"/>
      <w:bookmarkStart w:id="76" w:name="_Toc202868181"/>
      <w:r w:rsidRPr="00BB06A0">
        <w:rPr>
          <w:rFonts w:ascii="Georgia" w:hAnsi="Georgia"/>
          <w:sz w:val="24"/>
          <w:szCs w:val="24"/>
        </w:rPr>
        <w:lastRenderedPageBreak/>
        <w:t>A-</w:t>
      </w:r>
      <w:r w:rsidR="00AD29ED" w:rsidRPr="00BB06A0">
        <w:rPr>
          <w:rFonts w:ascii="Georgia" w:hAnsi="Georgia"/>
          <w:sz w:val="24"/>
          <w:szCs w:val="24"/>
        </w:rPr>
        <w:t>3</w:t>
      </w:r>
      <w:r w:rsidR="002B36E7" w:rsidRPr="00BB06A0">
        <w:rPr>
          <w:rFonts w:ascii="Georgia" w:hAnsi="Georgia"/>
          <w:sz w:val="24"/>
          <w:szCs w:val="24"/>
        </w:rPr>
        <w:t xml:space="preserve">. </w:t>
      </w:r>
      <w:r w:rsidR="00074E53" w:rsidRPr="00BB06A0">
        <w:rPr>
          <w:rFonts w:ascii="Georgia" w:hAnsi="Georgia"/>
          <w:sz w:val="24"/>
          <w:szCs w:val="24"/>
        </w:rPr>
        <w:t xml:space="preserve">Critical Thinking: Doubt, Disagreement, and </w:t>
      </w:r>
      <w:r w:rsidR="00C037A0" w:rsidRPr="00BB06A0">
        <w:rPr>
          <w:rFonts w:ascii="Georgia" w:hAnsi="Georgia"/>
          <w:sz w:val="24"/>
          <w:szCs w:val="24"/>
        </w:rPr>
        <w:t>C</w:t>
      </w:r>
      <w:r w:rsidR="002B36E7" w:rsidRPr="00BB06A0">
        <w:rPr>
          <w:rFonts w:ascii="Georgia" w:hAnsi="Georgia"/>
          <w:sz w:val="24"/>
          <w:szCs w:val="24"/>
        </w:rPr>
        <w:t>onflict</w:t>
      </w:r>
      <w:bookmarkEnd w:id="75"/>
      <w:r w:rsidR="006B3FF0" w:rsidRPr="00BB06A0">
        <w:rPr>
          <w:rFonts w:ascii="Georgia" w:hAnsi="Georgia"/>
          <w:sz w:val="24"/>
          <w:szCs w:val="24"/>
        </w:rPr>
        <w:t xml:space="preserve"> for the Sake of Heaven</w:t>
      </w:r>
      <w:bookmarkEnd w:id="76"/>
    </w:p>
    <w:p w14:paraId="107D3F97"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9113DAC" w14:textId="40187113" w:rsidR="006768D1" w:rsidRDefault="006768D1"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6768D1">
        <w:rPr>
          <w:rFonts w:ascii="Georgia" w:eastAsia="Times New Roman" w:hAnsi="Georgia" w:cstheme="majorBidi"/>
          <w:kern w:val="0"/>
          <w:sz w:val="24"/>
          <w:szCs w:val="24"/>
          <w14:ligatures w14:val="none"/>
        </w:rPr>
        <w:t xml:space="preserve">Western thought and culture are deeply grounded in the tradition of critical thinking. Similarly, the history of Judaism is characterized by vigorous internal debate and dispute among sages, demonstrating that critical inquiry is </w:t>
      </w:r>
      <w:r w:rsidR="001A7DD1">
        <w:rPr>
          <w:rFonts w:ascii="Georgia" w:eastAsia="Times New Roman" w:hAnsi="Georgia" w:cstheme="majorBidi"/>
          <w:kern w:val="0"/>
          <w:sz w:val="24"/>
          <w:szCs w:val="24"/>
          <w14:ligatures w14:val="none"/>
        </w:rPr>
        <w:t xml:space="preserve">intrinsic </w:t>
      </w:r>
      <w:r w:rsidRPr="006768D1">
        <w:rPr>
          <w:rFonts w:ascii="Georgia" w:eastAsia="Times New Roman" w:hAnsi="Georgia" w:cstheme="majorBidi"/>
          <w:kern w:val="0"/>
          <w:sz w:val="24"/>
          <w:szCs w:val="24"/>
          <w14:ligatures w14:val="none"/>
        </w:rPr>
        <w:t xml:space="preserve">to the Jewish tradition. </w:t>
      </w:r>
      <w:r w:rsidR="00586DAF" w:rsidRPr="00586DAF">
        <w:rPr>
          <w:rFonts w:ascii="Georgia" w:eastAsia="Times New Roman" w:hAnsi="Georgia" w:cstheme="majorBidi"/>
          <w:kern w:val="0"/>
          <w:sz w:val="24"/>
          <w:szCs w:val="24"/>
          <w14:ligatures w14:val="none"/>
        </w:rPr>
        <w:t>Yet in contemporary religious life, critical thinking—especially self-critical thinking—often plays a limited role, eclipsed by reverence for spiritual authority.</w:t>
      </w:r>
      <w:r w:rsidRPr="006768D1">
        <w:rPr>
          <w:rFonts w:ascii="Georgia" w:eastAsia="Times New Roman" w:hAnsi="Georgia" w:cstheme="majorBidi"/>
          <w:kern w:val="0"/>
          <w:sz w:val="24"/>
          <w:szCs w:val="24"/>
          <w14:ligatures w14:val="none"/>
        </w:rPr>
        <w:t xml:space="preserve"> Fostering a culture of reflective critique is essential for the continued growth and vitality of Orthodox Judaism.</w:t>
      </w:r>
    </w:p>
    <w:p w14:paraId="04927678" w14:textId="77777777" w:rsidR="00C43815" w:rsidRPr="00BB06A0" w:rsidRDefault="00C43815"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45419F1D" w14:textId="07B6E1A4" w:rsidR="006768D1" w:rsidRDefault="006768D1"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6E70DB">
        <w:rPr>
          <w:rFonts w:ascii="Georgia" w:eastAsia="Times New Roman" w:hAnsi="Georgia" w:cstheme="majorBidi"/>
          <w:b/>
          <w:bCs/>
          <w:kern w:val="0"/>
          <w:sz w:val="24"/>
          <w:szCs w:val="24"/>
          <w14:ligatures w14:val="none"/>
        </w:rPr>
        <w:t xml:space="preserve">The </w:t>
      </w:r>
      <w:r w:rsidR="00B57953">
        <w:rPr>
          <w:rFonts w:ascii="Georgia" w:eastAsia="Times New Roman" w:hAnsi="Georgia" w:cstheme="majorBidi"/>
          <w:b/>
          <w:bCs/>
          <w:kern w:val="0"/>
          <w:sz w:val="24"/>
          <w:szCs w:val="24"/>
          <w14:ligatures w14:val="none"/>
        </w:rPr>
        <w:t>D</w:t>
      </w:r>
      <w:r w:rsidRPr="006E70DB">
        <w:rPr>
          <w:rFonts w:ascii="Georgia" w:eastAsia="Times New Roman" w:hAnsi="Georgia" w:cstheme="majorBidi"/>
          <w:b/>
          <w:bCs/>
          <w:kern w:val="0"/>
          <w:sz w:val="24"/>
          <w:szCs w:val="24"/>
          <w14:ligatures w14:val="none"/>
        </w:rPr>
        <w:t>ivine spark of critical thinking lies in the recognition that what we call “truth” is dynamic and evolving, not a fixed absolute.</w:t>
      </w:r>
      <w:r w:rsidRPr="006768D1">
        <w:rPr>
          <w:rFonts w:ascii="Georgia" w:eastAsia="Times New Roman" w:hAnsi="Georgia" w:cstheme="majorBidi"/>
          <w:kern w:val="0"/>
          <w:sz w:val="24"/>
          <w:szCs w:val="24"/>
          <w14:ligatures w14:val="none"/>
        </w:rPr>
        <w:t xml:space="preserve"> According to Rav Kook, the capacity for growth and transformation is itself a Divine attribute.</w:t>
      </w:r>
      <w:r w:rsidR="00A2380F">
        <w:rPr>
          <w:rStyle w:val="af6"/>
          <w:rFonts w:ascii="Georgia" w:eastAsia="Times New Roman" w:hAnsi="Georgia" w:cstheme="majorBidi"/>
          <w:kern w:val="0"/>
          <w:sz w:val="24"/>
          <w:szCs w:val="24"/>
          <w14:ligatures w14:val="none"/>
        </w:rPr>
        <w:footnoteReference w:id="39"/>
      </w:r>
      <w:r>
        <w:rPr>
          <w:rFonts w:ascii="Georgia" w:eastAsia="Times New Roman" w:hAnsi="Georgia" w:cstheme="majorBidi"/>
          <w:kern w:val="0"/>
          <w:sz w:val="24"/>
          <w:szCs w:val="24"/>
          <w14:ligatures w14:val="none"/>
        </w:rPr>
        <w:t xml:space="preserve"> </w:t>
      </w:r>
      <w:r w:rsidRPr="006768D1">
        <w:rPr>
          <w:rFonts w:ascii="Georgia" w:eastAsia="Times New Roman" w:hAnsi="Georgia" w:cstheme="majorBidi"/>
          <w:kern w:val="0"/>
          <w:sz w:val="24"/>
          <w:szCs w:val="24"/>
          <w14:ligatures w14:val="none"/>
        </w:rPr>
        <w:t>This perspective invites the questioning of all claims and affirms that no viewpoint is immune to challenge.</w:t>
      </w:r>
    </w:p>
    <w:p w14:paraId="7E577871" w14:textId="76E7922F" w:rsidR="000A77E2" w:rsidRPr="00BB06A0" w:rsidRDefault="000A77E2" w:rsidP="00D07B3E">
      <w:pPr>
        <w:pStyle w:val="a7"/>
        <w:shd w:val="clear" w:color="auto" w:fill="FFFFFF"/>
        <w:spacing w:after="0" w:line="240" w:lineRule="auto"/>
        <w:ind w:left="0" w:firstLine="360"/>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Critical thinking serves as an antidote to fanaticism.</w:t>
      </w:r>
      <w:r w:rsidRPr="000A77E2">
        <w:rPr>
          <w:rFonts w:ascii="Georgia" w:eastAsia="Times New Roman" w:hAnsi="Georgia" w:cstheme="majorBidi"/>
          <w:kern w:val="0"/>
          <w:sz w:val="24"/>
          <w:szCs w:val="24"/>
          <w14:ligatures w14:val="none"/>
        </w:rPr>
        <w:t xml:space="preserve"> It challenges dogmatism—the uncritical conviction in the absolute correctness of one’s own views—by acknowledging that one’s perspective is not the only valid one. Importantly, fanaticism is not confined to extreme positions; it can also arise within seemingly moderate or centrist viewpoints. For this reason, the need for such an antidote applies universally, not only to those at the ideological margins.</w:t>
      </w:r>
    </w:p>
    <w:p w14:paraId="403A3AFC" w14:textId="7CA474F0" w:rsidR="000A77E2" w:rsidRPr="000A77E2" w:rsidRDefault="00C43815" w:rsidP="00797FD1">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Pr>
          <w:rFonts w:ascii="Georgia" w:eastAsia="Times New Roman" w:hAnsi="Georgia" w:cstheme="majorBidi"/>
          <w:b/>
          <w:bCs/>
          <w:kern w:val="0"/>
          <w:sz w:val="24"/>
          <w:szCs w:val="24"/>
          <w14:ligatures w14:val="none"/>
        </w:rPr>
        <w:t xml:space="preserve"> </w:t>
      </w:r>
      <w:r w:rsidR="000A77E2" w:rsidRPr="00D07B3E">
        <w:rPr>
          <w:rFonts w:ascii="Georgia" w:eastAsia="Times New Roman" w:hAnsi="Georgia" w:cstheme="majorBidi"/>
          <w:b/>
          <w:bCs/>
          <w:kern w:val="0"/>
          <w:sz w:val="24"/>
          <w:szCs w:val="24"/>
          <w14:ligatures w14:val="none"/>
        </w:rPr>
        <w:t>Doubt prevents the absolutization of our inherently limited perceptions of the Divine.</w:t>
      </w:r>
      <w:r w:rsidR="000A77E2" w:rsidRPr="000A77E2">
        <w:rPr>
          <w:rFonts w:ascii="Georgia" w:eastAsia="Times New Roman" w:hAnsi="Georgia" w:cstheme="majorBidi"/>
          <w:kern w:val="0"/>
          <w:sz w:val="24"/>
          <w:szCs w:val="24"/>
          <w14:ligatures w14:val="none"/>
        </w:rPr>
        <w:t xml:space="preserve"> This awareness gives rise to a more nuanced and mature post-atheistic faith, in which doubt serves to deepen rather than diminish religious life.</w:t>
      </w:r>
    </w:p>
    <w:p w14:paraId="1D8BC3D5" w14:textId="08FE9EC1" w:rsidR="000A77E2" w:rsidRPr="00BB06A0" w:rsidRDefault="00CA706E"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 xml:space="preserve">The </w:t>
      </w:r>
      <w:r w:rsidR="000A77E2">
        <w:rPr>
          <w:rFonts w:ascii="Georgia" w:eastAsia="Times New Roman" w:hAnsi="Georgia" w:cstheme="majorBidi"/>
          <w:b/>
          <w:bCs/>
          <w:kern w:val="0"/>
          <w:sz w:val="24"/>
          <w:szCs w:val="24"/>
          <w14:ligatures w14:val="none"/>
        </w:rPr>
        <w:t>clash</w:t>
      </w:r>
      <w:r w:rsidR="005D0446" w:rsidRPr="00BB06A0">
        <w:rPr>
          <w:rFonts w:ascii="Georgia" w:eastAsia="Times New Roman" w:hAnsi="Georgia" w:cstheme="majorBidi"/>
          <w:b/>
          <w:bCs/>
          <w:kern w:val="0"/>
          <w:sz w:val="24"/>
          <w:szCs w:val="24"/>
          <w14:ligatures w14:val="none"/>
        </w:rPr>
        <w:t xml:space="preserve"> </w:t>
      </w:r>
      <w:r w:rsidRPr="00BB06A0">
        <w:rPr>
          <w:rFonts w:ascii="Georgia" w:eastAsia="Times New Roman" w:hAnsi="Georgia" w:cstheme="majorBidi"/>
          <w:b/>
          <w:bCs/>
          <w:kern w:val="0"/>
          <w:sz w:val="24"/>
          <w:szCs w:val="24"/>
          <w14:ligatures w14:val="none"/>
        </w:rPr>
        <w:t xml:space="preserve">of </w:t>
      </w:r>
      <w:r w:rsidR="005D0446" w:rsidRPr="00BB06A0">
        <w:rPr>
          <w:rFonts w:ascii="Georgia" w:eastAsia="Times New Roman" w:hAnsi="Georgia" w:cstheme="majorBidi"/>
          <w:b/>
          <w:bCs/>
          <w:kern w:val="0"/>
          <w:sz w:val="24"/>
          <w:szCs w:val="24"/>
          <w14:ligatures w14:val="none"/>
        </w:rPr>
        <w:t xml:space="preserve">authoritative opinions creates </w:t>
      </w:r>
      <w:r w:rsidR="000A77E2">
        <w:rPr>
          <w:rFonts w:ascii="Georgia" w:eastAsia="Times New Roman" w:hAnsi="Georgia" w:cstheme="majorBidi"/>
          <w:b/>
          <w:bCs/>
          <w:kern w:val="0"/>
          <w:sz w:val="24"/>
          <w:szCs w:val="24"/>
          <w14:ligatures w14:val="none"/>
        </w:rPr>
        <w:t>a</w:t>
      </w:r>
      <w:r w:rsidR="005D0446" w:rsidRPr="00BB06A0">
        <w:rPr>
          <w:rFonts w:ascii="Georgia" w:eastAsia="Times New Roman" w:hAnsi="Georgia" w:cstheme="majorBidi"/>
          <w:b/>
          <w:bCs/>
          <w:kern w:val="0"/>
          <w:sz w:val="24"/>
          <w:szCs w:val="24"/>
          <w14:ligatures w14:val="none"/>
        </w:rPr>
        <w:t xml:space="preserve"> “void” in which an autonomous individual can grow spiritually</w:t>
      </w:r>
      <w:r w:rsidR="002A5254">
        <w:rPr>
          <w:rFonts w:ascii="Georgia" w:eastAsia="Times New Roman" w:hAnsi="Georgia" w:cstheme="majorBidi"/>
          <w:b/>
          <w:bCs/>
          <w:kern w:val="0"/>
          <w:sz w:val="24"/>
          <w:szCs w:val="24"/>
          <w14:ligatures w14:val="none"/>
        </w:rPr>
        <w:t>.</w:t>
      </w:r>
      <w:r w:rsidR="002A5254" w:rsidRPr="00BB06A0">
        <w:rPr>
          <w:rStyle w:val="af6"/>
          <w:rFonts w:ascii="Georgia" w:eastAsia="Times New Roman" w:hAnsi="Georgia" w:cstheme="majorBidi"/>
          <w:kern w:val="0"/>
          <w:sz w:val="24"/>
          <w:szCs w:val="24"/>
          <w14:ligatures w14:val="none"/>
        </w:rPr>
        <w:footnoteReference w:id="40"/>
      </w:r>
      <w:r w:rsidR="002A5254">
        <w:rPr>
          <w:rFonts w:ascii="Georgia" w:eastAsia="Times New Roman" w:hAnsi="Georgia" w:cstheme="majorBidi"/>
          <w:kern w:val="0"/>
          <w:sz w:val="24"/>
          <w:szCs w:val="24"/>
          <w14:ligatures w14:val="none"/>
        </w:rPr>
        <w:t xml:space="preserve"> </w:t>
      </w:r>
      <w:r w:rsidR="000A77E2" w:rsidRPr="000A77E2">
        <w:rPr>
          <w:rFonts w:ascii="Georgia" w:eastAsia="Times New Roman" w:hAnsi="Georgia" w:cstheme="majorBidi"/>
          <w:kern w:val="0"/>
          <w:sz w:val="24"/>
          <w:szCs w:val="24"/>
          <w14:ligatures w14:val="none"/>
        </w:rPr>
        <w:t>From a Kabbalistic perspective, such conflict is not merely negative but can act as a catalyst for personal development and spiritual ascent—thus affirming the religious value of conflict.</w:t>
      </w:r>
    </w:p>
    <w:p w14:paraId="306AEBB4" w14:textId="77777777" w:rsidR="00F24D16" w:rsidRPr="00BB06A0" w:rsidRDefault="00F24D16"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795FA2BA" w14:textId="77777777" w:rsidR="006C4A78" w:rsidRPr="00BB06A0" w:rsidRDefault="006C4A78" w:rsidP="00D07B3E">
      <w:pPr>
        <w:shd w:val="clear" w:color="auto" w:fill="FFFFFF"/>
        <w:spacing w:after="0" w:line="240" w:lineRule="auto"/>
        <w:ind w:firstLine="360"/>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The Shells of Critical Thinking</w:t>
      </w:r>
    </w:p>
    <w:p w14:paraId="297E9B4B" w14:textId="77777777" w:rsidR="00C8695D" w:rsidRPr="00BB06A0" w:rsidRDefault="00C8695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2F67B781" w14:textId="39CBA535" w:rsidR="00B65130" w:rsidRDefault="00B65130"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65130">
        <w:rPr>
          <w:rFonts w:ascii="Georgia" w:eastAsia="Times New Roman" w:hAnsi="Georgia" w:cstheme="majorBidi"/>
          <w:kern w:val="0"/>
          <w:sz w:val="24"/>
          <w:szCs w:val="24"/>
          <w14:ligatures w14:val="none"/>
        </w:rPr>
        <w:t xml:space="preserve">The shell that encloses the </w:t>
      </w:r>
      <w:r w:rsidR="00CB5F8E">
        <w:rPr>
          <w:rFonts w:ascii="Georgia" w:eastAsia="Times New Roman" w:hAnsi="Georgia" w:cstheme="majorBidi"/>
          <w:kern w:val="0"/>
          <w:sz w:val="24"/>
          <w:szCs w:val="24"/>
          <w14:ligatures w14:val="none"/>
        </w:rPr>
        <w:t xml:space="preserve">Divine </w:t>
      </w:r>
      <w:r w:rsidRPr="00B65130">
        <w:rPr>
          <w:rFonts w:ascii="Georgia" w:eastAsia="Times New Roman" w:hAnsi="Georgia" w:cstheme="majorBidi"/>
          <w:kern w:val="0"/>
          <w:sz w:val="24"/>
          <w:szCs w:val="24"/>
          <w14:ligatures w14:val="none"/>
        </w:rPr>
        <w:t>spark of critical thinking emerges in the form of the absolutization of critique—an approach that ultimately distracts and destabilizes society. A prominent example is neo-Marxian Critical Theory, which often seeks to dismantle the achievements of Western civilization rather than offer a constructive critique.</w:t>
      </w:r>
      <w:r>
        <w:rPr>
          <w:rFonts w:ascii="Georgia" w:eastAsia="Times New Roman" w:hAnsi="Georgia" w:cstheme="majorBidi"/>
          <w:kern w:val="0"/>
          <w:sz w:val="24"/>
          <w:szCs w:val="24"/>
          <w14:ligatures w14:val="none"/>
        </w:rPr>
        <w:tab/>
      </w:r>
    </w:p>
    <w:p w14:paraId="222C1370" w14:textId="77777777" w:rsidR="009F78FB" w:rsidRPr="00BB06A0" w:rsidRDefault="009F78FB"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14F81DBA" w14:textId="5165E150" w:rsidR="002B36E7" w:rsidRPr="00BB06A0" w:rsidRDefault="00AC638E" w:rsidP="00D07B3E">
      <w:pPr>
        <w:pStyle w:val="3"/>
        <w:spacing w:before="0" w:beforeAutospacing="0" w:after="0" w:afterAutospacing="0"/>
        <w:ind w:firstLine="360"/>
        <w:rPr>
          <w:rFonts w:ascii="Georgia" w:hAnsi="Georgia"/>
          <w:sz w:val="24"/>
          <w:szCs w:val="24"/>
        </w:rPr>
      </w:pPr>
      <w:bookmarkStart w:id="77" w:name="_Toc161534503"/>
      <w:bookmarkStart w:id="78" w:name="_Toc202868182"/>
      <w:r w:rsidRPr="00BB06A0">
        <w:rPr>
          <w:rFonts w:ascii="Georgia" w:hAnsi="Georgia"/>
          <w:sz w:val="24"/>
          <w:szCs w:val="24"/>
        </w:rPr>
        <w:t>A-</w:t>
      </w:r>
      <w:r w:rsidR="00FC04E8" w:rsidRPr="00BB06A0">
        <w:rPr>
          <w:rFonts w:ascii="Georgia" w:hAnsi="Georgia"/>
          <w:sz w:val="24"/>
          <w:szCs w:val="24"/>
        </w:rPr>
        <w:t>4</w:t>
      </w:r>
      <w:r w:rsidR="002B36E7" w:rsidRPr="00BB06A0">
        <w:rPr>
          <w:rFonts w:ascii="Georgia" w:hAnsi="Georgia"/>
          <w:sz w:val="24"/>
          <w:szCs w:val="24"/>
        </w:rPr>
        <w:t xml:space="preserve">. </w:t>
      </w:r>
      <w:r w:rsidR="00074E53" w:rsidRPr="00BB06A0">
        <w:rPr>
          <w:rFonts w:ascii="Georgia" w:hAnsi="Georgia"/>
          <w:sz w:val="24"/>
          <w:szCs w:val="24"/>
        </w:rPr>
        <w:t xml:space="preserve">Ethical Intuition: Recognizing </w:t>
      </w:r>
      <w:r w:rsidR="00BE5C30" w:rsidRPr="00BB06A0">
        <w:rPr>
          <w:rFonts w:ascii="Georgia" w:hAnsi="Georgia"/>
          <w:sz w:val="24"/>
          <w:szCs w:val="24"/>
        </w:rPr>
        <w:t xml:space="preserve">the </w:t>
      </w:r>
      <w:r w:rsidR="008D5DF3" w:rsidRPr="00BB06A0">
        <w:rPr>
          <w:rFonts w:ascii="Georgia" w:hAnsi="Georgia"/>
          <w:sz w:val="24"/>
          <w:szCs w:val="24"/>
        </w:rPr>
        <w:t xml:space="preserve">Inner Voice </w:t>
      </w:r>
      <w:r w:rsidR="00074E53" w:rsidRPr="00BB06A0">
        <w:rPr>
          <w:rFonts w:ascii="Georgia" w:hAnsi="Georgia"/>
          <w:sz w:val="24"/>
          <w:szCs w:val="24"/>
        </w:rPr>
        <w:t xml:space="preserve">Even When </w:t>
      </w:r>
      <w:r w:rsidR="008D5DF3" w:rsidRPr="00BB06A0">
        <w:rPr>
          <w:rFonts w:ascii="Georgia" w:hAnsi="Georgia"/>
          <w:sz w:val="24"/>
          <w:szCs w:val="24"/>
        </w:rPr>
        <w:t xml:space="preserve">It </w:t>
      </w:r>
      <w:r w:rsidR="00C44179" w:rsidRPr="00BB06A0">
        <w:rPr>
          <w:rFonts w:ascii="Georgia" w:hAnsi="Georgia"/>
          <w:sz w:val="24"/>
          <w:szCs w:val="24"/>
        </w:rPr>
        <w:t>Conflicts with</w:t>
      </w:r>
      <w:r w:rsidR="00074E53" w:rsidRPr="00BB06A0">
        <w:rPr>
          <w:rFonts w:ascii="Georgia" w:hAnsi="Georgia"/>
          <w:sz w:val="24"/>
          <w:szCs w:val="24"/>
        </w:rPr>
        <w:t xml:space="preserve"> Hala</w:t>
      </w:r>
      <w:r w:rsidR="001D79B0" w:rsidRPr="00BB06A0">
        <w:rPr>
          <w:rFonts w:ascii="Georgia" w:hAnsi="Georgia"/>
          <w:sz w:val="24"/>
          <w:szCs w:val="24"/>
        </w:rPr>
        <w:t>ch</w:t>
      </w:r>
      <w:r w:rsidR="00074E53" w:rsidRPr="00BB06A0">
        <w:rPr>
          <w:rFonts w:ascii="Georgia" w:hAnsi="Georgia"/>
          <w:sz w:val="24"/>
          <w:szCs w:val="24"/>
        </w:rPr>
        <w:t>a</w:t>
      </w:r>
      <w:bookmarkEnd w:id="77"/>
      <w:bookmarkEnd w:id="78"/>
    </w:p>
    <w:p w14:paraId="4A87D9F5" w14:textId="77777777" w:rsidR="009F78FB" w:rsidRPr="00BB06A0" w:rsidRDefault="009F78FB"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6D39D198" w14:textId="65FC1516" w:rsidR="00B65130" w:rsidRPr="00BB06A0" w:rsidRDefault="00B65130"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65130">
        <w:rPr>
          <w:rFonts w:ascii="Georgia" w:eastAsia="Times New Roman" w:hAnsi="Georgia" w:cstheme="majorBidi"/>
          <w:kern w:val="0"/>
          <w:sz w:val="24"/>
          <w:szCs w:val="24"/>
          <w14:ligatures w14:val="none"/>
        </w:rPr>
        <w:t xml:space="preserve">The basic intuitive sense of right and wrong, independent of external sources or beliefs—the Kantian “moral law within us”—is a central feature of the Western mindset. At first glance, this idea may appear at odds with Judaism, in which nearly half of the 613 divinely ordained commandments address ethical matters, seemingly leaving little room </w:t>
      </w:r>
      <w:r w:rsidRPr="00B65130">
        <w:rPr>
          <w:rFonts w:ascii="Georgia" w:eastAsia="Times New Roman" w:hAnsi="Georgia" w:cstheme="majorBidi"/>
          <w:kern w:val="0"/>
          <w:sz w:val="24"/>
          <w:szCs w:val="24"/>
          <w14:ligatures w14:val="none"/>
        </w:rPr>
        <w:lastRenderedPageBreak/>
        <w:t>for autonomous morality. Yet in reality, the Torah’s ethical system not only makes room for the inner moral voice—it actively requires its presence.</w:t>
      </w:r>
    </w:p>
    <w:p w14:paraId="4E6E89F4" w14:textId="0DFB010F" w:rsidR="009D4780" w:rsidRPr="00BB06A0" w:rsidRDefault="009D4780"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9D4780">
        <w:rPr>
          <w:rFonts w:ascii="Georgia" w:eastAsia="Times New Roman" w:hAnsi="Georgia" w:cstheme="majorBidi"/>
          <w:kern w:val="0"/>
          <w:sz w:val="24"/>
          <w:szCs w:val="24"/>
          <w14:ligatures w14:val="none"/>
        </w:rPr>
        <w:t xml:space="preserve"> The Sages of the Talmud differ in their views regarding the nature of the Torah’s ethical commandments. Some regard them as a new moral code revealed to the Israelites with the giving of the Torah. Others hold that these principles were </w:t>
      </w:r>
      <w:r w:rsidR="00C128B8">
        <w:rPr>
          <w:rFonts w:ascii="Georgia" w:eastAsia="Times New Roman" w:hAnsi="Georgia" w:cstheme="majorBidi"/>
          <w:kern w:val="0"/>
          <w:sz w:val="24"/>
          <w:szCs w:val="24"/>
          <w14:ligatures w14:val="none"/>
        </w:rPr>
        <w:t>innate</w:t>
      </w:r>
      <w:r w:rsidRPr="009D4780">
        <w:rPr>
          <w:rFonts w:ascii="Georgia" w:eastAsia="Times New Roman" w:hAnsi="Georgia" w:cstheme="majorBidi"/>
          <w:kern w:val="0"/>
          <w:sz w:val="24"/>
          <w:szCs w:val="24"/>
          <w14:ligatures w14:val="none"/>
        </w:rPr>
        <w:t xml:space="preserve"> to the Jewish people and had been practiced even before Sinai—certainly by the Patriarchs and Matriarchs.</w:t>
      </w:r>
      <w:r w:rsidR="00BB79A4">
        <w:rPr>
          <w:rStyle w:val="af6"/>
          <w:rFonts w:ascii="Georgia" w:eastAsia="Times New Roman" w:hAnsi="Georgia" w:cstheme="majorBidi"/>
          <w:kern w:val="0"/>
          <w:sz w:val="24"/>
          <w:szCs w:val="24"/>
          <w14:ligatures w14:val="none"/>
        </w:rPr>
        <w:footnoteReference w:id="41"/>
      </w:r>
      <w:r w:rsidR="007A7241">
        <w:rPr>
          <w:rFonts w:ascii="Georgia" w:eastAsia="Times New Roman" w:hAnsi="Georgia" w:cstheme="majorBidi"/>
          <w:kern w:val="0"/>
          <w:sz w:val="24"/>
          <w:szCs w:val="24"/>
          <w14:ligatures w14:val="none"/>
        </w:rPr>
        <w:t xml:space="preserve"> </w:t>
      </w:r>
      <w:r w:rsidRPr="009D4780">
        <w:rPr>
          <w:rFonts w:ascii="Georgia" w:eastAsia="Times New Roman" w:hAnsi="Georgia" w:cstheme="majorBidi"/>
          <w:kern w:val="0"/>
          <w:sz w:val="24"/>
          <w:szCs w:val="24"/>
          <w14:ligatures w14:val="none"/>
        </w:rPr>
        <w:t xml:space="preserve">According to this latter view, the innovation at Sinai lay not in the content of the ethical code but in its elevation to the status of a </w:t>
      </w:r>
      <w:r w:rsidR="00B57953">
        <w:rPr>
          <w:rFonts w:ascii="Georgia" w:eastAsia="Times New Roman" w:hAnsi="Georgia" w:cstheme="majorBidi"/>
          <w:kern w:val="0"/>
          <w:sz w:val="24"/>
          <w:szCs w:val="24"/>
          <w14:ligatures w14:val="none"/>
        </w:rPr>
        <w:t>D</w:t>
      </w:r>
      <w:r w:rsidRPr="009D4780">
        <w:rPr>
          <w:rFonts w:ascii="Georgia" w:eastAsia="Times New Roman" w:hAnsi="Georgia" w:cstheme="majorBidi"/>
          <w:kern w:val="0"/>
          <w:sz w:val="24"/>
          <w:szCs w:val="24"/>
          <w14:ligatures w14:val="none"/>
        </w:rPr>
        <w:t>ivine Covenant.</w:t>
      </w:r>
    </w:p>
    <w:p w14:paraId="5AE08E22" w14:textId="1209C79B" w:rsidR="00CE2A35" w:rsidRPr="00BB06A0" w:rsidRDefault="000F642F"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In Judaism, ethical understanding emerges from the interplay between Divine Law and the individual’s inner ethical sense</w:t>
      </w:r>
      <w:r w:rsidR="003F1C01" w:rsidRPr="00BB06A0">
        <w:rPr>
          <w:rFonts w:ascii="Georgia" w:eastAsia="Times New Roman" w:hAnsi="Georgia" w:cstheme="majorBidi"/>
          <w:b/>
          <w:bCs/>
          <w:kern w:val="0"/>
          <w:sz w:val="24"/>
          <w:szCs w:val="24"/>
          <w14:ligatures w14:val="none"/>
        </w:rPr>
        <w:t>.</w:t>
      </w:r>
      <w:r w:rsidRPr="00BB06A0">
        <w:rPr>
          <w:rFonts w:ascii="Georgia" w:eastAsia="Times New Roman" w:hAnsi="Georgia" w:cstheme="majorBidi"/>
          <w:kern w:val="0"/>
          <w:sz w:val="24"/>
          <w:szCs w:val="24"/>
          <w14:ligatures w14:val="none"/>
        </w:rPr>
        <w:t xml:space="preserve"> </w:t>
      </w:r>
      <w:r w:rsidR="009F2475" w:rsidRPr="00BB06A0">
        <w:rPr>
          <w:rFonts w:ascii="Georgia" w:eastAsia="Times New Roman" w:hAnsi="Georgia" w:cstheme="majorBidi"/>
          <w:kern w:val="0"/>
          <w:sz w:val="24"/>
          <w:szCs w:val="24"/>
          <w14:ligatures w14:val="none"/>
        </w:rPr>
        <w:t xml:space="preserve">In our terms, this process is </w:t>
      </w:r>
      <w:r w:rsidR="003F1C01" w:rsidRPr="00BB06A0">
        <w:rPr>
          <w:rFonts w:ascii="Georgia" w:eastAsia="Times New Roman" w:hAnsi="Georgia" w:cstheme="majorBidi"/>
          <w:kern w:val="0"/>
          <w:sz w:val="24"/>
          <w:szCs w:val="24"/>
          <w14:ligatures w14:val="none"/>
        </w:rPr>
        <w:t>the dialogue between God and humanity</w:t>
      </w:r>
      <w:r w:rsidR="00D068EE" w:rsidRPr="00BB06A0">
        <w:rPr>
          <w:rFonts w:ascii="Georgia" w:eastAsia="Times New Roman" w:hAnsi="Georgia" w:cstheme="majorBidi"/>
          <w:kern w:val="0"/>
          <w:sz w:val="24"/>
          <w:szCs w:val="24"/>
          <w14:ligatures w14:val="none"/>
        </w:rPr>
        <w:t xml:space="preserve"> </w:t>
      </w:r>
      <w:r w:rsidR="003F1C01" w:rsidRPr="00BB06A0">
        <w:rPr>
          <w:rFonts w:ascii="Georgia" w:eastAsia="Times New Roman" w:hAnsi="Georgia" w:cstheme="majorBidi"/>
          <w:kern w:val="0"/>
          <w:sz w:val="24"/>
          <w:szCs w:val="24"/>
          <w14:ligatures w14:val="none"/>
        </w:rPr>
        <w:t>in</w:t>
      </w:r>
      <w:r w:rsidRPr="00BB06A0">
        <w:rPr>
          <w:rFonts w:ascii="Georgia" w:eastAsia="Times New Roman" w:hAnsi="Georgia" w:cstheme="majorBidi"/>
          <w:kern w:val="0"/>
          <w:sz w:val="24"/>
          <w:szCs w:val="24"/>
          <w14:ligatures w14:val="none"/>
        </w:rPr>
        <w:t xml:space="preserve"> a historical and cultural context</w:t>
      </w:r>
      <w:r w:rsidR="003F1C01" w:rsidRPr="00BB06A0">
        <w:rPr>
          <w:rFonts w:ascii="Georgia" w:eastAsia="Times New Roman" w:hAnsi="Georgia" w:cstheme="majorBidi"/>
          <w:kern w:val="0"/>
          <w:sz w:val="24"/>
          <w:szCs w:val="24"/>
          <w14:ligatures w14:val="none"/>
        </w:rPr>
        <w:t>,</w:t>
      </w:r>
      <w:r w:rsidR="00825EF6"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lead</w:t>
      </w:r>
      <w:r w:rsidR="003F1C01" w:rsidRPr="00BB06A0">
        <w:rPr>
          <w:rFonts w:ascii="Georgia" w:eastAsia="Times New Roman" w:hAnsi="Georgia" w:cstheme="majorBidi"/>
          <w:kern w:val="0"/>
          <w:sz w:val="24"/>
          <w:szCs w:val="24"/>
          <w14:ligatures w14:val="none"/>
        </w:rPr>
        <w:t>ing</w:t>
      </w:r>
      <w:r w:rsidRPr="00BB06A0">
        <w:rPr>
          <w:rFonts w:ascii="Georgia" w:eastAsia="Times New Roman" w:hAnsi="Georgia" w:cstheme="majorBidi"/>
          <w:kern w:val="0"/>
          <w:sz w:val="24"/>
          <w:szCs w:val="24"/>
          <w14:ligatures w14:val="none"/>
        </w:rPr>
        <w:t xml:space="preserve"> to the evolution of ethical perceptions</w:t>
      </w:r>
      <w:r w:rsidR="00D068EE" w:rsidRPr="00BB06A0">
        <w:rPr>
          <w:rFonts w:ascii="Georgia" w:eastAsia="Times New Roman" w:hAnsi="Georgia" w:cstheme="majorBidi"/>
          <w:kern w:val="0"/>
          <w:sz w:val="24"/>
          <w:szCs w:val="24"/>
          <w14:ligatures w14:val="none"/>
        </w:rPr>
        <w:t>. What</w:t>
      </w:r>
      <w:r w:rsidRPr="00BB06A0">
        <w:rPr>
          <w:rFonts w:ascii="Georgia" w:eastAsia="Times New Roman" w:hAnsi="Georgia" w:cstheme="majorBidi"/>
          <w:kern w:val="0"/>
          <w:sz w:val="24"/>
          <w:szCs w:val="24"/>
          <w14:ligatures w14:val="none"/>
        </w:rPr>
        <w:t xml:space="preserve"> was ethically acceptable at one stage of societal development may become unacceptable at later stages. </w:t>
      </w:r>
      <w:r w:rsidR="00D068EE" w:rsidRPr="00BB06A0">
        <w:rPr>
          <w:rFonts w:ascii="Georgia" w:eastAsia="Times New Roman" w:hAnsi="Georgia" w:cstheme="majorBidi"/>
          <w:kern w:val="0"/>
          <w:sz w:val="24"/>
          <w:szCs w:val="24"/>
          <w14:ligatures w14:val="none"/>
        </w:rPr>
        <w:t>T</w:t>
      </w:r>
      <w:r w:rsidRPr="00BB06A0">
        <w:rPr>
          <w:rFonts w:ascii="Georgia" w:eastAsia="Times New Roman" w:hAnsi="Georgia" w:cstheme="majorBidi"/>
          <w:kern w:val="0"/>
          <w:sz w:val="24"/>
          <w:szCs w:val="24"/>
          <w14:ligatures w14:val="none"/>
        </w:rPr>
        <w:t xml:space="preserve">he ideal of the Messianic Age is envisioned as the integration of autonomous and Revelation-based ethics, as expressed in Jeremiah 31:34: “No longer they will need to teach one another and say to one another, ‘Heed </w:t>
      </w:r>
      <w:r w:rsidR="00B675DF" w:rsidRPr="00BB06A0">
        <w:rPr>
          <w:rFonts w:ascii="Georgia" w:eastAsia="Times New Roman" w:hAnsi="Georgia" w:cstheme="majorBidi"/>
          <w:kern w:val="0"/>
          <w:sz w:val="24"/>
          <w:szCs w:val="24"/>
          <w14:ligatures w14:val="none"/>
        </w:rPr>
        <w:t>the Lord</w:t>
      </w:r>
      <w:r w:rsidRPr="00BB06A0">
        <w:rPr>
          <w:rFonts w:ascii="Georgia" w:eastAsia="Times New Roman" w:hAnsi="Georgia" w:cstheme="majorBidi"/>
          <w:kern w:val="0"/>
          <w:sz w:val="24"/>
          <w:szCs w:val="24"/>
          <w14:ligatures w14:val="none"/>
        </w:rPr>
        <w:t>’; for all of them, from the least of them to the greatest, shall heed Me</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declares </w:t>
      </w:r>
      <w:r w:rsidR="00B675DF" w:rsidRPr="00BB06A0">
        <w:rPr>
          <w:rFonts w:ascii="Georgia" w:eastAsia="Times New Roman" w:hAnsi="Georgia" w:cstheme="majorBidi"/>
          <w:kern w:val="0"/>
          <w:sz w:val="24"/>
          <w:szCs w:val="24"/>
          <w14:ligatures w14:val="none"/>
        </w:rPr>
        <w:t>the Lord</w:t>
      </w:r>
      <w:r w:rsidR="007D765B" w:rsidRPr="00BB06A0">
        <w:rPr>
          <w:rFonts w:ascii="Georgia" w:eastAsia="Times New Roman" w:hAnsi="Georgia" w:cstheme="majorBidi"/>
          <w:kern w:val="0"/>
          <w:sz w:val="24"/>
          <w:szCs w:val="24"/>
          <w14:ligatures w14:val="none"/>
        </w:rPr>
        <w:t>.”</w:t>
      </w:r>
    </w:p>
    <w:p w14:paraId="12DFBD92" w14:textId="77777777" w:rsidR="00D3717B" w:rsidRDefault="009D4780"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Ethical intuition is deeply rooted in the Tanakh and classical Jewish sources.</w:t>
      </w:r>
      <w:r w:rsidRPr="009D4780">
        <w:rPr>
          <w:rFonts w:ascii="Georgia" w:eastAsia="Times New Roman" w:hAnsi="Georgia" w:cstheme="majorBidi"/>
          <w:kern w:val="0"/>
          <w:sz w:val="24"/>
          <w:szCs w:val="24"/>
          <w14:ligatures w14:val="none"/>
        </w:rPr>
        <w:t xml:space="preserve"> The motif of individuals challenging God’s explicit commands on moral grounds recurs throughout the biblical narrative—from Abraham to Moses, and from Jonah to Job—as well as in Talmudic discourse and the teachings of Hasidic masters such as Rabbi Levi Yitzchak of Berditchev, renowned as the advocate of the Jewish people before the Heavenly court. In Hasidism, the theme of discerning the voice of God from within is particularly prominent.</w:t>
      </w:r>
      <w:r>
        <w:rPr>
          <w:rFonts w:ascii="Georgia" w:eastAsia="Times New Roman" w:hAnsi="Georgia" w:cstheme="majorBidi"/>
          <w:kern w:val="0"/>
          <w:sz w:val="24"/>
          <w:szCs w:val="24"/>
          <w14:ligatures w14:val="none"/>
        </w:rPr>
        <w:t xml:space="preserve"> </w:t>
      </w:r>
      <w:r w:rsidRPr="009D4780">
        <w:rPr>
          <w:rFonts w:ascii="Georgia" w:eastAsia="Times New Roman" w:hAnsi="Georgia" w:cstheme="majorBidi"/>
          <w:kern w:val="0"/>
          <w:sz w:val="24"/>
          <w:szCs w:val="24"/>
          <w14:ligatures w14:val="none"/>
        </w:rPr>
        <w:t>These narratives reveal a persistent tension between the external expression of the Divine will and its internal realization within human conscience.</w:t>
      </w:r>
    </w:p>
    <w:p w14:paraId="16C3E074" w14:textId="77777777" w:rsidR="00D3717B" w:rsidRDefault="00D3717B"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2E29F30D" w14:textId="363153D4" w:rsidR="00F50D2D" w:rsidRPr="00D07B3E" w:rsidRDefault="00F50D2D" w:rsidP="00D07B3E">
      <w:pPr>
        <w:shd w:val="clear" w:color="auto" w:fill="FFFFFF"/>
        <w:spacing w:after="0" w:line="240" w:lineRule="auto"/>
        <w:ind w:firstLine="360"/>
        <w:contextualSpacing/>
        <w:jc w:val="both"/>
        <w:rPr>
          <w:rFonts w:ascii="Georgia" w:eastAsia="Times New Roman" w:hAnsi="Georgia" w:cstheme="majorBidi"/>
          <w:b/>
          <w:bCs/>
          <w:kern w:val="0"/>
          <w:sz w:val="24"/>
          <w:szCs w:val="24"/>
          <w14:ligatures w14:val="none"/>
        </w:rPr>
      </w:pPr>
    </w:p>
    <w:p w14:paraId="78EC4903" w14:textId="77777777" w:rsidR="00D3717B" w:rsidRDefault="00F50D2D" w:rsidP="00D3717B">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8422FE">
        <w:rPr>
          <w:rFonts w:ascii="Georgia" w:eastAsia="Times New Roman" w:hAnsi="Georgia" w:cstheme="majorBidi"/>
          <w:kern w:val="0"/>
          <w:sz w:val="24"/>
          <w:szCs w:val="24"/>
          <w14:ligatures w14:val="none"/>
        </w:rPr>
        <w:t xml:space="preserve">When ethical intuition comes into conflict with religious law, Halacha should not simply suppress the inner moral voice. </w:t>
      </w:r>
      <w:r w:rsidRPr="00F50D2D">
        <w:rPr>
          <w:rFonts w:ascii="Georgia" w:eastAsia="Times New Roman" w:hAnsi="Georgia" w:cstheme="majorBidi"/>
          <w:kern w:val="0"/>
          <w:sz w:val="24"/>
          <w:szCs w:val="24"/>
          <w14:ligatures w14:val="none"/>
        </w:rPr>
        <w:t xml:space="preserve">The Divine presence is not confined to the external forms of religious tradition and legal practice; it also resonates within the human soul through ethical intuition. Those deeply attuned to their inner moral compass—grounded in intuitive awareness—will follow it even in the face of persuasive reasoning or communal pressure. To act against such convictions is to risk </w:t>
      </w:r>
      <w:r>
        <w:rPr>
          <w:rFonts w:ascii="Georgia" w:eastAsia="Times New Roman" w:hAnsi="Georgia" w:cstheme="majorBidi"/>
          <w:kern w:val="0"/>
          <w:sz w:val="24"/>
          <w:szCs w:val="24"/>
          <w14:ligatures w14:val="none"/>
        </w:rPr>
        <w:t>inner rupture</w:t>
      </w:r>
      <w:r w:rsidRPr="00F50D2D">
        <w:rPr>
          <w:rFonts w:ascii="Georgia" w:eastAsia="Times New Roman" w:hAnsi="Georgia" w:cstheme="majorBidi"/>
          <w:kern w:val="0"/>
          <w:sz w:val="24"/>
          <w:szCs w:val="24"/>
          <w14:ligatures w14:val="none"/>
        </w:rPr>
        <w:t>, thereby undermining the very integrity that authentic religious observance seeks to uphold.</w:t>
      </w:r>
    </w:p>
    <w:p w14:paraId="1DCE6C09" w14:textId="3F8DABB3" w:rsidR="00D3717B" w:rsidRPr="009D4780" w:rsidRDefault="00D3717B" w:rsidP="00D3717B">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T</w:t>
      </w:r>
      <w:r w:rsidRPr="009D4780">
        <w:rPr>
          <w:rFonts w:ascii="Georgia" w:eastAsia="Times New Roman" w:hAnsi="Georgia" w:cstheme="majorBidi"/>
          <w:kern w:val="0"/>
          <w:sz w:val="24"/>
          <w:szCs w:val="24"/>
          <w14:ligatures w14:val="none"/>
        </w:rPr>
        <w:t xml:space="preserve">he aim should not be </w:t>
      </w:r>
      <w:r>
        <w:rPr>
          <w:rFonts w:ascii="Georgia" w:eastAsia="Times New Roman" w:hAnsi="Georgia" w:cstheme="majorBidi"/>
          <w:kern w:val="0"/>
          <w:sz w:val="24"/>
          <w:szCs w:val="24"/>
          <w14:ligatures w14:val="none"/>
        </w:rPr>
        <w:t xml:space="preserve">a </w:t>
      </w:r>
      <w:r w:rsidRPr="009D4780">
        <w:rPr>
          <w:rFonts w:ascii="Georgia" w:eastAsia="Times New Roman" w:hAnsi="Georgia" w:cstheme="majorBidi"/>
          <w:kern w:val="0"/>
          <w:sz w:val="24"/>
          <w:szCs w:val="24"/>
          <w14:ligatures w14:val="none"/>
        </w:rPr>
        <w:t>mere compromise</w:t>
      </w:r>
      <w:r>
        <w:rPr>
          <w:rFonts w:ascii="Georgia" w:eastAsia="Times New Roman" w:hAnsi="Georgia" w:cstheme="majorBidi"/>
          <w:kern w:val="0"/>
          <w:sz w:val="24"/>
          <w:szCs w:val="24"/>
          <w14:ligatures w14:val="none"/>
        </w:rPr>
        <w:t xml:space="preserve"> between ethical intuition and Halacha</w:t>
      </w:r>
      <w:r w:rsidRPr="009D4780">
        <w:rPr>
          <w:rFonts w:ascii="Georgia" w:eastAsia="Times New Roman" w:hAnsi="Georgia" w:cstheme="majorBidi"/>
          <w:kern w:val="0"/>
          <w:sz w:val="24"/>
          <w:szCs w:val="24"/>
          <w14:ligatures w14:val="none"/>
        </w:rPr>
        <w:t xml:space="preserve">, which may serve only as a provisional solution. Rather, the goal is synthesis—a deeper, enduring resolution that integrates both the authority of </w:t>
      </w:r>
      <w:r w:rsidR="00CB5F8E">
        <w:rPr>
          <w:rFonts w:ascii="Georgia" w:eastAsia="Times New Roman" w:hAnsi="Georgia" w:cstheme="majorBidi"/>
          <w:kern w:val="0"/>
          <w:sz w:val="24"/>
          <w:szCs w:val="24"/>
          <w14:ligatures w14:val="none"/>
        </w:rPr>
        <w:t xml:space="preserve">Halacha </w:t>
      </w:r>
      <w:r w:rsidRPr="009D4780">
        <w:rPr>
          <w:rFonts w:ascii="Georgia" w:eastAsia="Times New Roman" w:hAnsi="Georgia" w:cstheme="majorBidi"/>
          <w:kern w:val="0"/>
          <w:sz w:val="24"/>
          <w:szCs w:val="24"/>
          <w14:ligatures w14:val="none"/>
        </w:rPr>
        <w:t>and the integrity of moral intuition, preserving the letter of the law while giving voice to the spirit that animates it.</w:t>
      </w:r>
    </w:p>
    <w:p w14:paraId="280C4092" w14:textId="131363CC" w:rsidR="00F50D2D" w:rsidRPr="00F50D2D" w:rsidRDefault="00F50D2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50163039" w14:textId="77777777" w:rsidR="00F051FF" w:rsidRPr="00BB06A0" w:rsidRDefault="00F051FF"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74E4A612" w14:textId="0B7C2005" w:rsidR="006C4A78" w:rsidRPr="00BB06A0" w:rsidRDefault="006C4A78" w:rsidP="00F55A89">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lastRenderedPageBreak/>
        <w:t>The Shell of Ethical Intuition</w:t>
      </w:r>
    </w:p>
    <w:p w14:paraId="57C81953" w14:textId="77777777" w:rsidR="00DE2B1E" w:rsidRPr="00BB06A0" w:rsidRDefault="00DE2B1E" w:rsidP="00F55A89">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p>
    <w:p w14:paraId="1D66CF62" w14:textId="50613FAF" w:rsidR="00F50D2D" w:rsidRPr="00F50D2D" w:rsidRDefault="00F50D2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F50D2D">
        <w:rPr>
          <w:rFonts w:ascii="Georgia" w:eastAsia="Times New Roman" w:hAnsi="Georgia" w:cstheme="majorBidi"/>
          <w:kern w:val="0"/>
          <w:sz w:val="24"/>
          <w:szCs w:val="24"/>
          <w14:ligatures w14:val="none"/>
        </w:rPr>
        <w:t xml:space="preserve">The shell of the divinely inspired moral inner voice can take the form of absolutized ethical autonomy—the belief that people have an innate ability to distinguish right from wrong without relying on rational thought or legal frameworks. This view </w:t>
      </w:r>
      <w:r w:rsidR="001809BE">
        <w:rPr>
          <w:rFonts w:ascii="Georgia" w:eastAsia="Times New Roman" w:hAnsi="Georgia" w:cstheme="majorBidi"/>
          <w:kern w:val="0"/>
          <w:sz w:val="24"/>
          <w:szCs w:val="24"/>
          <w14:ligatures w14:val="none"/>
        </w:rPr>
        <w:t xml:space="preserve">leaves no room </w:t>
      </w:r>
      <w:r w:rsidR="00E777E2">
        <w:rPr>
          <w:rFonts w:ascii="Georgia" w:eastAsia="Times New Roman" w:hAnsi="Georgia" w:cstheme="majorBidi"/>
          <w:kern w:val="0"/>
          <w:sz w:val="24"/>
          <w:szCs w:val="24"/>
          <w14:ligatures w14:val="none"/>
        </w:rPr>
        <w:t>for</w:t>
      </w:r>
      <w:r w:rsidR="001809BE">
        <w:rPr>
          <w:rFonts w:ascii="Georgia" w:eastAsia="Times New Roman" w:hAnsi="Georgia" w:cstheme="majorBidi"/>
          <w:kern w:val="0"/>
          <w:sz w:val="24"/>
          <w:szCs w:val="24"/>
          <w14:ligatures w14:val="none"/>
        </w:rPr>
        <w:t xml:space="preserve"> </w:t>
      </w:r>
      <w:r w:rsidRPr="00F50D2D">
        <w:rPr>
          <w:rFonts w:ascii="Georgia" w:eastAsia="Times New Roman" w:hAnsi="Georgia" w:cstheme="majorBidi"/>
          <w:kern w:val="0"/>
          <w:sz w:val="24"/>
          <w:szCs w:val="24"/>
          <w14:ligatures w14:val="none"/>
        </w:rPr>
        <w:t xml:space="preserve">the concept of good and evil as revealed by our Creator through the Law. Rather than empowering us, this detachment from the Source weakens us. In Judaism, ethics is grounded neither solely in autonomous reasoning nor solely in Revelation. Instead, it arises from an ongoing dialogue between God and human </w:t>
      </w:r>
      <w:r w:rsidR="00E777E2">
        <w:rPr>
          <w:rFonts w:ascii="Georgia" w:eastAsia="Times New Roman" w:hAnsi="Georgia" w:cstheme="majorBidi"/>
          <w:kern w:val="0"/>
          <w:sz w:val="24"/>
          <w:szCs w:val="24"/>
          <w14:ligatures w14:val="none"/>
        </w:rPr>
        <w:t>souls</w:t>
      </w:r>
      <w:r w:rsidRPr="00F50D2D">
        <w:rPr>
          <w:rFonts w:ascii="Georgia" w:eastAsia="Times New Roman" w:hAnsi="Georgia" w:cstheme="majorBidi"/>
          <w:kern w:val="0"/>
          <w:sz w:val="24"/>
          <w:szCs w:val="24"/>
          <w14:ligatures w14:val="none"/>
        </w:rPr>
        <w:t>—individuals, nations, and all of humanity.</w:t>
      </w:r>
    </w:p>
    <w:p w14:paraId="0A32166A" w14:textId="75195272" w:rsidR="00F50D2D" w:rsidRPr="00BB06A0" w:rsidRDefault="00F50D2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F50D2D">
        <w:rPr>
          <w:rFonts w:ascii="Georgia" w:eastAsia="Times New Roman" w:hAnsi="Georgia" w:cstheme="majorBidi"/>
          <w:kern w:val="0"/>
          <w:sz w:val="24"/>
          <w:szCs w:val="24"/>
          <w14:ligatures w14:val="none"/>
        </w:rPr>
        <w:t>The limits of ethical intuition become clear when it is shaped by incomplete understanding, shallow analysis, personal bias, or hasty judgment—a reality that occurs all too often.</w:t>
      </w:r>
    </w:p>
    <w:p w14:paraId="1094C850"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1C54CBBA" w14:textId="514468A3" w:rsidR="009F78FB" w:rsidRPr="00BB06A0" w:rsidRDefault="00801378" w:rsidP="002F06CE">
      <w:pPr>
        <w:pStyle w:val="3"/>
        <w:spacing w:before="0" w:beforeAutospacing="0" w:after="0" w:afterAutospacing="0"/>
        <w:ind w:firstLine="284"/>
        <w:rPr>
          <w:rFonts w:ascii="Georgia" w:hAnsi="Georgia" w:cstheme="majorBidi"/>
          <w:sz w:val="24"/>
          <w:szCs w:val="24"/>
        </w:rPr>
      </w:pPr>
      <w:bookmarkStart w:id="79" w:name="_Toc161534504"/>
      <w:bookmarkStart w:id="80" w:name="_Hlk137216915"/>
      <w:bookmarkStart w:id="81" w:name="_Toc202868183"/>
      <w:bookmarkStart w:id="82" w:name="_Hlk177698114"/>
      <w:r w:rsidRPr="00BB06A0">
        <w:rPr>
          <w:rFonts w:ascii="Georgia" w:hAnsi="Georgia"/>
          <w:sz w:val="24"/>
          <w:szCs w:val="24"/>
        </w:rPr>
        <w:t xml:space="preserve">A-5. </w:t>
      </w:r>
      <w:r w:rsidR="00504A1D" w:rsidRPr="00BB06A0">
        <w:rPr>
          <w:rFonts w:ascii="Georgia" w:hAnsi="Georgia"/>
          <w:sz w:val="24"/>
          <w:szCs w:val="24"/>
        </w:rPr>
        <w:t>Holistic Learning</w:t>
      </w:r>
      <w:r w:rsidRPr="00BB06A0">
        <w:rPr>
          <w:rFonts w:ascii="Georgia" w:hAnsi="Georgia"/>
          <w:sz w:val="24"/>
          <w:szCs w:val="24"/>
        </w:rPr>
        <w:t xml:space="preserve">: </w:t>
      </w:r>
      <w:r w:rsidR="00A83652" w:rsidRPr="00BB06A0">
        <w:rPr>
          <w:rFonts w:ascii="Georgia" w:hAnsi="Georgia"/>
          <w:sz w:val="24"/>
          <w:szCs w:val="24"/>
        </w:rPr>
        <w:t xml:space="preserve">Appreciating </w:t>
      </w:r>
      <w:r w:rsidRPr="00BB06A0">
        <w:rPr>
          <w:rFonts w:ascii="Georgia" w:hAnsi="Georgia"/>
          <w:sz w:val="24"/>
          <w:szCs w:val="24"/>
        </w:rPr>
        <w:t>Creation in the Full Spectrum of Knowledge and Experience</w:t>
      </w:r>
      <w:bookmarkEnd w:id="79"/>
      <w:bookmarkEnd w:id="80"/>
      <w:bookmarkEnd w:id="81"/>
    </w:p>
    <w:bookmarkEnd w:id="82"/>
    <w:p w14:paraId="7B69D945" w14:textId="77777777" w:rsidR="007B37BC" w:rsidRPr="00BB06A0" w:rsidRDefault="007B37BC" w:rsidP="007B37BC">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5A000AF5" w14:textId="3DD50327" w:rsidR="008422FE" w:rsidRPr="00BB06A0" w:rsidRDefault="008422FE"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8422FE">
        <w:rPr>
          <w:rFonts w:ascii="Georgia" w:eastAsia="Times New Roman" w:hAnsi="Georgia" w:cstheme="majorBidi"/>
          <w:kern w:val="0"/>
          <w:sz w:val="24"/>
          <w:szCs w:val="24"/>
          <w14:ligatures w14:val="none"/>
        </w:rPr>
        <w:t>A well-rounded education—both in formal settings and through life experience—has long been a core universal value upheld by advanced cultures from antiquity to the present. Without a broad cultural foundation—what we refer to as “spacious vessels for receiving the Divine Light”—it is difficult to develop a coherent worldview or fully realize one’s potential for understanding and living according to the Torah.</w:t>
      </w:r>
      <w:r w:rsidR="00A02EE2">
        <w:rPr>
          <w:rFonts w:ascii="Georgia" w:eastAsia="Times New Roman" w:hAnsi="Georgia" w:cstheme="majorBidi"/>
          <w:kern w:val="0"/>
          <w:sz w:val="24"/>
          <w:szCs w:val="24"/>
          <w14:ligatures w14:val="none"/>
        </w:rPr>
        <w:t xml:space="preserve"> </w:t>
      </w:r>
      <w:r w:rsidR="00A02EE2" w:rsidRPr="00A02EE2">
        <w:rPr>
          <w:rFonts w:ascii="Georgia" w:eastAsia="Times New Roman" w:hAnsi="Georgia" w:cstheme="majorBidi"/>
          <w:kern w:val="0"/>
          <w:sz w:val="24"/>
          <w:szCs w:val="24"/>
          <w14:ligatures w14:val="none"/>
        </w:rPr>
        <w:t>Although this perspective has not been consistently emphasized throughout Jewish religious tradition—particularly within Orthodoxy—it is by no means foreign to J</w:t>
      </w:r>
      <w:r w:rsidR="00A02EE2">
        <w:rPr>
          <w:rFonts w:ascii="Georgia" w:eastAsia="Times New Roman" w:hAnsi="Georgia" w:cstheme="majorBidi"/>
          <w:kern w:val="0"/>
          <w:sz w:val="24"/>
          <w:szCs w:val="24"/>
          <w14:ligatures w14:val="none"/>
        </w:rPr>
        <w:t>udaism</w:t>
      </w:r>
      <w:r w:rsidR="00A02EE2" w:rsidRPr="00A02EE2">
        <w:rPr>
          <w:rFonts w:ascii="Georgia" w:eastAsia="Times New Roman" w:hAnsi="Georgia" w:cstheme="majorBidi"/>
          <w:kern w:val="0"/>
          <w:sz w:val="24"/>
          <w:szCs w:val="24"/>
          <w14:ligatures w14:val="none"/>
        </w:rPr>
        <w:t>.</w:t>
      </w:r>
    </w:p>
    <w:p w14:paraId="7BE26340" w14:textId="2FE6BC32" w:rsidR="00CB4FEE" w:rsidRDefault="00A02EE2" w:rsidP="009D504C">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A02EE2">
        <w:rPr>
          <w:rFonts w:ascii="Georgia" w:eastAsia="Times New Roman" w:hAnsi="Georgia" w:cstheme="majorBidi"/>
          <w:kern w:val="0"/>
          <w:sz w:val="24"/>
          <w:szCs w:val="24"/>
          <w14:ligatures w14:val="none"/>
        </w:rPr>
        <w:t>Broad knowledge was a requirement for members of the Sanhedrin, who were expected to know seventy languages—reflecting the understanding that true language mastery includes familiarity with the associated culture. Without this foundation, rendering complex halachic decisions and offering spiritual leadership to the nation would have been impossible. The value of a well-rounded education was emphasized by many medieval Sephardic sages, most notably Maimonides, and was later powerfully reaffirmed by Samson Raphael Hirsch in 19th-century Germany.</w:t>
      </w:r>
    </w:p>
    <w:p w14:paraId="72C042B2" w14:textId="1093AD1C" w:rsidR="00CB4FEE" w:rsidRDefault="00CB4FEE"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CB4FEE">
        <w:rPr>
          <w:rFonts w:ascii="Georgia" w:eastAsia="Times New Roman" w:hAnsi="Georgia" w:cstheme="majorBidi"/>
          <w:kern w:val="0"/>
          <w:sz w:val="24"/>
          <w:szCs w:val="24"/>
          <w14:ligatures w14:val="none"/>
        </w:rPr>
        <w:t>In our time, the leaders who have shaped—and continue to guide—Modern Orthodoxy have embodied this value, distinguished by their remarkable cultural and academic depth. The movement’s adherents are already committed to holistic learning, making its importance largely self-evident within the Modern Orthodox community.</w:t>
      </w:r>
      <w:r w:rsidRPr="00BB06A0">
        <w:rPr>
          <w:rStyle w:val="af6"/>
          <w:rFonts w:ascii="Georgia" w:eastAsia="Times New Roman" w:hAnsi="Georgia" w:cstheme="majorBidi"/>
          <w:kern w:val="0"/>
          <w:sz w:val="24"/>
          <w:szCs w:val="24"/>
          <w14:ligatures w14:val="none"/>
        </w:rPr>
        <w:footnoteReference w:id="42"/>
      </w:r>
      <w:r w:rsidRPr="00CB4FEE">
        <w:rPr>
          <w:rFonts w:ascii="Georgia" w:eastAsia="Times New Roman" w:hAnsi="Georgia" w:cstheme="majorBidi"/>
          <w:kern w:val="0"/>
          <w:sz w:val="24"/>
          <w:szCs w:val="24"/>
          <w14:ligatures w14:val="none"/>
        </w:rPr>
        <w:t xml:space="preserve"> This model may offer valuable insight for Israeli Religious Zionists, who are still navigating how to integrate broad education with religious tradition in a cohesive way.</w:t>
      </w:r>
    </w:p>
    <w:p w14:paraId="0E3B306E" w14:textId="276F453F" w:rsidR="00CB4FEE" w:rsidRDefault="00CB4FEE"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CB4FEE">
        <w:rPr>
          <w:rFonts w:ascii="Georgia" w:eastAsia="Times New Roman" w:hAnsi="Georgia" w:cstheme="majorBidi"/>
          <w:kern w:val="0"/>
          <w:sz w:val="24"/>
          <w:szCs w:val="24"/>
          <w14:ligatures w14:val="none"/>
        </w:rPr>
        <w:lastRenderedPageBreak/>
        <w:t xml:space="preserve">What remains to be more fully developed is a deeper understanding of the </w:t>
      </w:r>
      <w:r w:rsidRPr="00D07B3E">
        <w:rPr>
          <w:rFonts w:ascii="Georgia" w:eastAsia="Times New Roman" w:hAnsi="Georgia" w:cstheme="majorBidi"/>
          <w:i/>
          <w:iCs/>
          <w:kern w:val="0"/>
          <w:sz w:val="24"/>
          <w:szCs w:val="24"/>
          <w14:ligatures w14:val="none"/>
        </w:rPr>
        <w:t>religious</w:t>
      </w:r>
      <w:r w:rsidRPr="00CB4FEE">
        <w:rPr>
          <w:rFonts w:ascii="Georgia" w:eastAsia="Times New Roman" w:hAnsi="Georgia" w:cstheme="majorBidi"/>
          <w:kern w:val="0"/>
          <w:sz w:val="24"/>
          <w:szCs w:val="24"/>
          <w14:ligatures w14:val="none"/>
        </w:rPr>
        <w:t xml:space="preserve"> significance of a well-rounded education and life experience—beyond its practical advantages, personal enjoyment, or social prestige.</w:t>
      </w:r>
    </w:p>
    <w:p w14:paraId="79A5B154" w14:textId="77777777" w:rsidR="00CB4FEE" w:rsidRDefault="00CB4FEE" w:rsidP="006737D6">
      <w:pPr>
        <w:shd w:val="clear" w:color="auto" w:fill="FFFFFF"/>
        <w:spacing w:after="0" w:line="240" w:lineRule="auto"/>
        <w:ind w:firstLine="284"/>
        <w:jc w:val="both"/>
        <w:rPr>
          <w:rFonts w:ascii="Georgia" w:eastAsia="Times New Roman" w:hAnsi="Georgia" w:cstheme="majorBidi"/>
          <w:kern w:val="0"/>
          <w:sz w:val="24"/>
          <w:szCs w:val="24"/>
          <w14:ligatures w14:val="none"/>
        </w:rPr>
      </w:pPr>
    </w:p>
    <w:p w14:paraId="3C1C0F0D" w14:textId="5FCDF0BC" w:rsidR="00CB4FEE" w:rsidRPr="00BB06A0" w:rsidRDefault="00CB4FEE"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bookmarkStart w:id="83" w:name="_Hlk176801504"/>
      <w:r w:rsidRPr="00CB4FEE">
        <w:rPr>
          <w:rFonts w:ascii="Georgia" w:eastAsia="Times New Roman" w:hAnsi="Georgia" w:cstheme="majorBidi"/>
          <w:kern w:val="0"/>
          <w:sz w:val="24"/>
          <w:szCs w:val="24"/>
          <w14:ligatures w14:val="none"/>
        </w:rPr>
        <w:t>Travel that fosters a direct appreciation of the world’s cultural and natural diversity holds a unique place in a well-rounded education. A parable attributed to Rabbi Samson Raphael Hirsch illustrates this insight: A righteous Jew, having lived a life devoted to the study of Torah and Talmud, stands before God upon leaving this world and proudly recounts his dedication. God responds, “All this is commendable—but have you seen My Alps? I created these majestic mountains so that people would enjoy and marvel at their beauty.</w:t>
      </w:r>
      <w:r>
        <w:rPr>
          <w:rFonts w:ascii="Georgia" w:eastAsia="Times New Roman" w:hAnsi="Georgia" w:cstheme="majorBidi"/>
          <w:kern w:val="0"/>
          <w:sz w:val="24"/>
          <w:szCs w:val="24"/>
          <w14:ligatures w14:val="none"/>
        </w:rPr>
        <w:t>”</w:t>
      </w:r>
    </w:p>
    <w:p w14:paraId="7913B855" w14:textId="27B37246" w:rsidR="00173FFF" w:rsidRPr="00BB06A0" w:rsidRDefault="00173FFF" w:rsidP="00D07B3E">
      <w:pPr>
        <w:shd w:val="clear" w:color="auto" w:fill="FFFFFF"/>
        <w:spacing w:after="0" w:line="240" w:lineRule="auto"/>
        <w:ind w:firstLine="360"/>
        <w:jc w:val="both"/>
        <w:rPr>
          <w:rFonts w:ascii="Georgia" w:eastAsia="Times New Roman" w:hAnsi="Georgia" w:cstheme="majorBidi"/>
          <w:kern w:val="0"/>
          <w:sz w:val="24"/>
          <w:szCs w:val="24"/>
          <w14:ligatures w14:val="none"/>
        </w:rPr>
      </w:pPr>
      <w:r w:rsidRPr="00173FFF">
        <w:rPr>
          <w:rFonts w:ascii="Georgia" w:eastAsia="Times New Roman" w:hAnsi="Georgia" w:cstheme="majorBidi"/>
          <w:kern w:val="0"/>
          <w:sz w:val="24"/>
          <w:szCs w:val="24"/>
          <w14:ligatures w14:val="none"/>
        </w:rPr>
        <w:t xml:space="preserve">There is no substitute for direct encounters with nature and foreign cultures. Reading, studying, or hearing about distant places cannot replicate the transformative power of personal experience. Travel offers an exceptional opportunity to broaden our worldview and deepen our appreciation of Creation. Ultimately, it expands our inner vessels for receiving Divine Light. To neglect the beauty of the natural and cultural world </w:t>
      </w:r>
      <w:r>
        <w:rPr>
          <w:rFonts w:ascii="Georgia" w:eastAsia="Times New Roman" w:hAnsi="Georgia" w:cstheme="majorBidi"/>
          <w:kern w:val="0"/>
          <w:sz w:val="24"/>
          <w:szCs w:val="24"/>
          <w14:ligatures w14:val="none"/>
        </w:rPr>
        <w:t xml:space="preserve">through </w:t>
      </w:r>
      <w:r w:rsidRPr="00173FFF">
        <w:rPr>
          <w:rFonts w:ascii="Georgia" w:eastAsia="Times New Roman" w:hAnsi="Georgia" w:cstheme="majorBidi"/>
          <w:kern w:val="0"/>
          <w:sz w:val="24"/>
          <w:szCs w:val="24"/>
          <w14:ligatures w14:val="none"/>
        </w:rPr>
        <w:t>direct engagement is to turn away from one of God’s profound gifts.</w:t>
      </w:r>
    </w:p>
    <w:p w14:paraId="3793A209" w14:textId="09737BED" w:rsidR="00173FFF" w:rsidRPr="00BB06A0" w:rsidRDefault="00173FFF"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173FFF">
        <w:rPr>
          <w:rFonts w:ascii="Georgia" w:eastAsia="Times New Roman" w:hAnsi="Georgia" w:cstheme="majorBidi"/>
          <w:kern w:val="0"/>
          <w:sz w:val="24"/>
          <w:szCs w:val="24"/>
          <w14:ligatures w14:val="none"/>
        </w:rPr>
        <w:t>Like a broad education, leisure travel is valued in the Modern Orthodox community. However, it, too, should be understood on a deeper spiritual level and more fully integrated into our religious framework. We might draw inspiration from Benjamin of Tudela, the medieval Jewish traveler who journeyed across much of the known world a century before Marco Polo—not for practical gain, but to satisfy his intellectual and spiritual curiosity about distant Jewish communities. His travel diaries, originally written in Hebrew and later translated into major European languages, became an important source of knowledge about the broader world.</w:t>
      </w:r>
      <w:bookmarkEnd w:id="83"/>
    </w:p>
    <w:p w14:paraId="67DB577E" w14:textId="77777777" w:rsidR="00057D71" w:rsidRPr="00BB06A0" w:rsidRDefault="00057D71" w:rsidP="00DE27FA">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p>
    <w:p w14:paraId="6FEC1602" w14:textId="3D78F713" w:rsidR="005C4C3D" w:rsidRPr="00BB06A0" w:rsidRDefault="005C4C3D" w:rsidP="00F55A89">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 xml:space="preserve">The Shell of </w:t>
      </w:r>
      <w:r w:rsidR="00685498" w:rsidRPr="00BB06A0">
        <w:rPr>
          <w:rFonts w:ascii="Georgia" w:eastAsia="Times New Roman" w:hAnsi="Georgia" w:cstheme="majorBidi"/>
          <w:b/>
          <w:bCs/>
          <w:kern w:val="0"/>
          <w:sz w:val="24"/>
          <w:szCs w:val="24"/>
          <w14:ligatures w14:val="none"/>
        </w:rPr>
        <w:t>Holistic Learning</w:t>
      </w:r>
    </w:p>
    <w:p w14:paraId="3F2D8CF1" w14:textId="77777777" w:rsidR="005C4C3D" w:rsidRPr="00BB06A0" w:rsidRDefault="005C4C3D"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69DA8C71" w14:textId="716463EE" w:rsidR="00173FFF" w:rsidRPr="00BB06A0" w:rsidRDefault="00173FFF"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173FFF">
        <w:rPr>
          <w:rFonts w:ascii="Georgia" w:eastAsia="Times New Roman" w:hAnsi="Georgia" w:cstheme="majorBidi"/>
          <w:kern w:val="0"/>
          <w:sz w:val="24"/>
          <w:szCs w:val="24"/>
          <w14:ligatures w14:val="none"/>
        </w:rPr>
        <w:t xml:space="preserve">The </w:t>
      </w:r>
      <w:r w:rsidR="00B57953">
        <w:rPr>
          <w:rFonts w:ascii="Georgia" w:eastAsia="Times New Roman" w:hAnsi="Georgia" w:cstheme="majorBidi"/>
          <w:kern w:val="0"/>
          <w:sz w:val="24"/>
          <w:szCs w:val="24"/>
          <w14:ligatures w14:val="none"/>
        </w:rPr>
        <w:t>D</w:t>
      </w:r>
      <w:r w:rsidRPr="00173FFF">
        <w:rPr>
          <w:rFonts w:ascii="Georgia" w:eastAsia="Times New Roman" w:hAnsi="Georgia" w:cstheme="majorBidi"/>
          <w:kern w:val="0"/>
          <w:sz w:val="24"/>
          <w:szCs w:val="24"/>
          <w14:ligatures w14:val="none"/>
        </w:rPr>
        <w:t>ivine spark of appreciation for the wider world can become trapped in the shell of pleasure-seeking, reducing travel to a checklist of destinations and education to the mere accumulation of books. We must remember that all we take in—whether through journeying or learning—is intended not only for personal enjoyment but for spiritual growth. These experiences are meant to be brought back into the world, enriched by our unique perspectives and deepened understanding.</w:t>
      </w:r>
    </w:p>
    <w:p w14:paraId="6C5E9276"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35F05439" w14:textId="6EDC2488" w:rsidR="009B1A43" w:rsidRPr="00BB06A0" w:rsidRDefault="00AC638E" w:rsidP="00F55A89">
      <w:pPr>
        <w:pStyle w:val="3"/>
        <w:spacing w:before="0" w:beforeAutospacing="0" w:after="0" w:afterAutospacing="0"/>
        <w:ind w:firstLine="284"/>
        <w:rPr>
          <w:rFonts w:ascii="Georgia" w:hAnsi="Georgia"/>
          <w:sz w:val="24"/>
          <w:szCs w:val="24"/>
        </w:rPr>
      </w:pPr>
      <w:bookmarkStart w:id="84" w:name="_Toc161534505"/>
      <w:bookmarkStart w:id="85" w:name="_Toc202868184"/>
      <w:r w:rsidRPr="00BB06A0">
        <w:rPr>
          <w:rFonts w:ascii="Georgia" w:hAnsi="Georgia"/>
          <w:sz w:val="24"/>
          <w:szCs w:val="24"/>
        </w:rPr>
        <w:t>A-</w:t>
      </w:r>
      <w:r w:rsidR="005C4C3D" w:rsidRPr="00BB06A0">
        <w:rPr>
          <w:rFonts w:ascii="Georgia" w:hAnsi="Georgia"/>
          <w:sz w:val="24"/>
          <w:szCs w:val="24"/>
        </w:rPr>
        <w:t>6</w:t>
      </w:r>
      <w:r w:rsidR="009B1A43" w:rsidRPr="00BB06A0">
        <w:rPr>
          <w:rFonts w:ascii="Georgia" w:hAnsi="Georgia"/>
          <w:sz w:val="24"/>
          <w:szCs w:val="24"/>
        </w:rPr>
        <w:t>.</w:t>
      </w:r>
      <w:r w:rsidR="00B63F90" w:rsidRPr="00BB06A0">
        <w:rPr>
          <w:rFonts w:ascii="Georgia" w:hAnsi="Georgia"/>
          <w:sz w:val="24"/>
          <w:szCs w:val="24"/>
        </w:rPr>
        <w:t xml:space="preserve"> </w:t>
      </w:r>
      <w:r w:rsidR="000B28B5" w:rsidRPr="00BB06A0">
        <w:rPr>
          <w:rFonts w:ascii="Georgia" w:hAnsi="Georgia"/>
          <w:sz w:val="24"/>
          <w:szCs w:val="24"/>
        </w:rPr>
        <w:t>G</w:t>
      </w:r>
      <w:r w:rsidR="009B1A43" w:rsidRPr="00BB06A0">
        <w:rPr>
          <w:rFonts w:ascii="Georgia" w:hAnsi="Georgia"/>
          <w:sz w:val="24"/>
          <w:szCs w:val="24"/>
        </w:rPr>
        <w:t>am</w:t>
      </w:r>
      <w:r w:rsidR="000B28B5" w:rsidRPr="00BB06A0">
        <w:rPr>
          <w:rFonts w:ascii="Georgia" w:hAnsi="Georgia"/>
          <w:sz w:val="24"/>
          <w:szCs w:val="24"/>
        </w:rPr>
        <w:t>e</w:t>
      </w:r>
      <w:r w:rsidR="00F551F6" w:rsidRPr="00BB06A0">
        <w:rPr>
          <w:rFonts w:ascii="Georgia" w:hAnsi="Georgia"/>
          <w:sz w:val="24"/>
          <w:szCs w:val="24"/>
        </w:rPr>
        <w:t xml:space="preserve"> and Humor</w:t>
      </w:r>
      <w:r w:rsidR="000E5E21" w:rsidRPr="00BB06A0">
        <w:rPr>
          <w:rFonts w:ascii="Georgia" w:hAnsi="Georgia"/>
          <w:sz w:val="24"/>
          <w:szCs w:val="24"/>
        </w:rPr>
        <w:t>: Play as Self-Expression</w:t>
      </w:r>
      <w:bookmarkEnd w:id="84"/>
      <w:r w:rsidR="00B529DD" w:rsidRPr="00BB06A0">
        <w:rPr>
          <w:rFonts w:ascii="Georgia" w:hAnsi="Georgia"/>
          <w:sz w:val="24"/>
          <w:szCs w:val="24"/>
        </w:rPr>
        <w:t xml:space="preserve"> and </w:t>
      </w:r>
      <w:r w:rsidR="0087441A" w:rsidRPr="00BB06A0">
        <w:rPr>
          <w:rFonts w:ascii="Georgia" w:hAnsi="Georgia"/>
          <w:sz w:val="24"/>
          <w:szCs w:val="24"/>
        </w:rPr>
        <w:t xml:space="preserve">Laughter as </w:t>
      </w:r>
      <w:r w:rsidR="00B529DD" w:rsidRPr="00BB06A0">
        <w:rPr>
          <w:rFonts w:ascii="Georgia" w:hAnsi="Georgia"/>
          <w:sz w:val="24"/>
          <w:szCs w:val="24"/>
        </w:rPr>
        <w:t>Transcending Logic</w:t>
      </w:r>
      <w:bookmarkEnd w:id="85"/>
    </w:p>
    <w:p w14:paraId="249DE7DB"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78CF4120" w14:textId="49800CC1" w:rsidR="000430DD" w:rsidRPr="000430DD" w:rsidRDefault="000430DD"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0430DD">
        <w:rPr>
          <w:rFonts w:ascii="Georgia" w:eastAsia="Times New Roman" w:hAnsi="Georgia" w:cstheme="majorBidi"/>
          <w:kern w:val="0"/>
          <w:sz w:val="24"/>
          <w:szCs w:val="24"/>
          <w14:ligatures w14:val="none"/>
        </w:rPr>
        <w:t xml:space="preserve">The game is a fundamental attribute of civilization, enduring throughout history and across cultures. Johan Huizinga, in </w:t>
      </w:r>
      <w:r w:rsidRPr="00BB06A0">
        <w:rPr>
          <w:rFonts w:ascii="Georgia" w:eastAsia="Times New Roman" w:hAnsi="Georgia" w:cstheme="majorBidi"/>
          <w:i/>
          <w:iCs/>
          <w:kern w:val="0"/>
          <w:sz w:val="24"/>
          <w:szCs w:val="24"/>
          <w14:ligatures w14:val="none"/>
        </w:rPr>
        <w:t>Homo Ludens</w:t>
      </w:r>
      <w:r w:rsidRPr="000430DD">
        <w:rPr>
          <w:rFonts w:ascii="Georgia" w:eastAsia="Times New Roman" w:hAnsi="Georgia" w:cstheme="majorBidi"/>
          <w:kern w:val="0"/>
          <w:sz w:val="24"/>
          <w:szCs w:val="24"/>
          <w14:ligatures w14:val="none"/>
        </w:rPr>
        <w:t xml:space="preserve"> (</w:t>
      </w:r>
      <w:r w:rsidRPr="00D07B3E">
        <w:rPr>
          <w:rFonts w:ascii="Georgia" w:eastAsia="Times New Roman" w:hAnsi="Georgia" w:cstheme="majorBidi"/>
          <w:kern w:val="0"/>
          <w:sz w:val="24"/>
          <w:szCs w:val="24"/>
          <w14:ligatures w14:val="none"/>
        </w:rPr>
        <w:t>Man the Player</w:t>
      </w:r>
      <w:r w:rsidRPr="000430DD">
        <w:rPr>
          <w:rFonts w:ascii="Georgia" w:eastAsia="Times New Roman" w:hAnsi="Georgia" w:cstheme="majorBidi"/>
          <w:kern w:val="0"/>
          <w:sz w:val="24"/>
          <w:szCs w:val="24"/>
          <w14:ligatures w14:val="none"/>
        </w:rPr>
        <w:t>), explores the integral role of play in society and posits that culture itself springs from play. He argues that without a certain level of playfulness, the very fabric of culture in its broadest sense becomes unsustainable.</w:t>
      </w:r>
    </w:p>
    <w:p w14:paraId="42026707" w14:textId="501C3293" w:rsidR="000430DD" w:rsidRPr="000430DD" w:rsidRDefault="000430DD"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0430DD">
        <w:rPr>
          <w:rFonts w:ascii="Georgia" w:eastAsia="Times New Roman" w:hAnsi="Georgia" w:cstheme="majorBidi"/>
          <w:kern w:val="0"/>
          <w:sz w:val="24"/>
          <w:szCs w:val="24"/>
          <w14:ligatures w14:val="none"/>
        </w:rPr>
        <w:t>The game, in its various formats</w:t>
      </w:r>
      <w:r w:rsidR="00D668D3">
        <w:rPr>
          <w:rFonts w:ascii="Georgia" w:eastAsia="Times New Roman" w:hAnsi="Georgia" w:cstheme="majorBidi"/>
          <w:kern w:val="0"/>
          <w:sz w:val="24"/>
          <w:szCs w:val="24"/>
          <w14:ligatures w14:val="none"/>
        </w:rPr>
        <w:t>—</w:t>
      </w:r>
      <w:r w:rsidRPr="000430DD">
        <w:rPr>
          <w:rFonts w:ascii="Georgia" w:eastAsia="Times New Roman" w:hAnsi="Georgia" w:cstheme="majorBidi"/>
          <w:kern w:val="0"/>
          <w:sz w:val="24"/>
          <w:szCs w:val="24"/>
          <w14:ligatures w14:val="none"/>
        </w:rPr>
        <w:t>especially competitive sports that engage every facet of human ability</w:t>
      </w:r>
      <w:r w:rsidR="00D668D3">
        <w:rPr>
          <w:rFonts w:ascii="Georgia" w:eastAsia="Times New Roman" w:hAnsi="Georgia" w:cstheme="majorBidi"/>
          <w:kern w:val="0"/>
          <w:sz w:val="24"/>
          <w:szCs w:val="24"/>
          <w14:ligatures w14:val="none"/>
        </w:rPr>
        <w:t>—</w:t>
      </w:r>
      <w:r w:rsidRPr="000430DD">
        <w:rPr>
          <w:rFonts w:ascii="Georgia" w:eastAsia="Times New Roman" w:hAnsi="Georgia" w:cstheme="majorBidi"/>
          <w:kern w:val="0"/>
          <w:sz w:val="24"/>
          <w:szCs w:val="24"/>
          <w14:ligatures w14:val="none"/>
        </w:rPr>
        <w:t>provides a platform for exploring emotions and actions that may elude us in our daily lives. The inherent unpredictability of game</w:t>
      </w:r>
      <w:r w:rsidR="00F60E49">
        <w:rPr>
          <w:rFonts w:ascii="Georgia" w:eastAsia="Times New Roman" w:hAnsi="Georgia" w:cstheme="majorBidi"/>
          <w:kern w:val="0"/>
          <w:sz w:val="24"/>
          <w:szCs w:val="24"/>
          <w14:ligatures w14:val="none"/>
        </w:rPr>
        <w:t>s</w:t>
      </w:r>
      <w:r w:rsidRPr="000430DD">
        <w:rPr>
          <w:rFonts w:ascii="Georgia" w:eastAsia="Times New Roman" w:hAnsi="Georgia" w:cstheme="majorBidi"/>
          <w:kern w:val="0"/>
          <w:sz w:val="24"/>
          <w:szCs w:val="24"/>
          <w14:ligatures w14:val="none"/>
        </w:rPr>
        <w:t xml:space="preserve"> reflects the limitless possibilities of life, making it relevant and irresistibly appealing. However, the play should </w:t>
      </w:r>
      <w:r w:rsidRPr="000430DD">
        <w:rPr>
          <w:rFonts w:ascii="Georgia" w:eastAsia="Times New Roman" w:hAnsi="Georgia" w:cstheme="majorBidi"/>
          <w:kern w:val="0"/>
          <w:sz w:val="24"/>
          <w:szCs w:val="24"/>
          <w14:ligatures w14:val="none"/>
        </w:rPr>
        <w:lastRenderedPageBreak/>
        <w:t xml:space="preserve">not be limited to entertainment or a pastime; it serves as a stage on which human self-expression and creativity are realized, much like any other domain of civilization. </w:t>
      </w:r>
    </w:p>
    <w:p w14:paraId="713761DD" w14:textId="5156FC79" w:rsidR="000430DD" w:rsidRPr="000430DD" w:rsidRDefault="000430DD"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0430DD">
        <w:rPr>
          <w:rFonts w:ascii="Georgia" w:eastAsia="Times New Roman" w:hAnsi="Georgia" w:cstheme="majorBidi"/>
          <w:kern w:val="0"/>
          <w:sz w:val="24"/>
          <w:szCs w:val="24"/>
          <w14:ligatures w14:val="none"/>
        </w:rPr>
        <w:t xml:space="preserve"> Since antiquity, games have played a significant institutional role in Western culture, with the ancient and modern Olympic Games serving as prominent examples. In Jewish culture during the Exile, such institutionalization did not occur until the 20th century, so</w:t>
      </w:r>
      <w:r w:rsidR="00647BA9">
        <w:rPr>
          <w:rFonts w:ascii="Georgia" w:eastAsia="Times New Roman" w:hAnsi="Georgia" w:cstheme="majorBidi"/>
          <w:kern w:val="0"/>
          <w:sz w:val="24"/>
          <w:szCs w:val="24"/>
          <w14:ligatures w14:val="none"/>
        </w:rPr>
        <w:t>, unsurprisingly,</w:t>
      </w:r>
      <w:r w:rsidRPr="000430DD">
        <w:rPr>
          <w:rFonts w:ascii="Georgia" w:eastAsia="Times New Roman" w:hAnsi="Georgia" w:cstheme="majorBidi"/>
          <w:kern w:val="0"/>
          <w:sz w:val="24"/>
          <w:szCs w:val="24"/>
          <w14:ligatures w14:val="none"/>
        </w:rPr>
        <w:t xml:space="preserve"> this aspect of civilization received insufficient spiritual reflection within Judaism, let alone appreciation for its religious value. While observant Jews are drawn to sporting events in large numbers (as evidenced by the presence of kosher food stands at major American arenas), in a religious context, sport is limited to parables in sermons and allowing yeshiva students to play ball between classes to release their youthful energy.</w:t>
      </w:r>
    </w:p>
    <w:p w14:paraId="653252A6" w14:textId="11EED202" w:rsidR="000430DD" w:rsidRDefault="00647BA9" w:rsidP="00BB06A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647BA9">
        <w:rPr>
          <w:rFonts w:ascii="Georgia" w:eastAsia="Times New Roman" w:hAnsi="Georgia" w:cstheme="majorBidi"/>
          <w:kern w:val="0"/>
          <w:sz w:val="24"/>
          <w:szCs w:val="24"/>
          <w14:ligatures w14:val="none"/>
        </w:rPr>
        <w:t>As so often with Rav Kook, he offers a vision so original that it was scarcely imagined in his time</w:t>
      </w:r>
      <w:r w:rsidR="00D668D3">
        <w:rPr>
          <w:rFonts w:ascii="Georgia" w:eastAsia="Times New Roman" w:hAnsi="Georgia" w:cstheme="majorBidi"/>
          <w:kern w:val="0"/>
          <w:sz w:val="24"/>
          <w:szCs w:val="24"/>
          <w14:ligatures w14:val="none"/>
        </w:rPr>
        <w:t>—</w:t>
      </w:r>
      <w:r w:rsidRPr="00647BA9">
        <w:rPr>
          <w:rFonts w:ascii="Georgia" w:eastAsia="Times New Roman" w:hAnsi="Georgia" w:cstheme="majorBidi"/>
          <w:kern w:val="0"/>
          <w:sz w:val="24"/>
          <w:szCs w:val="24"/>
          <w14:ligatures w14:val="none"/>
        </w:rPr>
        <w:t>and remains striking even today</w:t>
      </w:r>
      <w:r w:rsidR="00D668D3">
        <w:rPr>
          <w:rFonts w:ascii="Georgia" w:eastAsia="Times New Roman" w:hAnsi="Georgia" w:cstheme="majorBidi"/>
          <w:kern w:val="0"/>
          <w:sz w:val="24"/>
          <w:szCs w:val="24"/>
          <w14:ligatures w14:val="none"/>
        </w:rPr>
        <w:t>—</w:t>
      </w:r>
      <w:r w:rsidRPr="00647BA9">
        <w:rPr>
          <w:rFonts w:ascii="Georgia" w:eastAsia="Times New Roman" w:hAnsi="Georgia" w:cstheme="majorBidi"/>
          <w:kern w:val="0"/>
          <w:sz w:val="24"/>
          <w:szCs w:val="24"/>
          <w14:ligatures w14:val="none"/>
        </w:rPr>
        <w:t xml:space="preserve">as he reveals the spiritual </w:t>
      </w:r>
      <w:r>
        <w:rPr>
          <w:rFonts w:ascii="Georgia" w:eastAsia="Times New Roman" w:hAnsi="Georgia" w:cstheme="majorBidi"/>
          <w:kern w:val="0"/>
          <w:sz w:val="24"/>
          <w:szCs w:val="24"/>
          <w14:ligatures w14:val="none"/>
        </w:rPr>
        <w:t>aspect</w:t>
      </w:r>
      <w:r w:rsidRPr="00647BA9">
        <w:rPr>
          <w:rFonts w:ascii="Georgia" w:eastAsia="Times New Roman" w:hAnsi="Georgia" w:cstheme="majorBidi"/>
          <w:kern w:val="0"/>
          <w:sz w:val="24"/>
          <w:szCs w:val="24"/>
          <w14:ligatures w14:val="none"/>
        </w:rPr>
        <w:t xml:space="preserve"> of sports.</w:t>
      </w:r>
      <w:r w:rsidR="000430DD" w:rsidRPr="000430DD">
        <w:rPr>
          <w:rFonts w:ascii="Georgia" w:eastAsia="Times New Roman" w:hAnsi="Georgia" w:cstheme="majorBidi"/>
          <w:kern w:val="0"/>
          <w:sz w:val="24"/>
          <w:szCs w:val="24"/>
          <w14:ligatures w14:val="none"/>
        </w:rPr>
        <w:t xml:space="preserve"> In </w:t>
      </w:r>
      <w:r w:rsidR="005D6D25">
        <w:rPr>
          <w:rFonts w:ascii="Georgia" w:eastAsia="Times New Roman" w:hAnsi="Georgia" w:cstheme="majorBidi"/>
          <w:kern w:val="0"/>
          <w:sz w:val="24"/>
          <w:szCs w:val="24"/>
          <w14:ligatures w14:val="none"/>
        </w:rPr>
        <w:t xml:space="preserve">the late </w:t>
      </w:r>
      <w:r w:rsidR="000430DD" w:rsidRPr="000430DD">
        <w:rPr>
          <w:rFonts w:ascii="Georgia" w:eastAsia="Times New Roman" w:hAnsi="Georgia" w:cstheme="majorBidi"/>
          <w:kern w:val="0"/>
          <w:sz w:val="24"/>
          <w:szCs w:val="24"/>
          <w14:ligatures w14:val="none"/>
        </w:rPr>
        <w:t>192</w:t>
      </w:r>
      <w:r w:rsidR="005D6D25">
        <w:rPr>
          <w:rFonts w:ascii="Georgia" w:eastAsia="Times New Roman" w:hAnsi="Georgia" w:cstheme="majorBidi"/>
          <w:kern w:val="0"/>
          <w:sz w:val="24"/>
          <w:szCs w:val="24"/>
          <w14:ligatures w14:val="none"/>
        </w:rPr>
        <w:t>0s</w:t>
      </w:r>
      <w:r w:rsidR="000430DD" w:rsidRPr="000430DD">
        <w:rPr>
          <w:rFonts w:ascii="Georgia" w:eastAsia="Times New Roman" w:hAnsi="Georgia" w:cstheme="majorBidi"/>
          <w:kern w:val="0"/>
          <w:sz w:val="24"/>
          <w:szCs w:val="24"/>
          <w14:ligatures w14:val="none"/>
        </w:rPr>
        <w:t xml:space="preserve">, the Mandate Palestine newspaper </w:t>
      </w:r>
      <w:r w:rsidR="000430DD" w:rsidRPr="00BB06A0">
        <w:rPr>
          <w:rFonts w:ascii="Georgia" w:eastAsia="Times New Roman" w:hAnsi="Georgia" w:cstheme="majorBidi"/>
          <w:i/>
          <w:iCs/>
          <w:kern w:val="0"/>
          <w:sz w:val="24"/>
          <w:szCs w:val="24"/>
          <w14:ligatures w14:val="none"/>
        </w:rPr>
        <w:t>Doar Hayom</w:t>
      </w:r>
      <w:r w:rsidR="000430DD" w:rsidRPr="000430DD">
        <w:rPr>
          <w:rFonts w:ascii="Georgia" w:eastAsia="Times New Roman" w:hAnsi="Georgia" w:cstheme="majorBidi"/>
          <w:kern w:val="0"/>
          <w:sz w:val="24"/>
          <w:szCs w:val="24"/>
          <w14:ligatures w14:val="none"/>
        </w:rPr>
        <w:t xml:space="preserve">, under the heading </w:t>
      </w:r>
      <w:r w:rsidR="000430DD" w:rsidRPr="00BB06A0">
        <w:rPr>
          <w:rFonts w:ascii="Georgia" w:eastAsia="Times New Roman" w:hAnsi="Georgia" w:cstheme="majorBidi"/>
          <w:i/>
          <w:iCs/>
          <w:kern w:val="0"/>
          <w:sz w:val="24"/>
          <w:szCs w:val="24"/>
          <w14:ligatures w14:val="none"/>
        </w:rPr>
        <w:t>Ha</w:t>
      </w:r>
      <w:r w:rsidR="00FE579F">
        <w:rPr>
          <w:rFonts w:ascii="Georgia" w:eastAsia="Times New Roman" w:hAnsi="Georgia" w:cstheme="majorBidi"/>
          <w:i/>
          <w:iCs/>
          <w:kern w:val="0"/>
          <w:sz w:val="24"/>
          <w:szCs w:val="24"/>
          <w14:ligatures w14:val="none"/>
        </w:rPr>
        <w:t>R</w:t>
      </w:r>
      <w:r w:rsidR="000430DD" w:rsidRPr="00BB06A0">
        <w:rPr>
          <w:rFonts w:ascii="Georgia" w:eastAsia="Times New Roman" w:hAnsi="Georgia" w:cstheme="majorBidi"/>
          <w:i/>
          <w:iCs/>
          <w:kern w:val="0"/>
          <w:sz w:val="24"/>
          <w:szCs w:val="24"/>
          <w14:ligatures w14:val="none"/>
        </w:rPr>
        <w:t>av Kook and Football</w:t>
      </w:r>
      <w:r w:rsidR="000430DD" w:rsidRPr="000430DD">
        <w:rPr>
          <w:rFonts w:ascii="Georgia" w:eastAsia="Times New Roman" w:hAnsi="Georgia" w:cstheme="majorBidi"/>
          <w:kern w:val="0"/>
          <w:sz w:val="24"/>
          <w:szCs w:val="24"/>
          <w14:ligatures w14:val="none"/>
        </w:rPr>
        <w:t>, reported Rav’s following words: “Sport is a matter of holiness. The Maccabi movement is one of the most important foundations of our national coming to life. In sports, there is much refinement and nobility of the soul. … It has much idealism. … It is a distorted opinion that opposes sport; such an opinion is not suited to life and reality. …”</w:t>
      </w:r>
      <w:r w:rsidR="000430DD" w:rsidRPr="00444F94">
        <w:rPr>
          <w:rStyle w:val="af6"/>
          <w:rFonts w:ascii="Georgia" w:eastAsia="Times New Roman" w:hAnsi="Georgia" w:cstheme="majorBidi"/>
          <w:kern w:val="0"/>
          <w:sz w:val="24"/>
          <w:szCs w:val="24"/>
          <w14:ligatures w14:val="none"/>
        </w:rPr>
        <w:footnoteReference w:id="43"/>
      </w:r>
    </w:p>
    <w:p w14:paraId="74B251D2" w14:textId="3C603794" w:rsidR="000430DD" w:rsidRPr="000430DD" w:rsidRDefault="000430D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0430DD">
        <w:rPr>
          <w:rFonts w:ascii="Georgia" w:eastAsia="Times New Roman" w:hAnsi="Georgia" w:cstheme="majorBidi"/>
          <w:kern w:val="0"/>
          <w:sz w:val="24"/>
          <w:szCs w:val="24"/>
          <w14:ligatures w14:val="none"/>
        </w:rPr>
        <w:t xml:space="preserve"> </w:t>
      </w:r>
      <w:r w:rsidR="004425D1">
        <w:rPr>
          <w:rFonts w:ascii="Georgia" w:eastAsia="Times New Roman" w:hAnsi="Georgia" w:cstheme="majorBidi"/>
          <w:kern w:val="0"/>
          <w:sz w:val="24"/>
          <w:szCs w:val="24"/>
          <w14:ligatures w14:val="none"/>
        </w:rPr>
        <w:t>We aim to rekindle Rav’s enthusiasm for the game by drawing from traditional Jewish sources (see below).</w:t>
      </w:r>
    </w:p>
    <w:p w14:paraId="77F9CCE9" w14:textId="77777777" w:rsidR="000430DD" w:rsidRPr="000430DD" w:rsidRDefault="000430DD" w:rsidP="00D07B3E">
      <w:pPr>
        <w:shd w:val="clear" w:color="auto" w:fill="FFFFFF"/>
        <w:spacing w:after="0" w:line="240" w:lineRule="auto"/>
        <w:ind w:firstLine="360"/>
        <w:contextualSpacing/>
        <w:rPr>
          <w:rFonts w:ascii="Georgia" w:eastAsia="Times New Roman" w:hAnsi="Georgia" w:cstheme="majorBidi"/>
          <w:kern w:val="0"/>
          <w:sz w:val="24"/>
          <w:szCs w:val="24"/>
          <w14:ligatures w14:val="none"/>
        </w:rPr>
      </w:pPr>
    </w:p>
    <w:p w14:paraId="7F247026" w14:textId="7883842E" w:rsidR="008A0C2E" w:rsidRDefault="000430D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0430DD">
        <w:rPr>
          <w:rFonts w:ascii="Georgia" w:eastAsia="Times New Roman" w:hAnsi="Georgia" w:cstheme="majorBidi"/>
          <w:kern w:val="0"/>
          <w:sz w:val="24"/>
          <w:szCs w:val="24"/>
          <w14:ligatures w14:val="none"/>
        </w:rPr>
        <w:t>Humor is a universal value found in all societies and, like art, is unique to each culture. Humor holds an important place in the Jewish tradition as a means of coping with adversity, dealing with inner turmoil, maintaining hope in difficult times</w:t>
      </w:r>
      <w:r w:rsidR="00F60E49">
        <w:rPr>
          <w:rFonts w:ascii="Georgia" w:eastAsia="Times New Roman" w:hAnsi="Georgia" w:cstheme="majorBidi"/>
          <w:kern w:val="0"/>
          <w:sz w:val="24"/>
          <w:szCs w:val="24"/>
          <w14:ligatures w14:val="none"/>
        </w:rPr>
        <w:t>, and serving as a medium for self-expression and creativity</w:t>
      </w:r>
      <w:r w:rsidRPr="000430DD">
        <w:rPr>
          <w:rFonts w:ascii="Georgia" w:eastAsia="Times New Roman" w:hAnsi="Georgia" w:cstheme="majorBidi"/>
          <w:kern w:val="0"/>
          <w:sz w:val="24"/>
          <w:szCs w:val="24"/>
          <w14:ligatures w14:val="none"/>
        </w:rPr>
        <w:t xml:space="preserve">. </w:t>
      </w:r>
      <w:r w:rsidR="00647BA9" w:rsidRPr="00647BA9">
        <w:rPr>
          <w:rFonts w:ascii="Georgia" w:eastAsia="Times New Roman" w:hAnsi="Georgia" w:cstheme="majorBidi"/>
          <w:kern w:val="0"/>
          <w:sz w:val="24"/>
          <w:szCs w:val="24"/>
          <w14:ligatures w14:val="none"/>
        </w:rPr>
        <w:t>Jewish comedians</w:t>
      </w:r>
      <w:r w:rsidR="00D668D3">
        <w:rPr>
          <w:rFonts w:ascii="Georgia" w:eastAsia="Times New Roman" w:hAnsi="Georgia" w:cstheme="majorBidi"/>
          <w:kern w:val="0"/>
          <w:sz w:val="24"/>
          <w:szCs w:val="24"/>
          <w14:ligatures w14:val="none"/>
        </w:rPr>
        <w:t>—</w:t>
      </w:r>
      <w:r w:rsidR="00647BA9" w:rsidRPr="00647BA9">
        <w:rPr>
          <w:rFonts w:ascii="Georgia" w:eastAsia="Times New Roman" w:hAnsi="Georgia" w:cstheme="majorBidi"/>
          <w:kern w:val="0"/>
          <w:sz w:val="24"/>
          <w:szCs w:val="24"/>
          <w14:ligatures w14:val="none"/>
        </w:rPr>
        <w:t>whose humor is deeply rooted in the Jewish psyche, itself shaped by Judaism</w:t>
      </w:r>
      <w:r w:rsidR="00D668D3">
        <w:rPr>
          <w:rFonts w:ascii="Georgia" w:eastAsia="Times New Roman" w:hAnsi="Georgia" w:cstheme="majorBidi"/>
          <w:kern w:val="0"/>
          <w:sz w:val="24"/>
          <w:szCs w:val="24"/>
          <w14:ligatures w14:val="none"/>
        </w:rPr>
        <w:t>—</w:t>
      </w:r>
      <w:r w:rsidR="00647BA9" w:rsidRPr="00647BA9">
        <w:rPr>
          <w:rFonts w:ascii="Georgia" w:eastAsia="Times New Roman" w:hAnsi="Georgia" w:cstheme="majorBidi"/>
          <w:kern w:val="0"/>
          <w:sz w:val="24"/>
          <w:szCs w:val="24"/>
          <w14:ligatures w14:val="none"/>
        </w:rPr>
        <w:t xml:space="preserve">play a leading role </w:t>
      </w:r>
      <w:r w:rsidR="00F644B0">
        <w:rPr>
          <w:rFonts w:ascii="Georgia" w:eastAsia="Times New Roman" w:hAnsi="Georgia" w:cstheme="majorBidi"/>
          <w:kern w:val="0"/>
          <w:sz w:val="24"/>
          <w:szCs w:val="24"/>
          <w14:ligatures w14:val="none"/>
        </w:rPr>
        <w:t xml:space="preserve">in </w:t>
      </w:r>
      <w:r w:rsidR="00647BA9" w:rsidRPr="00647BA9">
        <w:rPr>
          <w:rFonts w:ascii="Georgia" w:eastAsia="Times New Roman" w:hAnsi="Georgia" w:cstheme="majorBidi"/>
          <w:kern w:val="0"/>
          <w:sz w:val="24"/>
          <w:szCs w:val="24"/>
          <w14:ligatures w14:val="none"/>
        </w:rPr>
        <w:t>modern comedy</w:t>
      </w:r>
      <w:r w:rsidR="00042754">
        <w:rPr>
          <w:rFonts w:ascii="Georgia" w:eastAsia="Times New Roman" w:hAnsi="Georgia" w:cstheme="majorBidi"/>
          <w:kern w:val="0"/>
          <w:sz w:val="24"/>
          <w:szCs w:val="24"/>
          <w14:ligatures w14:val="none"/>
        </w:rPr>
        <w:t>,</w:t>
      </w:r>
      <w:r w:rsidR="00647BA9" w:rsidRPr="00647BA9">
        <w:rPr>
          <w:rFonts w:ascii="Georgia" w:eastAsia="Times New Roman" w:hAnsi="Georgia" w:cstheme="majorBidi"/>
          <w:kern w:val="0"/>
          <w:sz w:val="24"/>
          <w:szCs w:val="24"/>
          <w14:ligatures w14:val="none"/>
        </w:rPr>
        <w:t xml:space="preserve"> mak</w:t>
      </w:r>
      <w:r w:rsidR="00042754">
        <w:rPr>
          <w:rFonts w:ascii="Georgia" w:eastAsia="Times New Roman" w:hAnsi="Georgia" w:cstheme="majorBidi"/>
          <w:kern w:val="0"/>
          <w:sz w:val="24"/>
          <w:szCs w:val="24"/>
          <w14:ligatures w14:val="none"/>
        </w:rPr>
        <w:t xml:space="preserve">ing </w:t>
      </w:r>
      <w:r w:rsidR="00647BA9" w:rsidRPr="00647BA9">
        <w:rPr>
          <w:rFonts w:ascii="Georgia" w:eastAsia="Times New Roman" w:hAnsi="Georgia" w:cstheme="majorBidi"/>
          <w:kern w:val="0"/>
          <w:sz w:val="24"/>
          <w:szCs w:val="24"/>
          <w14:ligatures w14:val="none"/>
        </w:rPr>
        <w:t>Jewish humor universal.</w:t>
      </w:r>
    </w:p>
    <w:p w14:paraId="6C44F69C" w14:textId="451E94AC" w:rsidR="000430DD" w:rsidRPr="000430DD" w:rsidRDefault="00042754"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However, despite its widespread use as a communication tool by rabbis</w:t>
      </w:r>
      <w:r w:rsidR="00D668D3">
        <w:rPr>
          <w:rFonts w:ascii="Georgia" w:eastAsia="Times New Roman" w:hAnsi="Georgia" w:cstheme="majorBidi"/>
          <w:kern w:val="0"/>
          <w:sz w:val="24"/>
          <w:szCs w:val="24"/>
          <w14:ligatures w14:val="none"/>
        </w:rPr>
        <w:t>—</w:t>
      </w:r>
      <w:r>
        <w:rPr>
          <w:rFonts w:ascii="Georgia" w:eastAsia="Times New Roman" w:hAnsi="Georgia" w:cstheme="majorBidi"/>
          <w:kern w:val="0"/>
          <w:sz w:val="24"/>
          <w:szCs w:val="24"/>
          <w14:ligatures w14:val="none"/>
        </w:rPr>
        <w:t xml:space="preserve">a tradition going back to the sages of </w:t>
      </w:r>
      <w:r w:rsidR="00F70FE2">
        <w:rPr>
          <w:rFonts w:ascii="Georgia" w:eastAsia="Times New Roman" w:hAnsi="Georgia" w:cstheme="majorBidi"/>
          <w:kern w:val="0"/>
          <w:sz w:val="24"/>
          <w:szCs w:val="24"/>
          <w14:ligatures w14:val="none"/>
        </w:rPr>
        <w:t xml:space="preserve">the </w:t>
      </w:r>
      <w:r>
        <w:rPr>
          <w:rFonts w:ascii="Georgia" w:eastAsia="Times New Roman" w:hAnsi="Georgia" w:cstheme="majorBidi"/>
          <w:kern w:val="0"/>
          <w:sz w:val="24"/>
          <w:szCs w:val="24"/>
          <w14:ligatures w14:val="none"/>
        </w:rPr>
        <w:t>Talmud</w:t>
      </w:r>
      <w:r>
        <w:rPr>
          <w:rStyle w:val="af6"/>
          <w:rFonts w:ascii="Georgia" w:eastAsia="Times New Roman" w:hAnsi="Georgia" w:cstheme="majorBidi"/>
          <w:kern w:val="0"/>
          <w:sz w:val="24"/>
          <w:szCs w:val="24"/>
          <w14:ligatures w14:val="none"/>
        </w:rPr>
        <w:footnoteReference w:id="44"/>
      </w:r>
      <w:r w:rsidR="00D668D3">
        <w:rPr>
          <w:rFonts w:ascii="Georgia" w:eastAsia="Times New Roman" w:hAnsi="Georgia" w:cstheme="majorBidi"/>
          <w:kern w:val="0"/>
          <w:sz w:val="24"/>
          <w:szCs w:val="24"/>
          <w14:ligatures w14:val="none"/>
        </w:rPr>
        <w:t>—</w:t>
      </w:r>
      <w:r>
        <w:rPr>
          <w:rFonts w:ascii="Georgia" w:eastAsia="Times New Roman" w:hAnsi="Georgia" w:cstheme="majorBidi"/>
          <w:kern w:val="0"/>
          <w:sz w:val="24"/>
          <w:szCs w:val="24"/>
          <w14:ligatures w14:val="none"/>
        </w:rPr>
        <w:t xml:space="preserve">humor’s religious </w:t>
      </w:r>
      <w:r w:rsidR="00F70FE2">
        <w:rPr>
          <w:rFonts w:ascii="Georgia" w:eastAsia="Times New Roman" w:hAnsi="Georgia" w:cstheme="majorBidi"/>
          <w:kern w:val="0"/>
          <w:sz w:val="24"/>
          <w:szCs w:val="24"/>
          <w14:ligatures w14:val="none"/>
        </w:rPr>
        <w:t>value h</w:t>
      </w:r>
      <w:r>
        <w:rPr>
          <w:rFonts w:ascii="Georgia" w:eastAsia="Times New Roman" w:hAnsi="Georgia" w:cstheme="majorBidi"/>
          <w:kern w:val="0"/>
          <w:sz w:val="24"/>
          <w:szCs w:val="24"/>
          <w14:ligatures w14:val="none"/>
        </w:rPr>
        <w:t>as yet to be</w:t>
      </w:r>
      <w:r w:rsidR="00F70FE2">
        <w:rPr>
          <w:rFonts w:ascii="Georgia" w:eastAsia="Times New Roman" w:hAnsi="Georgia" w:cstheme="majorBidi"/>
          <w:kern w:val="0"/>
          <w:sz w:val="24"/>
          <w:szCs w:val="24"/>
          <w14:ligatures w14:val="none"/>
        </w:rPr>
        <w:t xml:space="preserve"> fully</w:t>
      </w:r>
      <w:r>
        <w:rPr>
          <w:rFonts w:ascii="Georgia" w:eastAsia="Times New Roman" w:hAnsi="Georgia" w:cstheme="majorBidi"/>
          <w:kern w:val="0"/>
          <w:sz w:val="24"/>
          <w:szCs w:val="24"/>
          <w14:ligatures w14:val="none"/>
        </w:rPr>
        <w:t xml:space="preserve"> </w:t>
      </w:r>
      <w:r w:rsidR="00F70FE2">
        <w:rPr>
          <w:rFonts w:ascii="Georgia" w:eastAsia="Times New Roman" w:hAnsi="Georgia" w:cstheme="majorBidi"/>
          <w:kern w:val="0"/>
          <w:sz w:val="24"/>
          <w:szCs w:val="24"/>
          <w14:ligatures w14:val="none"/>
        </w:rPr>
        <w:t>developed and integrated into Judaism</w:t>
      </w:r>
      <w:r>
        <w:rPr>
          <w:rFonts w:ascii="Georgia" w:eastAsia="Times New Roman" w:hAnsi="Georgia" w:cstheme="majorBidi"/>
          <w:kern w:val="0"/>
          <w:sz w:val="24"/>
          <w:szCs w:val="24"/>
          <w14:ligatures w14:val="none"/>
        </w:rPr>
        <w:t>.</w:t>
      </w:r>
    </w:p>
    <w:p w14:paraId="2CB5AE51" w14:textId="77777777" w:rsidR="000430DD" w:rsidRPr="000430DD" w:rsidRDefault="000430D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0392D7DE" w14:textId="5D17BAC0" w:rsidR="007E2A4E" w:rsidRPr="00BB06A0" w:rsidRDefault="00504EAE"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Pr>
          <w:rFonts w:ascii="Georgia" w:eastAsia="Times New Roman" w:hAnsi="Georgia" w:cstheme="majorBidi"/>
          <w:b/>
          <w:bCs/>
          <w:kern w:val="0"/>
          <w:sz w:val="24"/>
          <w:szCs w:val="24"/>
          <w14:ligatures w14:val="none"/>
        </w:rPr>
        <w:t xml:space="preserve">The Jewish tradition includes numerous elements that can form a foundation for a religious understanding of game and humor. </w:t>
      </w:r>
      <w:r w:rsidRPr="00BB06A0">
        <w:rPr>
          <w:rFonts w:ascii="Georgia" w:eastAsia="Times New Roman" w:hAnsi="Georgia" w:cstheme="majorBidi"/>
          <w:kern w:val="0"/>
          <w:sz w:val="24"/>
          <w:szCs w:val="24"/>
          <w14:ligatures w14:val="none"/>
        </w:rPr>
        <w:t xml:space="preserve">A natural starting point is the Purim tradition, which profoundly unites play and humor </w:t>
      </w:r>
      <w:r w:rsidR="00E44976">
        <w:rPr>
          <w:rFonts w:ascii="Georgia" w:eastAsia="Times New Roman" w:hAnsi="Georgia" w:cstheme="majorBidi"/>
          <w:kern w:val="0"/>
          <w:sz w:val="24"/>
          <w:szCs w:val="24"/>
          <w14:ligatures w14:val="none"/>
        </w:rPr>
        <w:t xml:space="preserve">(already connected linguistically through the shared </w:t>
      </w:r>
      <w:r w:rsidR="00E55010" w:rsidRPr="00E55010">
        <w:rPr>
          <w:rFonts w:ascii="Georgia" w:eastAsia="Times New Roman" w:hAnsi="Georgia" w:cstheme="majorBidi"/>
          <w:kern w:val="0"/>
          <w:sz w:val="24"/>
          <w:szCs w:val="24"/>
          <w14:ligatures w14:val="none"/>
        </w:rPr>
        <w:t>root</w:t>
      </w:r>
      <w:r w:rsidR="00D668D3">
        <w:rPr>
          <w:rFonts w:ascii="Georgia" w:eastAsia="Times New Roman" w:hAnsi="Georgia" w:cstheme="majorBidi"/>
          <w:kern w:val="0"/>
          <w:sz w:val="24"/>
          <w:szCs w:val="24"/>
          <w14:ligatures w14:val="none"/>
        </w:rPr>
        <w:t>—</w:t>
      </w:r>
      <w:r w:rsidR="00E44976" w:rsidRPr="001C66F4">
        <w:rPr>
          <w:rFonts w:ascii="Georgia" w:eastAsia="Times New Roman" w:hAnsi="Georgia" w:cstheme="majorBidi"/>
          <w:i/>
          <w:iCs/>
          <w:kern w:val="0"/>
          <w:sz w:val="24"/>
          <w:szCs w:val="24"/>
          <w14:ligatures w14:val="none"/>
        </w:rPr>
        <w:t>sachak</w:t>
      </w:r>
      <w:r w:rsidR="00E44976">
        <w:rPr>
          <w:rFonts w:ascii="Georgia" w:eastAsia="Times New Roman" w:hAnsi="Georgia" w:cstheme="majorBidi"/>
          <w:i/>
          <w:iCs/>
          <w:kern w:val="0"/>
          <w:sz w:val="24"/>
          <w:szCs w:val="24"/>
          <w14:ligatures w14:val="none"/>
        </w:rPr>
        <w:t xml:space="preserve"> </w:t>
      </w:r>
      <w:r w:rsidR="00E44976">
        <w:rPr>
          <w:rFonts w:ascii="Georgia" w:eastAsia="Times New Roman" w:hAnsi="Georgia" w:cstheme="majorBidi"/>
          <w:kern w:val="0"/>
          <w:sz w:val="24"/>
          <w:szCs w:val="24"/>
          <w14:ligatures w14:val="none"/>
        </w:rPr>
        <w:t>(</w:t>
      </w:r>
      <w:r w:rsidR="00E44976" w:rsidRPr="00BB06A0">
        <w:rPr>
          <w:rFonts w:ascii="Georgia" w:eastAsia="Times New Roman" w:hAnsi="Georgia" w:cstheme="majorBidi"/>
          <w:kern w:val="0"/>
          <w:sz w:val="24"/>
          <w:szCs w:val="24"/>
          <w14:ligatures w14:val="none"/>
        </w:rPr>
        <w:t>to play</w:t>
      </w:r>
      <w:r w:rsidR="00E44976">
        <w:rPr>
          <w:rFonts w:ascii="Georgia" w:eastAsia="Times New Roman" w:hAnsi="Georgia" w:cstheme="majorBidi"/>
          <w:kern w:val="0"/>
          <w:sz w:val="24"/>
          <w:szCs w:val="24"/>
          <w14:ligatures w14:val="none"/>
        </w:rPr>
        <w:t>)</w:t>
      </w:r>
      <w:r w:rsidR="00E44976">
        <w:rPr>
          <w:rFonts w:ascii="Georgia" w:eastAsia="Times New Roman" w:hAnsi="Georgia" w:cstheme="majorBidi"/>
          <w:i/>
          <w:iCs/>
          <w:kern w:val="0"/>
          <w:sz w:val="24"/>
          <w:szCs w:val="24"/>
          <w14:ligatures w14:val="none"/>
        </w:rPr>
        <w:t xml:space="preserve"> </w:t>
      </w:r>
      <w:r w:rsidR="00E44976" w:rsidRPr="00BB06A0">
        <w:rPr>
          <w:rFonts w:ascii="Georgia" w:eastAsia="Times New Roman" w:hAnsi="Georgia" w:cstheme="majorBidi"/>
          <w:kern w:val="0"/>
          <w:sz w:val="24"/>
          <w:szCs w:val="24"/>
          <w14:ligatures w14:val="none"/>
        </w:rPr>
        <w:t>and</w:t>
      </w:r>
      <w:r w:rsidR="00E44976">
        <w:rPr>
          <w:rFonts w:ascii="Georgia" w:eastAsia="Times New Roman" w:hAnsi="Georgia" w:cstheme="majorBidi"/>
          <w:i/>
          <w:iCs/>
          <w:kern w:val="0"/>
          <w:sz w:val="24"/>
          <w:szCs w:val="24"/>
          <w14:ligatures w14:val="none"/>
        </w:rPr>
        <w:t xml:space="preserve"> </w:t>
      </w:r>
      <w:r w:rsidR="00E55010" w:rsidRPr="00BB06A0">
        <w:rPr>
          <w:rFonts w:ascii="Georgia" w:eastAsia="Times New Roman" w:hAnsi="Georgia" w:cstheme="majorBidi"/>
          <w:i/>
          <w:iCs/>
          <w:kern w:val="0"/>
          <w:sz w:val="24"/>
          <w:szCs w:val="24"/>
          <w14:ligatures w14:val="none"/>
        </w:rPr>
        <w:t>tzachak</w:t>
      </w:r>
      <w:r w:rsidR="00E44976">
        <w:rPr>
          <w:rFonts w:ascii="Georgia" w:eastAsia="Times New Roman" w:hAnsi="Georgia" w:cstheme="majorBidi"/>
          <w:i/>
          <w:iCs/>
          <w:kern w:val="0"/>
          <w:sz w:val="24"/>
          <w:szCs w:val="24"/>
          <w14:ligatures w14:val="none"/>
        </w:rPr>
        <w:t xml:space="preserve"> </w:t>
      </w:r>
      <w:r w:rsidR="00E44976" w:rsidRPr="00BB06A0">
        <w:rPr>
          <w:rFonts w:ascii="Georgia" w:eastAsia="Times New Roman" w:hAnsi="Georgia" w:cstheme="majorBidi"/>
          <w:kern w:val="0"/>
          <w:sz w:val="24"/>
          <w:szCs w:val="24"/>
          <w14:ligatures w14:val="none"/>
        </w:rPr>
        <w:t>(to laugh</w:t>
      </w:r>
      <w:r w:rsidR="00E44976">
        <w:rPr>
          <w:rFonts w:ascii="Georgia" w:eastAsia="Times New Roman" w:hAnsi="Georgia" w:cstheme="majorBidi"/>
          <w:kern w:val="0"/>
          <w:sz w:val="24"/>
          <w:szCs w:val="24"/>
          <w14:ligatures w14:val="none"/>
        </w:rPr>
        <w:t>)</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to express philosophical insights about the hidden and revealed, illusory appearances, and the deeper truths beneath the surface of </w:t>
      </w:r>
      <w:r w:rsidR="00B5159D">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reality</w:t>
      </w:r>
      <w:r w:rsidR="00F644B0">
        <w:rPr>
          <w:rFonts w:ascii="Georgia" w:eastAsia="Times New Roman" w:hAnsi="Georgia" w:cstheme="majorBidi"/>
          <w:kern w:val="0"/>
          <w:sz w:val="24"/>
          <w:szCs w:val="24"/>
          <w14:ligatures w14:val="none"/>
        </w:rPr>
        <w:t>.</w:t>
      </w:r>
      <w:r w:rsidR="00B5159D">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     </w:t>
      </w:r>
    </w:p>
    <w:p w14:paraId="65347576" w14:textId="25535BF9" w:rsidR="00282D58" w:rsidRDefault="00282D5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444F94">
        <w:rPr>
          <w:rFonts w:ascii="Georgia" w:eastAsia="Times New Roman" w:hAnsi="Georgia" w:cstheme="majorBidi"/>
          <w:b/>
          <w:bCs/>
          <w:kern w:val="0"/>
          <w:sz w:val="24"/>
          <w:szCs w:val="24"/>
          <w14:ligatures w14:val="none"/>
        </w:rPr>
        <w:t xml:space="preserve">The play, as depicted in the Jewish tradition, hints at its </w:t>
      </w:r>
      <w:r>
        <w:rPr>
          <w:rFonts w:ascii="Georgia" w:eastAsia="Times New Roman" w:hAnsi="Georgia" w:cstheme="majorBidi"/>
          <w:b/>
          <w:bCs/>
          <w:kern w:val="0"/>
          <w:sz w:val="24"/>
          <w:szCs w:val="24"/>
          <w14:ligatures w14:val="none"/>
        </w:rPr>
        <w:t>D</w:t>
      </w:r>
      <w:r w:rsidRPr="00444F94">
        <w:rPr>
          <w:rFonts w:ascii="Georgia" w:eastAsia="Times New Roman" w:hAnsi="Georgia" w:cstheme="majorBidi"/>
          <w:b/>
          <w:bCs/>
          <w:kern w:val="0"/>
          <w:sz w:val="24"/>
          <w:szCs w:val="24"/>
          <w14:ligatures w14:val="none"/>
        </w:rPr>
        <w:t xml:space="preserve">ivine </w:t>
      </w:r>
      <w:r>
        <w:rPr>
          <w:rFonts w:ascii="Georgia" w:eastAsia="Times New Roman" w:hAnsi="Georgia" w:cstheme="majorBidi"/>
          <w:b/>
          <w:bCs/>
          <w:kern w:val="0"/>
          <w:sz w:val="24"/>
          <w:szCs w:val="24"/>
          <w14:ligatures w14:val="none"/>
        </w:rPr>
        <w:t>quality</w:t>
      </w:r>
      <w:r w:rsidRPr="00444F94">
        <w:rPr>
          <w:rFonts w:ascii="Georgia" w:eastAsia="Times New Roman" w:hAnsi="Georgia" w:cstheme="majorBidi"/>
          <w:b/>
          <w:bCs/>
          <w:kern w:val="0"/>
          <w:sz w:val="24"/>
          <w:szCs w:val="24"/>
          <w14:ligatures w14:val="none"/>
        </w:rPr>
        <w:t>.</w:t>
      </w:r>
      <w:r w:rsidR="009A7E3C">
        <w:rPr>
          <w:rFonts w:ascii="Georgia" w:eastAsia="Times New Roman" w:hAnsi="Georgia" w:cstheme="majorBidi"/>
          <w:kern w:val="0"/>
          <w:sz w:val="24"/>
          <w:szCs w:val="24"/>
          <w14:ligatures w14:val="none"/>
        </w:rPr>
        <w:t xml:space="preserve"> </w:t>
      </w:r>
      <w:r w:rsidRPr="00444F94">
        <w:rPr>
          <w:rFonts w:ascii="Georgia" w:eastAsia="Times New Roman" w:hAnsi="Georgia" w:cstheme="majorBidi"/>
          <w:kern w:val="0"/>
          <w:sz w:val="24"/>
          <w:szCs w:val="24"/>
          <w14:ligatures w14:val="none"/>
        </w:rPr>
        <w:t xml:space="preserve">God is “playing with Leviathan” (Psalm 104:26), </w:t>
      </w:r>
      <w:r w:rsidRPr="00702739">
        <w:rPr>
          <w:rFonts w:ascii="Georgia" w:eastAsia="Times New Roman" w:hAnsi="Georgia" w:cstheme="majorBidi"/>
          <w:kern w:val="0"/>
          <w:sz w:val="24"/>
          <w:szCs w:val="24"/>
          <w14:ligatures w14:val="none"/>
        </w:rPr>
        <w:t xml:space="preserve">where the mystical creature symbolizes </w:t>
      </w:r>
      <w:r>
        <w:rPr>
          <w:rFonts w:ascii="Georgia" w:eastAsia="Times New Roman" w:hAnsi="Georgia" w:cstheme="majorBidi"/>
          <w:kern w:val="0"/>
          <w:sz w:val="24"/>
          <w:szCs w:val="24"/>
          <w14:ligatures w14:val="none"/>
        </w:rPr>
        <w:lastRenderedPageBreak/>
        <w:t xml:space="preserve">the forces of </w:t>
      </w:r>
      <w:r w:rsidRPr="00702739">
        <w:rPr>
          <w:rFonts w:ascii="Georgia" w:eastAsia="Times New Roman" w:hAnsi="Georgia" w:cstheme="majorBidi"/>
          <w:kern w:val="0"/>
          <w:sz w:val="24"/>
          <w:szCs w:val="24"/>
          <w14:ligatures w14:val="none"/>
        </w:rPr>
        <w:t>natur</w:t>
      </w:r>
      <w:r>
        <w:rPr>
          <w:rFonts w:ascii="Georgia" w:eastAsia="Times New Roman" w:hAnsi="Georgia" w:cstheme="majorBidi"/>
          <w:kern w:val="0"/>
          <w:sz w:val="24"/>
          <w:szCs w:val="24"/>
          <w14:ligatures w14:val="none"/>
        </w:rPr>
        <w:t>e</w:t>
      </w:r>
      <w:r w:rsidRPr="00702739">
        <w:rPr>
          <w:rFonts w:ascii="Georgia" w:eastAsia="Times New Roman" w:hAnsi="Georgia" w:cstheme="majorBidi"/>
          <w:kern w:val="0"/>
          <w:sz w:val="24"/>
          <w:szCs w:val="24"/>
          <w14:ligatures w14:val="none"/>
        </w:rPr>
        <w:t>.</w:t>
      </w:r>
      <w:r>
        <w:rPr>
          <w:rFonts w:ascii="Georgia" w:eastAsia="Times New Roman" w:hAnsi="Georgia" w:cstheme="majorBidi"/>
          <w:kern w:val="0"/>
          <w:sz w:val="24"/>
          <w:szCs w:val="24"/>
          <w14:ligatures w14:val="none"/>
        </w:rPr>
        <w:t xml:space="preserve"> </w:t>
      </w:r>
      <w:r w:rsidR="005724D5" w:rsidRPr="005724D5">
        <w:rPr>
          <w:rFonts w:ascii="Georgia" w:eastAsia="Times New Roman" w:hAnsi="Georgia" w:cstheme="majorBidi"/>
          <w:kern w:val="0"/>
          <w:sz w:val="24"/>
          <w:szCs w:val="24"/>
          <w14:ligatures w14:val="none"/>
        </w:rPr>
        <w:t xml:space="preserve">According to other interpretations, playing with Leviathan is a metaphor for the World to Come, where human energy is no longer spent on material sustenance, as it is in This World, and all </w:t>
      </w:r>
      <w:r w:rsidR="0066781F">
        <w:rPr>
          <w:rFonts w:ascii="Georgia" w:eastAsia="Times New Roman" w:hAnsi="Georgia" w:cstheme="majorBidi"/>
          <w:kern w:val="0"/>
          <w:sz w:val="24"/>
          <w:szCs w:val="24"/>
          <w14:ligatures w14:val="none"/>
        </w:rPr>
        <w:t xml:space="preserve">resources are </w:t>
      </w:r>
      <w:r w:rsidR="005724D5" w:rsidRPr="005724D5">
        <w:rPr>
          <w:rFonts w:ascii="Georgia" w:eastAsia="Times New Roman" w:hAnsi="Georgia" w:cstheme="majorBidi"/>
          <w:kern w:val="0"/>
          <w:sz w:val="24"/>
          <w:szCs w:val="24"/>
          <w14:ligatures w14:val="none"/>
        </w:rPr>
        <w:t>devoted to Torah study and the pursuit of wisdom—a pure game of the mind.</w:t>
      </w:r>
    </w:p>
    <w:p w14:paraId="288B103A" w14:textId="3FA6B16B" w:rsidR="00282D58" w:rsidRDefault="00282D5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 xml:space="preserve">In Kabbalah, God plays with the letters of the alphabet before He creates the world, signifying the foundational role of </w:t>
      </w:r>
      <w:r w:rsidR="00FE579F">
        <w:rPr>
          <w:rFonts w:ascii="Georgia" w:eastAsia="Times New Roman" w:hAnsi="Georgia" w:cstheme="majorBidi"/>
          <w:kern w:val="0"/>
          <w:sz w:val="24"/>
          <w:szCs w:val="24"/>
          <w14:ligatures w14:val="none"/>
        </w:rPr>
        <w:t xml:space="preserve">play </w:t>
      </w:r>
      <w:r>
        <w:rPr>
          <w:rFonts w:ascii="Georgia" w:eastAsia="Times New Roman" w:hAnsi="Georgia" w:cstheme="majorBidi"/>
          <w:kern w:val="0"/>
          <w:sz w:val="24"/>
          <w:szCs w:val="24"/>
          <w14:ligatures w14:val="none"/>
        </w:rPr>
        <w:t>in Creation</w:t>
      </w:r>
      <w:r w:rsidR="00726C04">
        <w:rPr>
          <w:rFonts w:ascii="Georgia" w:eastAsia="Times New Roman" w:hAnsi="Georgia" w:cstheme="majorBidi"/>
          <w:kern w:val="0"/>
          <w:sz w:val="24"/>
          <w:szCs w:val="24"/>
          <w14:ligatures w14:val="none"/>
        </w:rPr>
        <w:t>.</w:t>
      </w:r>
      <w:r w:rsidR="00726C04">
        <w:rPr>
          <w:rStyle w:val="af6"/>
          <w:rFonts w:ascii="Georgia" w:eastAsia="Times New Roman" w:hAnsi="Georgia" w:cstheme="majorBidi"/>
          <w:kern w:val="0"/>
          <w:sz w:val="24"/>
          <w:szCs w:val="24"/>
          <w14:ligatures w14:val="none"/>
        </w:rPr>
        <w:footnoteReference w:id="45"/>
      </w:r>
    </w:p>
    <w:p w14:paraId="79FA4B2C" w14:textId="77777777" w:rsidR="00282D58" w:rsidRPr="000F15FC" w:rsidRDefault="00282D5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444F94">
        <w:rPr>
          <w:rFonts w:ascii="Georgia" w:eastAsia="Times New Roman" w:hAnsi="Georgia" w:cstheme="majorBidi"/>
          <w:kern w:val="0"/>
          <w:sz w:val="24"/>
          <w:szCs w:val="24"/>
          <w14:ligatures w14:val="none"/>
        </w:rPr>
        <w:t xml:space="preserve">Isaac “playing with his wife” (Genesis 26:8) underscores the complex dynamic between play, sexuality, and laughter. </w:t>
      </w:r>
    </w:p>
    <w:p w14:paraId="63AED98E" w14:textId="77777777" w:rsidR="009A7E3C" w:rsidRDefault="009A7E3C" w:rsidP="009A7E3C">
      <w:pPr>
        <w:shd w:val="clear" w:color="auto" w:fill="FFFFFF"/>
        <w:spacing w:after="0" w:line="240" w:lineRule="auto"/>
        <w:ind w:firstLine="360"/>
        <w:contextualSpacing/>
        <w:rPr>
          <w:rFonts w:ascii="Georgia" w:eastAsia="Times New Roman" w:hAnsi="Georgia" w:cstheme="majorBidi"/>
          <w:kern w:val="0"/>
          <w:sz w:val="24"/>
          <w:szCs w:val="24"/>
          <w14:ligatures w14:val="none"/>
        </w:rPr>
      </w:pPr>
    </w:p>
    <w:p w14:paraId="4B831526" w14:textId="41CE9983" w:rsidR="009A7E3C" w:rsidRPr="009A7E3C" w:rsidRDefault="009A7E3C"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 xml:space="preserve">The religious value of humor lies in its power to liberate us from the stifling constraints of </w:t>
      </w:r>
      <w:r w:rsidR="006E14BF">
        <w:rPr>
          <w:rFonts w:ascii="Georgia" w:eastAsia="Times New Roman" w:hAnsi="Georgia" w:cstheme="majorBidi"/>
          <w:b/>
          <w:bCs/>
          <w:kern w:val="0"/>
          <w:sz w:val="24"/>
          <w:szCs w:val="24"/>
          <w14:ligatures w14:val="none"/>
        </w:rPr>
        <w:t>rigid</w:t>
      </w:r>
      <w:r w:rsidRPr="00D07B3E">
        <w:rPr>
          <w:rFonts w:ascii="Georgia" w:eastAsia="Times New Roman" w:hAnsi="Georgia" w:cstheme="majorBidi"/>
          <w:b/>
          <w:bCs/>
          <w:kern w:val="0"/>
          <w:sz w:val="24"/>
          <w:szCs w:val="24"/>
          <w14:ligatures w14:val="none"/>
        </w:rPr>
        <w:t xml:space="preserve"> logic.</w:t>
      </w:r>
      <w:r w:rsidRPr="009A7E3C">
        <w:rPr>
          <w:rFonts w:ascii="Georgia" w:eastAsia="Times New Roman" w:hAnsi="Georgia" w:cstheme="majorBidi"/>
          <w:kern w:val="0"/>
          <w:sz w:val="24"/>
          <w:szCs w:val="24"/>
          <w14:ligatures w14:val="none"/>
        </w:rPr>
        <w:t xml:space="preserve"> We laugh when a narrative unfolds in an unexpected, illogical way—revealing deeper and more intricate connections than we initially assumed. This release from the grip of rational predictability may come through a surprising punchline, a paradox, or the sudden resolution of a seemingly intractable problem. At its core, laughter expresses the joy of glimpsing a higher order of harmony, one that transcends conventional logic.</w:t>
      </w:r>
    </w:p>
    <w:p w14:paraId="3FB66943" w14:textId="0972B064" w:rsidR="00316AB1" w:rsidRPr="00BB06A0" w:rsidRDefault="009A7E3C" w:rsidP="009D3D52">
      <w:pPr>
        <w:shd w:val="clear" w:color="auto" w:fill="FFFFFF"/>
        <w:spacing w:after="0" w:line="240" w:lineRule="auto"/>
        <w:contextualSpacing/>
        <w:jc w:val="both"/>
        <w:rPr>
          <w:rFonts w:ascii="Georgia" w:eastAsia="Times New Roman" w:hAnsi="Georgia" w:cstheme="majorBidi"/>
          <w:kern w:val="0"/>
          <w:sz w:val="24"/>
          <w:szCs w:val="24"/>
          <w14:ligatures w14:val="none"/>
        </w:rPr>
      </w:pPr>
      <w:r w:rsidRPr="009A7E3C">
        <w:rPr>
          <w:rFonts w:ascii="Georgia" w:eastAsia="Times New Roman" w:hAnsi="Georgia" w:cstheme="majorBidi"/>
          <w:kern w:val="0"/>
          <w:sz w:val="24"/>
          <w:szCs w:val="24"/>
          <w14:ligatures w14:val="none"/>
        </w:rPr>
        <w:t>When we succeed in breaking through the barriers formed by our overly rigid, rational understanding of the world, we experience a joy so profound that it finds expression in laughter. For all its virtues, stability rarely inspires, and the prospect of predestination is unsettling. It is freedom—not compulsion—that is a Divine attribute, and laughter becomes a momentary feeling of nearness to God.</w:t>
      </w:r>
      <w:r w:rsidR="00240C04">
        <w:rPr>
          <w:rFonts w:ascii="Georgia" w:eastAsia="Times New Roman" w:hAnsi="Georgia" w:cstheme="majorBidi"/>
          <w:kern w:val="0"/>
          <w:sz w:val="24"/>
          <w:szCs w:val="24"/>
          <w14:ligatures w14:val="none"/>
        </w:rPr>
        <w:t xml:space="preserve"> </w:t>
      </w:r>
      <w:r w:rsidRPr="009A7E3C">
        <w:rPr>
          <w:rFonts w:ascii="Georgia" w:eastAsia="Times New Roman" w:hAnsi="Georgia" w:cstheme="majorBidi"/>
          <w:kern w:val="0"/>
          <w:sz w:val="24"/>
          <w:szCs w:val="24"/>
          <w14:ligatures w14:val="none"/>
        </w:rPr>
        <w:t>Such is the laughter of Sarah (Genesis 18:12). By naming her son Yitzhak</w:t>
      </w:r>
      <w:r w:rsidR="00186FA2" w:rsidRPr="009A7E3C">
        <w:rPr>
          <w:rFonts w:ascii="Georgia" w:eastAsia="Times New Roman" w:hAnsi="Georgia" w:cstheme="majorBidi"/>
          <w:kern w:val="0"/>
          <w:sz w:val="24"/>
          <w:szCs w:val="24"/>
          <w14:ligatures w14:val="none"/>
        </w:rPr>
        <w:t>—</w:t>
      </w:r>
      <w:r w:rsidRPr="009A7E3C">
        <w:rPr>
          <w:rFonts w:ascii="Georgia" w:eastAsia="Times New Roman" w:hAnsi="Georgia" w:cstheme="majorBidi"/>
          <w:kern w:val="0"/>
          <w:sz w:val="24"/>
          <w:szCs w:val="24"/>
          <w14:ligatures w14:val="none"/>
        </w:rPr>
        <w:t>meaning “he will laugh”—she enshrines within his name the notion of a supralogical destiny for the Jewish people: the most “unexpected” nation in human history.</w:t>
      </w:r>
    </w:p>
    <w:p w14:paraId="0337CC2A" w14:textId="08F3BD62" w:rsidR="001A51A8" w:rsidRDefault="001A51A8" w:rsidP="001A51A8">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1A51A8">
        <w:rPr>
          <w:rFonts w:ascii="Georgia" w:eastAsia="Times New Roman" w:hAnsi="Georgia" w:cstheme="majorBidi"/>
          <w:kern w:val="0"/>
          <w:sz w:val="24"/>
          <w:szCs w:val="24"/>
          <w14:ligatures w14:val="none"/>
        </w:rPr>
        <w:t>Laughter is an integral part of the “restoration of Zion” (Psalms 126:2), reflecting the unpredictable and redemptive character of messianic times and hinting at the World to Come as an eternal form of play.</w:t>
      </w:r>
    </w:p>
    <w:p w14:paraId="30B992F8" w14:textId="344B6F69" w:rsidR="001A51A8" w:rsidRDefault="001A51A8" w:rsidP="001A51A8">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1A51A8">
        <w:rPr>
          <w:rFonts w:ascii="Georgia" w:eastAsia="Times New Roman" w:hAnsi="Georgia" w:cstheme="majorBidi"/>
          <w:kern w:val="0"/>
          <w:sz w:val="24"/>
          <w:szCs w:val="24"/>
          <w14:ligatures w14:val="none"/>
        </w:rPr>
        <w:t>God’s laughter with the righteous in the World to Come</w:t>
      </w:r>
      <w:r>
        <w:rPr>
          <w:rStyle w:val="af6"/>
          <w:rFonts w:ascii="Georgia" w:eastAsia="Times New Roman" w:hAnsi="Georgia" w:cstheme="majorBidi"/>
          <w:kern w:val="0"/>
          <w:sz w:val="24"/>
          <w:szCs w:val="24"/>
          <w14:ligatures w14:val="none"/>
        </w:rPr>
        <w:footnoteReference w:id="46"/>
      </w:r>
      <w:r w:rsidRPr="001A51A8">
        <w:rPr>
          <w:rFonts w:ascii="Georgia" w:eastAsia="Times New Roman" w:hAnsi="Georgia" w:cstheme="majorBidi"/>
          <w:kern w:val="0"/>
          <w:sz w:val="24"/>
          <w:szCs w:val="24"/>
          <w14:ligatures w14:val="none"/>
        </w:rPr>
        <w:t xml:space="preserve">—as their </w:t>
      </w:r>
      <w:r w:rsidR="0066781F" w:rsidRPr="001A51A8">
        <w:rPr>
          <w:rFonts w:ascii="Georgia" w:eastAsia="Times New Roman" w:hAnsi="Georgia" w:cstheme="majorBidi"/>
          <w:kern w:val="0"/>
          <w:sz w:val="24"/>
          <w:szCs w:val="24"/>
          <w14:ligatures w14:val="none"/>
        </w:rPr>
        <w:t>ul</w:t>
      </w:r>
      <w:r w:rsidR="0066781F">
        <w:rPr>
          <w:rFonts w:ascii="Georgia" w:eastAsia="Times New Roman" w:hAnsi="Georgia" w:cstheme="majorBidi"/>
          <w:kern w:val="0"/>
          <w:sz w:val="24"/>
          <w:szCs w:val="24"/>
          <w14:ligatures w14:val="none"/>
        </w:rPr>
        <w:t>timate</w:t>
      </w:r>
      <w:r w:rsidRPr="001A51A8">
        <w:rPr>
          <w:rFonts w:ascii="Georgia" w:eastAsia="Times New Roman" w:hAnsi="Georgia" w:cstheme="majorBidi"/>
          <w:kern w:val="0"/>
          <w:sz w:val="24"/>
          <w:szCs w:val="24"/>
          <w14:ligatures w14:val="none"/>
        </w:rPr>
        <w:t xml:space="preserve"> reward—as well as His laughter in the Psalms (2:4; 37:13; 59:9), invites us to pursue a deeper religious understanding of play and humor. Through this lens, we can enrich both our appreciation of the Divine and our efforts to emulate it.</w:t>
      </w:r>
    </w:p>
    <w:p w14:paraId="771DFACB" w14:textId="77777777" w:rsidR="00282D58" w:rsidRDefault="00282D58" w:rsidP="00282D58">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7BD56A5A" w14:textId="49768579" w:rsidR="001A51A8" w:rsidRPr="001A51A8" w:rsidRDefault="001A51A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1A51A8">
        <w:rPr>
          <w:rFonts w:ascii="Georgia" w:eastAsia="Times New Roman" w:hAnsi="Georgia" w:cstheme="majorBidi"/>
          <w:kern w:val="0"/>
          <w:sz w:val="24"/>
          <w:szCs w:val="24"/>
          <w14:ligatures w14:val="none"/>
        </w:rPr>
        <w:t xml:space="preserve">The most sustaining form of laughter is the ability to laugh at oneself. Without this capacity, no religious system can remain dynamic or alive. Humor serves as a safeguard, ensuring that a spiritual fortress does not harden into a prison. Accordingly, Judaism not only permits self-directed laughter—it encourages it, most notably during the festival of Purim, when even </w:t>
      </w:r>
      <w:r w:rsidRPr="00D07B3E">
        <w:rPr>
          <w:rFonts w:ascii="Georgia" w:eastAsia="Times New Roman" w:hAnsi="Georgia" w:cstheme="majorBidi"/>
          <w:i/>
          <w:iCs/>
          <w:kern w:val="0"/>
          <w:sz w:val="24"/>
          <w:szCs w:val="24"/>
          <w14:ligatures w14:val="none"/>
        </w:rPr>
        <w:t>roshei yeshiva</w:t>
      </w:r>
      <w:r w:rsidRPr="001A51A8">
        <w:rPr>
          <w:rFonts w:ascii="Georgia" w:eastAsia="Times New Roman" w:hAnsi="Georgia" w:cstheme="majorBidi"/>
          <w:kern w:val="0"/>
          <w:sz w:val="24"/>
          <w:szCs w:val="24"/>
          <w14:ligatures w14:val="none"/>
        </w:rPr>
        <w:t xml:space="preserve"> (yeshiva heads)</w:t>
      </w:r>
      <w:r>
        <w:rPr>
          <w:rFonts w:ascii="Georgia" w:eastAsia="Times New Roman" w:hAnsi="Georgia" w:cstheme="majorBidi"/>
          <w:kern w:val="0"/>
          <w:sz w:val="24"/>
          <w:szCs w:val="24"/>
          <w14:ligatures w14:val="none"/>
        </w:rPr>
        <w:t xml:space="preserve"> </w:t>
      </w:r>
      <w:r w:rsidRPr="001A51A8">
        <w:rPr>
          <w:rFonts w:ascii="Georgia" w:eastAsia="Times New Roman" w:hAnsi="Georgia" w:cstheme="majorBidi"/>
          <w:kern w:val="0"/>
          <w:sz w:val="24"/>
          <w:szCs w:val="24"/>
          <w14:ligatures w14:val="none"/>
        </w:rPr>
        <w:t>are fair game for satire. Without a healthy measure of self-deprecating humor, one should refrain from delving into the “mysteries of the Torah” (Kabbalah), lest the scholar imagine he can fully grasp the inner workings of the Higher Worlds—which would be truly laughable.</w:t>
      </w:r>
    </w:p>
    <w:p w14:paraId="733E2944" w14:textId="27C45ACE" w:rsidR="005F765E" w:rsidRDefault="001A51A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1A51A8">
        <w:rPr>
          <w:rFonts w:ascii="Georgia" w:eastAsia="Times New Roman" w:hAnsi="Georgia" w:cstheme="majorBidi"/>
          <w:kern w:val="0"/>
          <w:sz w:val="24"/>
          <w:szCs w:val="24"/>
          <w14:ligatures w14:val="none"/>
        </w:rPr>
        <w:t>Laughter often requires stepping beyond boundaries. The challenge, however, lies in doing so for the sake of growth while preserving the integrity of the system—a delicate but essential balancing act.</w:t>
      </w:r>
    </w:p>
    <w:p w14:paraId="7292BF25" w14:textId="77777777" w:rsidR="00203505" w:rsidRPr="00BB06A0" w:rsidRDefault="00203505"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1493B33E" w14:textId="0F3EEBF1" w:rsidR="00250658" w:rsidRPr="00BB06A0" w:rsidRDefault="00250658" w:rsidP="00F55A89">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lastRenderedPageBreak/>
        <w:t>The Shell of Game</w:t>
      </w:r>
      <w:r w:rsidR="00B529DD" w:rsidRPr="00BB06A0">
        <w:rPr>
          <w:rFonts w:ascii="Georgia" w:eastAsia="Times New Roman" w:hAnsi="Georgia" w:cstheme="majorBidi"/>
          <w:b/>
          <w:bCs/>
          <w:kern w:val="0"/>
          <w:sz w:val="24"/>
          <w:szCs w:val="24"/>
          <w14:ligatures w14:val="none"/>
        </w:rPr>
        <w:t xml:space="preserve"> and Humor</w:t>
      </w:r>
    </w:p>
    <w:p w14:paraId="67ED1A1C" w14:textId="77777777" w:rsidR="00D177A9" w:rsidRPr="00BB06A0" w:rsidRDefault="00D177A9"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1782EAB" w14:textId="335A863E" w:rsidR="001A51A8" w:rsidRPr="001A51A8" w:rsidRDefault="001A51A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1A51A8">
        <w:rPr>
          <w:rFonts w:ascii="Georgia" w:eastAsia="Times New Roman" w:hAnsi="Georgia" w:cstheme="majorBidi"/>
          <w:kern w:val="0"/>
          <w:sz w:val="24"/>
          <w:szCs w:val="24"/>
          <w14:ligatures w14:val="none"/>
        </w:rPr>
        <w:t xml:space="preserve">The Torah alludes to Ishmael’s improper play and laughter (Genesis 21:9), illustrating how the shell can distort the </w:t>
      </w:r>
      <w:r w:rsidR="00F0389D">
        <w:rPr>
          <w:rFonts w:ascii="Georgia" w:eastAsia="Times New Roman" w:hAnsi="Georgia" w:cstheme="majorBidi"/>
          <w:kern w:val="0"/>
          <w:sz w:val="24"/>
          <w:szCs w:val="24"/>
          <w14:ligatures w14:val="none"/>
        </w:rPr>
        <w:t>D</w:t>
      </w:r>
      <w:r w:rsidRPr="001A51A8">
        <w:rPr>
          <w:rFonts w:ascii="Georgia" w:eastAsia="Times New Roman" w:hAnsi="Georgia" w:cstheme="majorBidi"/>
          <w:kern w:val="0"/>
          <w:sz w:val="24"/>
          <w:szCs w:val="24"/>
          <w14:ligatures w14:val="none"/>
        </w:rPr>
        <w:t>ivine sparks inherent in game and humor. This distortion arises when games meant to reflect life begin to replace it, resulting in phenomena such as gambling addiction, spectator violence, corruption, physical harm, and the dulling of consciousness—encapsulated in the ancient Roman formula of “bread and circuses.” It was precisely these vices, associated with games and public spectacles, that led the sages of the Talmud to forbid attendance at Roman theatres and stadiums, viewing them as arenas of moral decay, idolatry, and the “seat of the scornful.”</w:t>
      </w:r>
      <w:r w:rsidR="008E093F" w:rsidRPr="00AF5546">
        <w:rPr>
          <w:rStyle w:val="af6"/>
          <w:rFonts w:ascii="Georgia" w:eastAsia="Times New Roman" w:hAnsi="Georgia" w:cstheme="majorBidi"/>
          <w:kern w:val="0"/>
          <w:sz w:val="24"/>
          <w:szCs w:val="24"/>
          <w14:ligatures w14:val="none"/>
        </w:rPr>
        <w:footnoteReference w:id="47"/>
      </w:r>
    </w:p>
    <w:p w14:paraId="71BA3DCF" w14:textId="77777777" w:rsidR="001A51A8" w:rsidRPr="00BB06A0" w:rsidRDefault="001A51A8"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4EEDD5CC" w14:textId="32DCB7D7" w:rsidR="008E093F" w:rsidRDefault="008E093F"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8E093F">
        <w:rPr>
          <w:rFonts w:ascii="Georgia" w:eastAsia="Times New Roman" w:hAnsi="Georgia" w:cstheme="majorBidi"/>
          <w:kern w:val="0"/>
          <w:sz w:val="24"/>
          <w:szCs w:val="24"/>
          <w14:ligatures w14:val="none"/>
        </w:rPr>
        <w:t xml:space="preserve">Humor can become destructive when its </w:t>
      </w:r>
      <w:r w:rsidR="00B57953">
        <w:rPr>
          <w:rFonts w:ascii="Georgia" w:eastAsia="Times New Roman" w:hAnsi="Georgia" w:cstheme="majorBidi"/>
          <w:kern w:val="0"/>
          <w:sz w:val="24"/>
          <w:szCs w:val="24"/>
          <w14:ligatures w14:val="none"/>
        </w:rPr>
        <w:t>D</w:t>
      </w:r>
      <w:r w:rsidRPr="008E093F">
        <w:rPr>
          <w:rFonts w:ascii="Georgia" w:eastAsia="Times New Roman" w:hAnsi="Georgia" w:cstheme="majorBidi"/>
          <w:kern w:val="0"/>
          <w:sz w:val="24"/>
          <w:szCs w:val="24"/>
          <w14:ligatures w14:val="none"/>
        </w:rPr>
        <w:t>ivine energy is trapped in the shell of cynicism, unrestrained mockery, or vulgarity. Rather than uplifting the spirit and illuminating deeper truths, misused humor diverts us from the Divine. The Talmud lists laughter as one of the key traits through which a person’s character is revealed,</w:t>
      </w:r>
      <w:r>
        <w:rPr>
          <w:rStyle w:val="af6"/>
          <w:rFonts w:ascii="Georgia" w:eastAsia="Times New Roman" w:hAnsi="Georgia" w:cstheme="majorBidi"/>
          <w:kern w:val="0"/>
          <w:sz w:val="24"/>
          <w:szCs w:val="24"/>
          <w14:ligatures w14:val="none"/>
        </w:rPr>
        <w:footnoteReference w:id="48"/>
      </w:r>
      <w:r w:rsidRPr="008E093F">
        <w:rPr>
          <w:rFonts w:ascii="Georgia" w:eastAsia="Times New Roman" w:hAnsi="Georgia" w:cstheme="majorBidi"/>
          <w:kern w:val="0"/>
          <w:sz w:val="24"/>
          <w:szCs w:val="24"/>
          <w14:ligatures w14:val="none"/>
        </w:rPr>
        <w:t xml:space="preserve"> as it has the power to expose both the noble and the unflattering aspects of one’s inner self.</w:t>
      </w:r>
    </w:p>
    <w:p w14:paraId="0233F12C" w14:textId="3520C380" w:rsidR="005F169B" w:rsidRPr="00BB06A0" w:rsidRDefault="005F169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311BAA55" w14:textId="5C675059" w:rsidR="00861D50" w:rsidRPr="00BB06A0" w:rsidRDefault="00326C9D" w:rsidP="00F55A89">
      <w:pPr>
        <w:pStyle w:val="3"/>
        <w:spacing w:before="0" w:beforeAutospacing="0" w:after="0" w:afterAutospacing="0"/>
        <w:ind w:firstLine="284"/>
        <w:rPr>
          <w:rFonts w:ascii="Georgia" w:hAnsi="Georgia"/>
          <w:sz w:val="24"/>
          <w:szCs w:val="24"/>
        </w:rPr>
      </w:pPr>
      <w:bookmarkStart w:id="86" w:name="_Toc161534506"/>
      <w:bookmarkStart w:id="87" w:name="_Toc202868185"/>
      <w:r w:rsidRPr="00BB06A0">
        <w:rPr>
          <w:rFonts w:ascii="Georgia" w:hAnsi="Georgia"/>
          <w:sz w:val="24"/>
          <w:szCs w:val="24"/>
        </w:rPr>
        <w:t>A-</w:t>
      </w:r>
      <w:r w:rsidR="00000421" w:rsidRPr="00BB06A0">
        <w:rPr>
          <w:rFonts w:ascii="Georgia" w:hAnsi="Georgia"/>
          <w:sz w:val="24"/>
          <w:szCs w:val="24"/>
        </w:rPr>
        <w:t>7</w:t>
      </w:r>
      <w:r w:rsidRPr="00BB06A0">
        <w:rPr>
          <w:rFonts w:ascii="Georgia" w:hAnsi="Georgia"/>
          <w:sz w:val="24"/>
          <w:szCs w:val="24"/>
        </w:rPr>
        <w:t>. Material Success</w:t>
      </w:r>
      <w:r w:rsidR="00A00573" w:rsidRPr="00BB06A0">
        <w:rPr>
          <w:rFonts w:ascii="Georgia" w:hAnsi="Georgia"/>
          <w:sz w:val="24"/>
          <w:szCs w:val="24"/>
        </w:rPr>
        <w:t xml:space="preserve">: </w:t>
      </w:r>
      <w:r w:rsidR="0098127A" w:rsidRPr="00BB06A0">
        <w:rPr>
          <w:rFonts w:ascii="Georgia" w:hAnsi="Georgia"/>
          <w:sz w:val="24"/>
          <w:szCs w:val="24"/>
        </w:rPr>
        <w:t>T</w:t>
      </w:r>
      <w:r w:rsidR="00A00573" w:rsidRPr="00BB06A0">
        <w:rPr>
          <w:rFonts w:ascii="Georgia" w:hAnsi="Georgia"/>
          <w:sz w:val="24"/>
          <w:szCs w:val="24"/>
        </w:rPr>
        <w:t>he Religious Value of Prosperity</w:t>
      </w:r>
      <w:bookmarkEnd w:id="86"/>
      <w:bookmarkEnd w:id="87"/>
    </w:p>
    <w:p w14:paraId="55938364"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A4F0B09" w14:textId="1ED782F1" w:rsidR="00601686" w:rsidRPr="00BB06A0" w:rsidRDefault="001621C6"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In European civilization, views on the religious significance of material success have significantly changed over the past few centuries. </w:t>
      </w:r>
      <w:r w:rsidR="00224E48" w:rsidRPr="00BB06A0">
        <w:rPr>
          <w:rFonts w:ascii="Georgia" w:eastAsia="Times New Roman" w:hAnsi="Georgia" w:cstheme="majorBidi"/>
          <w:kern w:val="0"/>
          <w:sz w:val="24"/>
          <w:szCs w:val="24"/>
          <w14:ligatures w14:val="none"/>
        </w:rPr>
        <w:t xml:space="preserve">The ideals of classical Christianity promoted </w:t>
      </w:r>
      <w:r w:rsidR="003B0E2C" w:rsidRPr="00BB06A0">
        <w:rPr>
          <w:rFonts w:ascii="Georgia" w:eastAsia="Times New Roman" w:hAnsi="Georgia" w:cstheme="majorBidi"/>
          <w:kern w:val="0"/>
          <w:sz w:val="24"/>
          <w:szCs w:val="24"/>
          <w14:ligatures w14:val="none"/>
        </w:rPr>
        <w:t xml:space="preserve">altruism and </w:t>
      </w:r>
      <w:r w:rsidR="00B81221" w:rsidRPr="00BB06A0">
        <w:rPr>
          <w:rFonts w:ascii="Georgia" w:eastAsia="Times New Roman" w:hAnsi="Georgia" w:cstheme="majorBidi"/>
          <w:kern w:val="0"/>
          <w:sz w:val="24"/>
          <w:szCs w:val="24"/>
          <w14:ligatures w14:val="none"/>
        </w:rPr>
        <w:t>cast</w:t>
      </w:r>
      <w:r w:rsidR="003B0E2C" w:rsidRPr="00BB06A0">
        <w:rPr>
          <w:rFonts w:ascii="Georgia" w:eastAsia="Times New Roman" w:hAnsi="Georgia" w:cstheme="majorBidi"/>
          <w:kern w:val="0"/>
          <w:sz w:val="24"/>
          <w:szCs w:val="24"/>
          <w14:ligatures w14:val="none"/>
        </w:rPr>
        <w:t xml:space="preserve"> self-interest in </w:t>
      </w:r>
      <w:r w:rsidR="00224E48" w:rsidRPr="00BB06A0">
        <w:rPr>
          <w:rFonts w:ascii="Georgia" w:eastAsia="Times New Roman" w:hAnsi="Georgia" w:cstheme="majorBidi"/>
          <w:kern w:val="0"/>
          <w:sz w:val="24"/>
          <w:szCs w:val="24"/>
          <w14:ligatures w14:val="none"/>
        </w:rPr>
        <w:t>an un</w:t>
      </w:r>
      <w:r w:rsidR="003B0E2C" w:rsidRPr="00BB06A0">
        <w:rPr>
          <w:rFonts w:ascii="Georgia" w:eastAsia="Times New Roman" w:hAnsi="Georgia" w:cstheme="majorBidi"/>
          <w:kern w:val="0"/>
          <w:sz w:val="24"/>
          <w:szCs w:val="24"/>
          <w14:ligatures w14:val="none"/>
        </w:rPr>
        <w:t>favorable light. Protestantism, however, took a different view, advocating the religious merit of economic success. This perspective was further supported in the 18th century by Adam Smith, who argued that self-interest was a key driver of economic progress</w:t>
      </w:r>
      <w:r w:rsidR="0053191C" w:rsidRPr="00BB06A0">
        <w:rPr>
          <w:rFonts w:ascii="Georgia" w:eastAsia="Times New Roman" w:hAnsi="Georgia" w:cstheme="majorBidi"/>
          <w:kern w:val="0"/>
          <w:sz w:val="24"/>
          <w:szCs w:val="24"/>
          <w14:ligatures w14:val="none"/>
        </w:rPr>
        <w:t xml:space="preserve"> and contributed to the acceptance of material success as a universal value in the Western worldview. </w:t>
      </w:r>
      <w:r w:rsidR="00224E48" w:rsidRPr="00BB06A0">
        <w:rPr>
          <w:rFonts w:ascii="Georgia" w:eastAsia="Times New Roman" w:hAnsi="Georgia" w:cstheme="majorBidi"/>
          <w:kern w:val="0"/>
          <w:sz w:val="24"/>
          <w:szCs w:val="24"/>
          <w14:ligatures w14:val="none"/>
        </w:rPr>
        <w:t>T</w:t>
      </w:r>
      <w:r w:rsidR="003B0E2C" w:rsidRPr="00BB06A0">
        <w:rPr>
          <w:rFonts w:ascii="Georgia" w:eastAsia="Times New Roman" w:hAnsi="Georgia" w:cstheme="majorBidi"/>
          <w:kern w:val="0"/>
          <w:sz w:val="24"/>
          <w:szCs w:val="24"/>
          <w14:ligatures w14:val="none"/>
        </w:rPr>
        <w:t xml:space="preserve">he earlier overemphasis on altruism may have stemmed from an underlying reluctance to engage in material pursuits perceived as distant from the Divine. </w:t>
      </w:r>
      <w:r w:rsidR="00C12AC9" w:rsidRPr="00C12AC9">
        <w:rPr>
          <w:rFonts w:ascii="Georgia" w:eastAsia="Times New Roman" w:hAnsi="Georgia" w:cstheme="majorBidi"/>
          <w:kern w:val="0"/>
          <w:sz w:val="24"/>
          <w:szCs w:val="24"/>
          <w14:ligatures w14:val="none"/>
        </w:rPr>
        <w:t>This theological position fails to recognize that the material world—including its economic dimensions—is integral to God’s revelation to humanity.</w:t>
      </w:r>
    </w:p>
    <w:p w14:paraId="34FFD830" w14:textId="425C6909" w:rsidR="00F62E0E" w:rsidRPr="00BB06A0" w:rsidRDefault="00224E48" w:rsidP="001F642D">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In J</w:t>
      </w:r>
      <w:r w:rsidR="00CB7AB2" w:rsidRPr="00BB06A0">
        <w:rPr>
          <w:rFonts w:ascii="Georgia" w:eastAsia="Times New Roman" w:hAnsi="Georgia" w:cstheme="majorBidi"/>
          <w:b/>
          <w:bCs/>
          <w:kern w:val="0"/>
          <w:sz w:val="24"/>
          <w:szCs w:val="24"/>
          <w14:ligatures w14:val="none"/>
        </w:rPr>
        <w:t>udaism</w:t>
      </w:r>
      <w:r w:rsidRPr="00BB06A0">
        <w:rPr>
          <w:rFonts w:ascii="Georgia" w:eastAsia="Times New Roman" w:hAnsi="Georgia" w:cstheme="majorBidi"/>
          <w:b/>
          <w:bCs/>
          <w:kern w:val="0"/>
          <w:sz w:val="24"/>
          <w:szCs w:val="24"/>
          <w14:ligatures w14:val="none"/>
        </w:rPr>
        <w:t xml:space="preserve">, </w:t>
      </w:r>
      <w:r w:rsidR="00CB7AB2" w:rsidRPr="00BB06A0">
        <w:rPr>
          <w:rFonts w:ascii="Georgia" w:eastAsia="Times New Roman" w:hAnsi="Georgia" w:cstheme="majorBidi"/>
          <w:b/>
          <w:bCs/>
          <w:kern w:val="0"/>
          <w:sz w:val="24"/>
          <w:szCs w:val="24"/>
          <w14:ligatures w14:val="none"/>
        </w:rPr>
        <w:t>deliberate</w:t>
      </w:r>
      <w:r w:rsidRPr="00BB06A0">
        <w:rPr>
          <w:rFonts w:ascii="Georgia" w:eastAsia="Times New Roman" w:hAnsi="Georgia" w:cstheme="majorBidi"/>
          <w:b/>
          <w:bCs/>
          <w:kern w:val="0"/>
          <w:sz w:val="24"/>
          <w:szCs w:val="24"/>
          <w14:ligatures w14:val="none"/>
        </w:rPr>
        <w:t xml:space="preserve"> poverty as a means of drawing closer to God has never been </w:t>
      </w:r>
      <w:r w:rsidR="00CB7AB2" w:rsidRPr="00BB06A0">
        <w:rPr>
          <w:rFonts w:ascii="Georgia" w:eastAsia="Times New Roman" w:hAnsi="Georgia" w:cstheme="majorBidi"/>
          <w:b/>
          <w:bCs/>
          <w:kern w:val="0"/>
          <w:sz w:val="24"/>
          <w:szCs w:val="24"/>
          <w14:ligatures w14:val="none"/>
        </w:rPr>
        <w:t>a norm</w:t>
      </w:r>
      <w:r w:rsidRPr="00BB06A0">
        <w:rPr>
          <w:rFonts w:ascii="Georgia" w:eastAsia="Times New Roman" w:hAnsi="Georgia" w:cstheme="majorBidi"/>
          <w:b/>
          <w:bCs/>
          <w:kern w:val="0"/>
          <w:sz w:val="24"/>
          <w:szCs w:val="24"/>
          <w14:ligatures w14:val="none"/>
        </w:rPr>
        <w:t>.</w:t>
      </w:r>
      <w:r w:rsidRPr="00BB06A0">
        <w:rPr>
          <w:rFonts w:ascii="Georgia" w:eastAsia="Times New Roman" w:hAnsi="Georgia" w:cstheme="majorBidi"/>
          <w:kern w:val="0"/>
          <w:sz w:val="24"/>
          <w:szCs w:val="24"/>
          <w14:ligatures w14:val="none"/>
        </w:rPr>
        <w:t xml:space="preserve"> </w:t>
      </w:r>
      <w:r w:rsidR="00A54C11" w:rsidRPr="00BB06A0">
        <w:rPr>
          <w:rFonts w:ascii="Georgia" w:eastAsia="Times New Roman" w:hAnsi="Georgia" w:cstheme="majorBidi"/>
          <w:kern w:val="0"/>
          <w:sz w:val="24"/>
          <w:szCs w:val="24"/>
          <w14:ligatures w14:val="none"/>
        </w:rPr>
        <w:t xml:space="preserve">This stance stems from Judaism’s view that poverty tarnishes the ideals of the Torah and diminishes its capacity to impact the world. </w:t>
      </w:r>
      <w:r w:rsidR="00D40AA8" w:rsidRPr="00BB06A0">
        <w:rPr>
          <w:rFonts w:ascii="Georgia" w:eastAsia="Times New Roman" w:hAnsi="Georgia" w:cstheme="majorBidi"/>
          <w:kern w:val="0"/>
          <w:sz w:val="24"/>
          <w:szCs w:val="24"/>
          <w14:ligatures w14:val="none"/>
        </w:rPr>
        <w:t xml:space="preserve">In </w:t>
      </w:r>
      <w:r w:rsidR="003B0E2C" w:rsidRPr="00BB06A0">
        <w:rPr>
          <w:rFonts w:ascii="Georgia" w:eastAsia="Times New Roman" w:hAnsi="Georgia" w:cstheme="majorBidi"/>
          <w:kern w:val="0"/>
          <w:sz w:val="24"/>
          <w:szCs w:val="24"/>
          <w14:ligatures w14:val="none"/>
        </w:rPr>
        <w:t xml:space="preserve">Judaism, the importance of economic prosperity has always been recognized, </w:t>
      </w:r>
      <w:r w:rsidR="005724D5">
        <w:rPr>
          <w:rFonts w:ascii="Georgia" w:eastAsia="Times New Roman" w:hAnsi="Georgia" w:cstheme="majorBidi"/>
          <w:kern w:val="0"/>
          <w:sz w:val="24"/>
          <w:szCs w:val="24"/>
          <w14:ligatures w14:val="none"/>
        </w:rPr>
        <w:t xml:space="preserve">exemplified by </w:t>
      </w:r>
      <w:r w:rsidR="003B0E2C" w:rsidRPr="00BB06A0">
        <w:rPr>
          <w:rFonts w:ascii="Georgia" w:eastAsia="Times New Roman" w:hAnsi="Georgia" w:cstheme="majorBidi"/>
          <w:kern w:val="0"/>
          <w:sz w:val="24"/>
          <w:szCs w:val="24"/>
          <w14:ligatures w14:val="none"/>
        </w:rPr>
        <w:t>the story</w:t>
      </w:r>
      <w:r w:rsidR="005724D5">
        <w:rPr>
          <w:rFonts w:ascii="Georgia" w:eastAsia="Times New Roman" w:hAnsi="Georgia" w:cstheme="majorBidi"/>
          <w:kern w:val="0"/>
          <w:sz w:val="24"/>
          <w:szCs w:val="24"/>
          <w14:ligatures w14:val="none"/>
        </w:rPr>
        <w:t xml:space="preserve"> </w:t>
      </w:r>
      <w:r w:rsidR="003B0E2C" w:rsidRPr="00BB06A0">
        <w:rPr>
          <w:rFonts w:ascii="Georgia" w:eastAsia="Times New Roman" w:hAnsi="Georgia" w:cstheme="majorBidi"/>
          <w:kern w:val="0"/>
          <w:sz w:val="24"/>
          <w:szCs w:val="24"/>
          <w14:ligatures w14:val="none"/>
        </w:rPr>
        <w:t xml:space="preserve">of </w:t>
      </w:r>
      <w:r w:rsidR="003B0E2C" w:rsidRPr="00BB06A0">
        <w:rPr>
          <w:rFonts w:ascii="Georgia" w:eastAsia="Times New Roman" w:hAnsi="Georgia" w:cstheme="majorBidi"/>
          <w:i/>
          <w:iCs/>
          <w:kern w:val="0"/>
          <w:sz w:val="24"/>
          <w:szCs w:val="24"/>
          <w14:ligatures w14:val="none"/>
        </w:rPr>
        <w:t>Yosef Ish Matzliach</w:t>
      </w:r>
      <w:r w:rsidR="003B0E2C" w:rsidRPr="00BB06A0">
        <w:rPr>
          <w:rFonts w:ascii="Georgia" w:eastAsia="Times New Roman" w:hAnsi="Georgia" w:cstheme="majorBidi"/>
          <w:kern w:val="0"/>
          <w:sz w:val="24"/>
          <w:szCs w:val="24"/>
          <w14:ligatures w14:val="none"/>
        </w:rPr>
        <w:t xml:space="preserve"> (Joseph the Successful Man) in Genesis 39:2. </w:t>
      </w:r>
      <w:r w:rsidR="00411E2E" w:rsidRPr="00BB06A0">
        <w:rPr>
          <w:rFonts w:ascii="Georgia" w:eastAsia="Times New Roman" w:hAnsi="Georgia" w:cstheme="majorBidi"/>
          <w:kern w:val="0"/>
          <w:sz w:val="24"/>
          <w:szCs w:val="24"/>
          <w14:ligatures w14:val="none"/>
        </w:rPr>
        <w:t xml:space="preserve">The fact </w:t>
      </w:r>
      <w:r w:rsidR="009A7674" w:rsidRPr="00BB06A0">
        <w:rPr>
          <w:rFonts w:ascii="Georgia" w:eastAsia="Times New Roman" w:hAnsi="Georgia" w:cstheme="majorBidi"/>
          <w:kern w:val="0"/>
          <w:sz w:val="24"/>
          <w:szCs w:val="24"/>
          <w14:ligatures w14:val="none"/>
        </w:rPr>
        <w:t>that all three generations of biblical patriarchs and matriarchs amassed considerable wealth</w:t>
      </w:r>
      <w:r w:rsidR="00411E2E" w:rsidRPr="00BB06A0">
        <w:rPr>
          <w:rFonts w:ascii="Georgia" w:eastAsia="Times New Roman" w:hAnsi="Georgia" w:cstheme="majorBidi"/>
          <w:kern w:val="0"/>
          <w:sz w:val="24"/>
          <w:szCs w:val="24"/>
          <w14:ligatures w14:val="none"/>
        </w:rPr>
        <w:t xml:space="preserve"> dispels</w:t>
      </w:r>
      <w:r w:rsidR="009A7674" w:rsidRPr="00BB06A0">
        <w:rPr>
          <w:rFonts w:ascii="Georgia" w:eastAsia="Times New Roman" w:hAnsi="Georgia" w:cstheme="majorBidi"/>
          <w:kern w:val="0"/>
          <w:sz w:val="24"/>
          <w:szCs w:val="24"/>
          <w14:ligatures w14:val="none"/>
        </w:rPr>
        <w:t xml:space="preserve"> the notion that righteousness and material success are somehow at odds</w:t>
      </w:r>
      <w:r w:rsidR="00411E2E" w:rsidRPr="00BB06A0">
        <w:rPr>
          <w:rFonts w:ascii="Georgia" w:eastAsia="Times New Roman" w:hAnsi="Georgia" w:cstheme="majorBidi"/>
          <w:kern w:val="0"/>
          <w:sz w:val="24"/>
          <w:szCs w:val="24"/>
          <w14:ligatures w14:val="none"/>
        </w:rPr>
        <w:t>.</w:t>
      </w:r>
      <w:r w:rsidR="009A7674" w:rsidRPr="00BB06A0">
        <w:rPr>
          <w:rFonts w:ascii="Georgia" w:eastAsia="Times New Roman" w:hAnsi="Georgia" w:cstheme="majorBidi"/>
          <w:kern w:val="0"/>
          <w:sz w:val="24"/>
          <w:szCs w:val="24"/>
          <w14:ligatures w14:val="none"/>
        </w:rPr>
        <w:t xml:space="preserve"> </w:t>
      </w:r>
      <w:r w:rsidR="00327CDC" w:rsidRPr="00BB06A0">
        <w:rPr>
          <w:rFonts w:ascii="Georgia" w:eastAsia="Times New Roman" w:hAnsi="Georgia" w:cstheme="majorBidi"/>
          <w:kern w:val="0"/>
          <w:sz w:val="24"/>
          <w:szCs w:val="24"/>
          <w14:ligatures w14:val="none"/>
        </w:rPr>
        <w:t>Only an economically thriving society can afford its citizens a decent standard of living</w:t>
      </w:r>
      <w:r w:rsidR="00D668D3">
        <w:rPr>
          <w:rFonts w:ascii="Georgia" w:eastAsia="Times New Roman" w:hAnsi="Georgia" w:cstheme="majorBidi"/>
          <w:kern w:val="0"/>
          <w:sz w:val="24"/>
          <w:szCs w:val="24"/>
          <w14:ligatures w14:val="none"/>
        </w:rPr>
        <w:t>—</w:t>
      </w:r>
      <w:r w:rsidR="00327CDC" w:rsidRPr="00BB06A0">
        <w:rPr>
          <w:rFonts w:ascii="Georgia" w:eastAsia="Times New Roman" w:hAnsi="Georgia" w:cstheme="majorBidi"/>
          <w:kern w:val="0"/>
          <w:sz w:val="24"/>
          <w:szCs w:val="24"/>
          <w14:ligatures w14:val="none"/>
        </w:rPr>
        <w:t xml:space="preserve">a goal carrying intrinsic religious significance. </w:t>
      </w:r>
      <w:r w:rsidR="003B3F6B" w:rsidRPr="00BB06A0">
        <w:rPr>
          <w:rFonts w:ascii="Georgia" w:eastAsia="Times New Roman" w:hAnsi="Georgia" w:cstheme="majorBidi"/>
          <w:kern w:val="0"/>
          <w:sz w:val="24"/>
          <w:szCs w:val="24"/>
          <w14:ligatures w14:val="none"/>
        </w:rPr>
        <w:t xml:space="preserve">As the </w:t>
      </w:r>
      <w:r w:rsidR="00701BF6" w:rsidRPr="00BB06A0">
        <w:rPr>
          <w:rFonts w:ascii="Georgia" w:eastAsia="Times New Roman" w:hAnsi="Georgia" w:cstheme="majorBidi"/>
          <w:kern w:val="0"/>
          <w:sz w:val="24"/>
          <w:szCs w:val="24"/>
          <w14:ligatures w14:val="none"/>
        </w:rPr>
        <w:t>13</w:t>
      </w:r>
      <w:r w:rsidR="00A3781B" w:rsidRPr="00BB06A0">
        <w:rPr>
          <w:rFonts w:ascii="Georgia" w:eastAsia="Times New Roman" w:hAnsi="Georgia" w:cstheme="majorBidi"/>
          <w:kern w:val="0"/>
          <w:sz w:val="24"/>
          <w:szCs w:val="24"/>
          <w14:ligatures w14:val="none"/>
        </w:rPr>
        <w:t>th-century</w:t>
      </w:r>
      <w:r w:rsidR="00F02C32" w:rsidRPr="00BB06A0">
        <w:rPr>
          <w:rFonts w:ascii="Georgia" w:eastAsia="Times New Roman" w:hAnsi="Georgia" w:cstheme="majorBidi"/>
          <w:kern w:val="0"/>
          <w:sz w:val="24"/>
          <w:szCs w:val="24"/>
          <w14:ligatures w14:val="none"/>
        </w:rPr>
        <w:t xml:space="preserve"> sage</w:t>
      </w:r>
      <w:r w:rsidR="00A3781B" w:rsidRPr="00BB06A0">
        <w:rPr>
          <w:rFonts w:ascii="Georgia" w:eastAsia="Times New Roman" w:hAnsi="Georgia" w:cstheme="majorBidi"/>
          <w:kern w:val="0"/>
          <w:sz w:val="24"/>
          <w:szCs w:val="24"/>
          <w14:ligatures w14:val="none"/>
        </w:rPr>
        <w:t xml:space="preserve"> Rabbenu Bachya put it</w:t>
      </w:r>
      <w:r w:rsidR="00E83AC3" w:rsidRPr="00BB06A0">
        <w:rPr>
          <w:rFonts w:ascii="Georgia" w:eastAsia="Times New Roman" w:hAnsi="Georgia" w:cstheme="majorBidi"/>
          <w:kern w:val="0"/>
          <w:sz w:val="24"/>
          <w:szCs w:val="24"/>
          <w14:ligatures w14:val="none"/>
        </w:rPr>
        <w:t>, “</w:t>
      </w:r>
      <w:r w:rsidR="00A971D5" w:rsidRPr="00BB06A0">
        <w:rPr>
          <w:rFonts w:ascii="Georgia" w:eastAsia="Times New Roman" w:hAnsi="Georgia" w:cstheme="majorBidi"/>
          <w:kern w:val="0"/>
          <w:sz w:val="24"/>
          <w:szCs w:val="24"/>
          <w14:ligatures w14:val="none"/>
        </w:rPr>
        <w:t>The active participation of man in the creation of his own wealth is a sign of his spiritual greatness</w:t>
      </w:r>
      <w:r w:rsidR="00411E2E" w:rsidRPr="00BB06A0">
        <w:rPr>
          <w:rFonts w:ascii="Georgia" w:eastAsia="Times New Roman" w:hAnsi="Georgia" w:cstheme="majorBidi"/>
          <w:kern w:val="0"/>
          <w:sz w:val="24"/>
          <w:szCs w:val="24"/>
          <w14:ligatures w14:val="none"/>
        </w:rPr>
        <w:t>.</w:t>
      </w:r>
      <w:r w:rsidR="00E83AC3" w:rsidRPr="00BB06A0">
        <w:rPr>
          <w:rFonts w:ascii="Georgia" w:eastAsia="Times New Roman" w:hAnsi="Georgia" w:cstheme="majorBidi"/>
          <w:kern w:val="0"/>
          <w:sz w:val="24"/>
          <w:szCs w:val="24"/>
          <w14:ligatures w14:val="none"/>
        </w:rPr>
        <w:t>”</w:t>
      </w:r>
      <w:r w:rsidR="000B387B" w:rsidRPr="00BB06A0">
        <w:rPr>
          <w:rStyle w:val="af6"/>
          <w:rFonts w:ascii="Georgia" w:eastAsia="Times New Roman" w:hAnsi="Georgia" w:cstheme="majorBidi"/>
          <w:kern w:val="0"/>
          <w:sz w:val="24"/>
          <w:szCs w:val="24"/>
          <w14:ligatures w14:val="none"/>
        </w:rPr>
        <w:footnoteReference w:id="49"/>
      </w:r>
      <w:r w:rsidR="00E83AC3" w:rsidRPr="00BB06A0">
        <w:rPr>
          <w:rFonts w:ascii="Georgia" w:eastAsia="Times New Roman" w:hAnsi="Georgia" w:cstheme="majorBidi"/>
          <w:kern w:val="0"/>
          <w:sz w:val="24"/>
          <w:szCs w:val="24"/>
          <w14:ligatures w14:val="none"/>
        </w:rPr>
        <w:t xml:space="preserve"> </w:t>
      </w:r>
      <w:r w:rsidR="008C696F" w:rsidRPr="00BB06A0">
        <w:rPr>
          <w:rFonts w:ascii="Georgia" w:eastAsia="Times New Roman" w:hAnsi="Georgia" w:cstheme="majorBidi"/>
          <w:kern w:val="0"/>
          <w:sz w:val="24"/>
          <w:szCs w:val="24"/>
          <w14:ligatures w14:val="none"/>
        </w:rPr>
        <w:t>The incredible economic success of Jews through the millennia demonstrates that this concept is deeply embedded in Jewish consciousness.</w:t>
      </w:r>
    </w:p>
    <w:p w14:paraId="2D9709BC" w14:textId="365D7628" w:rsidR="00875294" w:rsidRPr="00BB06A0" w:rsidRDefault="00875294" w:rsidP="005724D5">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However, in the classical and contemporary Jewish religious world</w:t>
      </w:r>
      <w:r w:rsidR="005409BE" w:rsidRPr="00BB06A0">
        <w:rPr>
          <w:rFonts w:ascii="Georgia" w:eastAsia="Times New Roman" w:hAnsi="Georgia" w:cstheme="majorBidi"/>
          <w:kern w:val="0"/>
          <w:sz w:val="24"/>
          <w:szCs w:val="24"/>
          <w14:ligatures w14:val="none"/>
        </w:rPr>
        <w:t xml:space="preserve"> (though rarely in modernist circles)</w:t>
      </w:r>
      <w:r w:rsidRPr="00BB06A0">
        <w:rPr>
          <w:rFonts w:ascii="Georgia" w:eastAsia="Times New Roman" w:hAnsi="Georgia" w:cstheme="majorBidi"/>
          <w:kern w:val="0"/>
          <w:sz w:val="24"/>
          <w:szCs w:val="24"/>
          <w14:ligatures w14:val="none"/>
        </w:rPr>
        <w:t>, it</w:t>
      </w:r>
      <w:r w:rsidR="00203505" w:rsidRPr="00BB06A0">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s not uncommon to encounter the view that </w:t>
      </w:r>
      <w:r w:rsidR="0053191C" w:rsidRPr="00BB06A0">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wealth is only </w:t>
      </w:r>
      <w:r w:rsidRPr="00BB06A0">
        <w:rPr>
          <w:rFonts w:ascii="Georgia" w:eastAsia="Times New Roman" w:hAnsi="Georgia" w:cstheme="majorBidi"/>
          <w:kern w:val="0"/>
          <w:sz w:val="24"/>
          <w:szCs w:val="24"/>
          <w14:ligatures w14:val="none"/>
        </w:rPr>
        <w:lastRenderedPageBreak/>
        <w:t>important to support Torah scholars</w:t>
      </w:r>
      <w:r w:rsidR="004E7497" w:rsidRPr="00BB06A0">
        <w:rPr>
          <w:rFonts w:ascii="Georgia" w:eastAsia="Times New Roman" w:hAnsi="Georgia" w:cstheme="majorBidi"/>
          <w:kern w:val="0"/>
          <w:sz w:val="24"/>
          <w:szCs w:val="24"/>
          <w14:ligatures w14:val="none"/>
        </w:rPr>
        <w:t xml:space="preserve">.” </w:t>
      </w:r>
      <w:r w:rsidR="005724D5">
        <w:rPr>
          <w:rFonts w:ascii="Georgia" w:eastAsia="Times New Roman" w:hAnsi="Georgia" w:cstheme="majorBidi"/>
          <w:kern w:val="0"/>
          <w:sz w:val="24"/>
          <w:szCs w:val="24"/>
          <w14:ligatures w14:val="none"/>
        </w:rPr>
        <w:t>While supporting houses of learning is a duty and honor, this approach is somewhat narrow. Wealth serves as a vital means for improving the world</w:t>
      </w:r>
      <w:r w:rsidR="00D668D3">
        <w:rPr>
          <w:rFonts w:ascii="Georgia" w:eastAsia="Times New Roman" w:hAnsi="Georgia" w:cstheme="majorBidi"/>
          <w:kern w:val="0"/>
          <w:sz w:val="24"/>
          <w:szCs w:val="24"/>
          <w14:ligatures w14:val="none"/>
        </w:rPr>
        <w:t>—</w:t>
      </w:r>
      <w:r w:rsidR="005724D5">
        <w:rPr>
          <w:rFonts w:ascii="Georgia" w:eastAsia="Times New Roman" w:hAnsi="Georgia" w:cstheme="majorBidi"/>
          <w:kern w:val="0"/>
          <w:sz w:val="24"/>
          <w:szCs w:val="24"/>
          <w14:ligatures w14:val="none"/>
        </w:rPr>
        <w:t>an idea that encompasses more than just “supporting Torah scholars.”</w:t>
      </w:r>
    </w:p>
    <w:p w14:paraId="673CD579" w14:textId="77777777" w:rsidR="00BA324C" w:rsidRDefault="00BA324C" w:rsidP="00F55A89">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p>
    <w:p w14:paraId="57C3726F" w14:textId="6BAD0244" w:rsidR="0079008A" w:rsidRPr="00BB06A0" w:rsidRDefault="00E6513E"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 xml:space="preserve">The economic success of the State of Israel holds unique religious value. </w:t>
      </w:r>
      <w:r w:rsidR="0079008A" w:rsidRPr="00BB06A0">
        <w:rPr>
          <w:rFonts w:ascii="Georgia" w:eastAsia="Times New Roman" w:hAnsi="Georgia" w:cstheme="majorBidi"/>
          <w:kern w:val="0"/>
          <w:sz w:val="24"/>
          <w:szCs w:val="24"/>
          <w14:ligatures w14:val="none"/>
        </w:rPr>
        <w:t xml:space="preserve">For the Jewish message to resonate globally, Israel must </w:t>
      </w:r>
      <w:r w:rsidR="00327CDC" w:rsidRPr="00BB06A0">
        <w:rPr>
          <w:rFonts w:ascii="Georgia" w:eastAsia="Times New Roman" w:hAnsi="Georgia" w:cstheme="majorBidi"/>
          <w:kern w:val="0"/>
          <w:sz w:val="24"/>
          <w:szCs w:val="24"/>
          <w14:ligatures w14:val="none"/>
        </w:rPr>
        <w:t>be a prosperous country, echoing Ecclesiastes 9:16: “The wisdom of the poor is despised, and his words are not heard.”</w:t>
      </w:r>
    </w:p>
    <w:p w14:paraId="5E33ACCA" w14:textId="3B18D587" w:rsidR="00A00573" w:rsidRPr="00BB06A0" w:rsidRDefault="00F85284"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I</w:t>
      </w:r>
      <w:r w:rsidR="00233FEE">
        <w:rPr>
          <w:rFonts w:ascii="Georgia" w:eastAsia="Times New Roman" w:hAnsi="Georgia" w:cstheme="majorBidi"/>
          <w:kern w:val="0"/>
          <w:sz w:val="24"/>
          <w:szCs w:val="24"/>
          <w14:ligatures w14:val="none"/>
        </w:rPr>
        <w:t>t</w:t>
      </w:r>
      <w:r>
        <w:rPr>
          <w:rFonts w:ascii="Georgia" w:eastAsia="Times New Roman" w:hAnsi="Georgia" w:cstheme="majorBidi"/>
          <w:kern w:val="0"/>
          <w:sz w:val="24"/>
          <w:szCs w:val="24"/>
          <w14:ligatures w14:val="none"/>
        </w:rPr>
        <w:t xml:space="preserve"> follows, then, that </w:t>
      </w:r>
      <w:r w:rsidR="00A97C6A" w:rsidRPr="00BB06A0">
        <w:rPr>
          <w:rFonts w:ascii="Georgia" w:eastAsia="Times New Roman" w:hAnsi="Georgia" w:cstheme="majorBidi"/>
          <w:kern w:val="0"/>
          <w:sz w:val="24"/>
          <w:szCs w:val="24"/>
          <w14:ligatures w14:val="none"/>
        </w:rPr>
        <w:t xml:space="preserve">we </w:t>
      </w:r>
      <w:r>
        <w:rPr>
          <w:rFonts w:ascii="Georgia" w:eastAsia="Times New Roman" w:hAnsi="Georgia" w:cstheme="majorBidi"/>
          <w:kern w:val="0"/>
          <w:sz w:val="24"/>
          <w:szCs w:val="24"/>
          <w14:ligatures w14:val="none"/>
        </w:rPr>
        <w:t xml:space="preserve">must deepen </w:t>
      </w:r>
      <w:r w:rsidR="00A97C6A" w:rsidRPr="00BB06A0">
        <w:rPr>
          <w:rFonts w:ascii="Georgia" w:eastAsia="Times New Roman" w:hAnsi="Georgia" w:cstheme="majorBidi"/>
          <w:kern w:val="0"/>
          <w:sz w:val="24"/>
          <w:szCs w:val="24"/>
          <w14:ligatures w14:val="none"/>
        </w:rPr>
        <w:t>our understanding</w:t>
      </w:r>
      <w:r w:rsidR="00A00573" w:rsidRPr="00BB06A0">
        <w:rPr>
          <w:rFonts w:ascii="Georgia" w:eastAsia="Times New Roman" w:hAnsi="Georgia" w:cstheme="majorBidi"/>
          <w:kern w:val="0"/>
          <w:sz w:val="24"/>
          <w:szCs w:val="24"/>
          <w14:ligatures w14:val="none"/>
        </w:rPr>
        <w:t xml:space="preserve"> of the religious significance of material success.</w:t>
      </w:r>
    </w:p>
    <w:p w14:paraId="1F5C8ECD" w14:textId="77777777" w:rsidR="00875294" w:rsidRPr="00BB06A0" w:rsidRDefault="00875294"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5AC80096" w14:textId="7A9665FA" w:rsidR="007A45AA" w:rsidRPr="00BB06A0" w:rsidRDefault="007A45AA" w:rsidP="00D07B3E">
      <w:pPr>
        <w:shd w:val="clear" w:color="auto" w:fill="FFFFFF"/>
        <w:spacing w:after="0" w:line="240" w:lineRule="auto"/>
        <w:ind w:firstLine="360"/>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The Shell of Material Success</w:t>
      </w:r>
    </w:p>
    <w:p w14:paraId="35F3ECFC" w14:textId="77777777" w:rsidR="0082209A" w:rsidRPr="00BB06A0" w:rsidRDefault="0082209A"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274D6E40" w14:textId="745879EF" w:rsidR="007A45AA" w:rsidRPr="00BB06A0" w:rsidRDefault="001621C6"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The shell of material success is not merely trivial greed but an ideology that prioritizes the acquisition of material possessions and financial success above all else. Within this ideology, self-worth and social status are measured in terms of material wealth, and all other human achievements are deemed valuable only if they have a corresponding material equivalent.</w:t>
      </w:r>
    </w:p>
    <w:p w14:paraId="6D0101D6" w14:textId="77777777" w:rsidR="009F78FB" w:rsidRPr="00BB06A0" w:rsidRDefault="009F78FB"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707B3740" w14:textId="7B037EB9" w:rsidR="009E7E9F" w:rsidRPr="00BB06A0" w:rsidRDefault="009E7E9F" w:rsidP="00D07B3E">
      <w:pPr>
        <w:pStyle w:val="3"/>
        <w:spacing w:before="0" w:beforeAutospacing="0" w:after="0" w:afterAutospacing="0"/>
        <w:ind w:firstLine="360"/>
        <w:rPr>
          <w:rFonts w:ascii="Georgia" w:hAnsi="Georgia"/>
          <w:sz w:val="24"/>
          <w:szCs w:val="24"/>
        </w:rPr>
      </w:pPr>
      <w:bookmarkStart w:id="88" w:name="_Toc202868186"/>
      <w:r w:rsidRPr="00BB06A0">
        <w:rPr>
          <w:rFonts w:ascii="Georgia" w:hAnsi="Georgia"/>
          <w:sz w:val="24"/>
          <w:szCs w:val="24"/>
        </w:rPr>
        <w:t>A-8. Environmentalism: Torah-Inspired Caring for Nature</w:t>
      </w:r>
      <w:bookmarkEnd w:id="88"/>
    </w:p>
    <w:p w14:paraId="404B82C7" w14:textId="77777777" w:rsidR="009F78FB" w:rsidRPr="00BB06A0" w:rsidRDefault="009F78FB"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135FC376" w14:textId="2BCD2C5C" w:rsidR="00707057" w:rsidRPr="00BB06A0" w:rsidRDefault="00707057"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707057">
        <w:rPr>
          <w:rFonts w:ascii="Georgia" w:eastAsia="Times New Roman" w:hAnsi="Georgia" w:cstheme="majorBidi"/>
          <w:kern w:val="0"/>
          <w:sz w:val="24"/>
          <w:szCs w:val="24"/>
          <w14:ligatures w14:val="none"/>
        </w:rPr>
        <w:t xml:space="preserve">A religious approach to ecology is rooted in the dual commandments given to Adam by God in Genesis 2:15: to “work” the Garden, </w:t>
      </w:r>
      <w:r w:rsidR="0018043A" w:rsidRPr="0018043A">
        <w:rPr>
          <w:rFonts w:ascii="Georgia" w:eastAsia="Times New Roman" w:hAnsi="Georgia" w:cstheme="majorBidi"/>
          <w:kern w:val="0"/>
          <w:sz w:val="24"/>
          <w:szCs w:val="24"/>
          <w14:ligatures w14:val="none"/>
        </w:rPr>
        <w:t>which signifies</w:t>
      </w:r>
      <w:r w:rsidRPr="00707057">
        <w:rPr>
          <w:rFonts w:ascii="Georgia" w:eastAsia="Times New Roman" w:hAnsi="Georgia" w:cstheme="majorBidi"/>
          <w:kern w:val="0"/>
          <w:sz w:val="24"/>
          <w:szCs w:val="24"/>
          <w14:ligatures w14:val="none"/>
        </w:rPr>
        <w:t xml:space="preserve"> the transformation of the natural world for human benefit, and to “guard” it—primarily from himself—representing the responsibility of humanity to protect the very world it cultivates.</w:t>
      </w:r>
    </w:p>
    <w:p w14:paraId="0DE01738" w14:textId="11771ED9" w:rsidR="00893C17" w:rsidRDefault="009E7E9F"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The Talmud and rabbinic literature trace the theme of man and ecology.</w:t>
      </w:r>
      <w:r w:rsidR="00B63F90"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“When God created the first human beings, God led them around all the trees of the Garden of Eden and said: ‘Look at My works! See how beautiful they are</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how excellent! For your sake I created them all. See to it that you do not spoil and destroy My world; for if you do, there will be no one else to repair it.’”</w:t>
      </w:r>
      <w:r w:rsidRPr="00BB06A0">
        <w:rPr>
          <w:rStyle w:val="af6"/>
          <w:rFonts w:ascii="Georgia" w:eastAsia="Times New Roman" w:hAnsi="Georgia" w:cstheme="majorBidi"/>
          <w:kern w:val="0"/>
          <w:sz w:val="24"/>
          <w:szCs w:val="24"/>
          <w14:ligatures w14:val="none"/>
        </w:rPr>
        <w:footnoteReference w:id="50"/>
      </w:r>
      <w:r w:rsidRPr="00BB06A0">
        <w:rPr>
          <w:rFonts w:ascii="Georgia" w:eastAsia="Times New Roman" w:hAnsi="Georgia" w:cstheme="majorBidi"/>
          <w:kern w:val="0"/>
          <w:sz w:val="24"/>
          <w:szCs w:val="24"/>
          <w14:ligatures w14:val="none"/>
        </w:rPr>
        <w:t xml:space="preserve"> The </w:t>
      </w:r>
      <w:r w:rsidR="0025669F" w:rsidRPr="00BB06A0">
        <w:rPr>
          <w:rFonts w:ascii="Georgia" w:eastAsia="Times New Roman" w:hAnsi="Georgia" w:cstheme="majorBidi"/>
          <w:kern w:val="0"/>
          <w:sz w:val="24"/>
          <w:szCs w:val="24"/>
          <w14:ligatures w14:val="none"/>
        </w:rPr>
        <w:t>remarkable</w:t>
      </w:r>
      <w:r w:rsidRPr="00BB06A0">
        <w:rPr>
          <w:rFonts w:ascii="Georgia" w:eastAsia="Times New Roman" w:hAnsi="Georgia" w:cstheme="majorBidi"/>
          <w:kern w:val="0"/>
          <w:sz w:val="24"/>
          <w:szCs w:val="24"/>
          <w14:ligatures w14:val="none"/>
        </w:rPr>
        <w:t xml:space="preserve"> fact that the rabbis discussed stewardship of nature millennia before the </w:t>
      </w:r>
      <w:r w:rsidR="00BC5DB9">
        <w:rPr>
          <w:rFonts w:ascii="Georgia" w:eastAsia="Times New Roman" w:hAnsi="Georgia" w:cstheme="majorBidi"/>
          <w:kern w:val="0"/>
          <w:sz w:val="24"/>
          <w:szCs w:val="24"/>
          <w14:ligatures w14:val="none"/>
        </w:rPr>
        <w:t>I</w:t>
      </w:r>
      <w:r w:rsidRPr="00BB06A0">
        <w:rPr>
          <w:rFonts w:ascii="Georgia" w:eastAsia="Times New Roman" w:hAnsi="Georgia" w:cstheme="majorBidi"/>
          <w:kern w:val="0"/>
          <w:sz w:val="24"/>
          <w:szCs w:val="24"/>
          <w14:ligatures w14:val="none"/>
        </w:rPr>
        <w:t xml:space="preserve">ndustrial </w:t>
      </w:r>
      <w:r w:rsidR="00BC5DB9">
        <w:rPr>
          <w:rFonts w:ascii="Georgia" w:eastAsia="Times New Roman" w:hAnsi="Georgia" w:cstheme="majorBidi"/>
          <w:kern w:val="0"/>
          <w:sz w:val="24"/>
          <w:szCs w:val="24"/>
          <w14:ligatures w14:val="none"/>
        </w:rPr>
        <w:t>A</w:t>
      </w:r>
      <w:r w:rsidRPr="00BB06A0">
        <w:rPr>
          <w:rFonts w:ascii="Georgia" w:eastAsia="Times New Roman" w:hAnsi="Georgia" w:cstheme="majorBidi"/>
          <w:kern w:val="0"/>
          <w:sz w:val="24"/>
          <w:szCs w:val="24"/>
          <w14:ligatures w14:val="none"/>
        </w:rPr>
        <w:t>ge began to have a global impact suggests that they understood it not as merely a practical measure f</w:t>
      </w:r>
      <w:r w:rsidR="00BC5DB9">
        <w:rPr>
          <w:rFonts w:ascii="Georgia" w:eastAsia="Times New Roman" w:hAnsi="Georgia" w:cstheme="majorBidi"/>
          <w:kern w:val="0"/>
          <w:sz w:val="24"/>
          <w:szCs w:val="24"/>
          <w14:ligatures w14:val="none"/>
        </w:rPr>
        <w:t>or</w:t>
      </w:r>
      <w:r w:rsidRPr="00BB06A0">
        <w:rPr>
          <w:rFonts w:ascii="Georgia" w:eastAsia="Times New Roman" w:hAnsi="Georgia" w:cstheme="majorBidi"/>
          <w:kern w:val="0"/>
          <w:sz w:val="24"/>
          <w:szCs w:val="24"/>
          <w14:ligatures w14:val="none"/>
        </w:rPr>
        <w:t xml:space="preserve"> healthy living but as a religious duty. Indeed, as Rabbi Sacks put it: “Creation has its own dignity as God’s masterpiece, and though we have the mandate to use it, we have none to destroy or dispose of it.”</w:t>
      </w:r>
      <w:r w:rsidRPr="00BB06A0">
        <w:rPr>
          <w:rStyle w:val="af6"/>
          <w:rFonts w:ascii="Georgia" w:eastAsia="Times New Roman" w:hAnsi="Georgia" w:cstheme="majorBidi"/>
          <w:kern w:val="0"/>
          <w:sz w:val="24"/>
          <w:szCs w:val="24"/>
          <w14:ligatures w14:val="none"/>
        </w:rPr>
        <w:footnoteReference w:id="51"/>
      </w:r>
    </w:p>
    <w:p w14:paraId="3BE4E2C0" w14:textId="10B785FC" w:rsidR="00597147" w:rsidRPr="00597147" w:rsidRDefault="005E3921"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5E3921">
        <w:rPr>
          <w:rFonts w:ascii="Georgia" w:eastAsia="Times New Roman" w:hAnsi="Georgia" w:cstheme="majorBidi"/>
          <w:kern w:val="0"/>
          <w:sz w:val="24"/>
          <w:szCs w:val="24"/>
          <w14:ligatures w14:val="none"/>
        </w:rPr>
        <w:t>In our time, as environmental consciousness becomes a standard mode of thinking, a growing movement within Judaism is beginning to engage seriously with ecological issues.</w:t>
      </w:r>
      <w:r w:rsidR="00597147" w:rsidRPr="00597147">
        <w:rPr>
          <w:rFonts w:ascii="Georgia" w:eastAsia="Times New Roman" w:hAnsi="Georgia" w:cstheme="majorBidi"/>
          <w:kern w:val="0"/>
          <w:sz w:val="24"/>
          <w:szCs w:val="24"/>
          <w14:ligatures w14:val="none"/>
        </w:rPr>
        <w:t xml:space="preserve"> A number of Orthodox organizations and individual rabbis—among them Rabbis Haggai Resnikoff and Yonatan Neril—are promoting faith-based environmental responsibility rooted in Torah values. While this movement is still in its formative stages, it is being heard, and its presence is a promising beginning.</w:t>
      </w:r>
      <w:r w:rsidR="00AC65A8">
        <w:rPr>
          <w:rFonts w:ascii="Georgia" w:eastAsia="Times New Roman" w:hAnsi="Georgia" w:cstheme="majorBidi"/>
          <w:kern w:val="0"/>
          <w:sz w:val="24"/>
          <w:szCs w:val="24"/>
          <w14:ligatures w14:val="none"/>
        </w:rPr>
        <w:t xml:space="preserve"> </w:t>
      </w:r>
      <w:r w:rsidR="00AC65A8" w:rsidRPr="00597147">
        <w:rPr>
          <w:rFonts w:ascii="Georgia" w:eastAsia="Times New Roman" w:hAnsi="Georgia" w:cstheme="majorBidi"/>
          <w:kern w:val="0"/>
          <w:sz w:val="24"/>
          <w:szCs w:val="24"/>
          <w14:ligatures w14:val="none"/>
        </w:rPr>
        <w:t>Undoubtedly, Judaism—drawing on its authentic and deeply rooted sources—has the potential to make a profound contribution to addressing this global challenge.</w:t>
      </w:r>
    </w:p>
    <w:p w14:paraId="401BDA23" w14:textId="77777777" w:rsidR="00AC65A8" w:rsidRDefault="00597147" w:rsidP="00FD3F68">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597147">
        <w:rPr>
          <w:rFonts w:ascii="Georgia" w:eastAsia="Times New Roman" w:hAnsi="Georgia" w:cstheme="majorBidi"/>
          <w:kern w:val="0"/>
          <w:sz w:val="24"/>
          <w:szCs w:val="24"/>
          <w14:ligatures w14:val="none"/>
        </w:rPr>
        <w:t xml:space="preserve">As with many universal values, the lead in developing a Torah-based approach to ecology has largely come from American Modern Orthodoxy, which offers a compelling </w:t>
      </w:r>
      <w:r w:rsidRPr="00597147">
        <w:rPr>
          <w:rFonts w:ascii="Georgia" w:eastAsia="Times New Roman" w:hAnsi="Georgia" w:cstheme="majorBidi"/>
          <w:kern w:val="0"/>
          <w:sz w:val="24"/>
          <w:szCs w:val="24"/>
          <w14:ligatures w14:val="none"/>
        </w:rPr>
        <w:lastRenderedPageBreak/>
        <w:t xml:space="preserve">model for Israeli Religious Zionists seeking to integrate environmental </w:t>
      </w:r>
      <w:r w:rsidR="00AC65A8">
        <w:rPr>
          <w:rFonts w:ascii="Georgia" w:eastAsia="Times New Roman" w:hAnsi="Georgia" w:cstheme="majorBidi"/>
          <w:kern w:val="0"/>
          <w:sz w:val="24"/>
          <w:szCs w:val="24"/>
          <w14:ligatures w14:val="none"/>
        </w:rPr>
        <w:t>thinking</w:t>
      </w:r>
      <w:r w:rsidRPr="00597147">
        <w:rPr>
          <w:rFonts w:ascii="Georgia" w:eastAsia="Times New Roman" w:hAnsi="Georgia" w:cstheme="majorBidi"/>
          <w:kern w:val="0"/>
          <w:sz w:val="24"/>
          <w:szCs w:val="24"/>
          <w14:ligatures w14:val="none"/>
        </w:rPr>
        <w:t xml:space="preserve"> into a broader religious framework.</w:t>
      </w:r>
    </w:p>
    <w:p w14:paraId="76799A5F" w14:textId="5DEC9268" w:rsidR="009E7E9F" w:rsidRPr="00BB06A0" w:rsidRDefault="00597147"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597147">
        <w:rPr>
          <w:rFonts w:ascii="Georgia" w:eastAsia="Times New Roman" w:hAnsi="Georgia" w:cstheme="majorBidi"/>
          <w:kern w:val="0"/>
          <w:sz w:val="24"/>
          <w:szCs w:val="24"/>
          <w14:ligatures w14:val="none"/>
        </w:rPr>
        <w:t xml:space="preserve"> </w:t>
      </w:r>
    </w:p>
    <w:p w14:paraId="32241A8F" w14:textId="77777777" w:rsidR="009E7E9F" w:rsidRPr="00BB06A0" w:rsidRDefault="009E7E9F" w:rsidP="00D07B3E">
      <w:pPr>
        <w:shd w:val="clear" w:color="auto" w:fill="FFFFFF"/>
        <w:spacing w:after="0" w:line="240" w:lineRule="auto"/>
        <w:ind w:firstLine="360"/>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The Shell of Environmentalism</w:t>
      </w:r>
    </w:p>
    <w:p w14:paraId="2E1BB718" w14:textId="77777777" w:rsidR="009E7E9F" w:rsidRPr="00BB06A0" w:rsidRDefault="009E7E9F" w:rsidP="00D07B3E">
      <w:pPr>
        <w:shd w:val="clear" w:color="auto" w:fill="FFFFFF"/>
        <w:spacing w:after="0" w:line="240" w:lineRule="auto"/>
        <w:ind w:firstLine="360"/>
        <w:contextualSpacing/>
        <w:rPr>
          <w:rFonts w:ascii="Georgia" w:eastAsia="Times New Roman" w:hAnsi="Georgia" w:cstheme="majorBidi"/>
          <w:kern w:val="0"/>
          <w:sz w:val="24"/>
          <w:szCs w:val="24"/>
          <w14:ligatures w14:val="none"/>
        </w:rPr>
      </w:pPr>
    </w:p>
    <w:p w14:paraId="6FAFA80A" w14:textId="352730B6" w:rsidR="00AC65A8" w:rsidRPr="00BB06A0" w:rsidRDefault="00AC65A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AC65A8">
        <w:rPr>
          <w:rFonts w:ascii="Georgia" w:eastAsia="Times New Roman" w:hAnsi="Georgia" w:cstheme="majorBidi"/>
          <w:kern w:val="0"/>
          <w:sz w:val="24"/>
          <w:szCs w:val="24"/>
          <w14:ligatures w14:val="none"/>
        </w:rPr>
        <w:t xml:space="preserve">The divinely ordained purpose of protecting nature is distorted when it devolves into a form of nature worship akin to neopaganism, in which humanity is portrayed as a blight upon the planet. Such ecological extremism undermines responsible stewardship by promoting a </w:t>
      </w:r>
      <w:r>
        <w:rPr>
          <w:rFonts w:ascii="Georgia" w:eastAsia="Times New Roman" w:hAnsi="Georgia" w:cstheme="majorBidi"/>
          <w:kern w:val="0"/>
          <w:sz w:val="24"/>
          <w:szCs w:val="24"/>
          <w14:ligatures w14:val="none"/>
        </w:rPr>
        <w:t>mindless</w:t>
      </w:r>
      <w:r w:rsidRPr="00AC65A8">
        <w:rPr>
          <w:rFonts w:ascii="Georgia" w:eastAsia="Times New Roman" w:hAnsi="Georgia" w:cstheme="majorBidi"/>
          <w:kern w:val="0"/>
          <w:sz w:val="24"/>
          <w:szCs w:val="24"/>
          <w14:ligatures w14:val="none"/>
        </w:rPr>
        <w:t xml:space="preserve"> opposition to fossil fuels, often disregarding the complex realities of modern energy needs and usage. These excesses risk discrediting the noble and necessary cause of environmentalism.</w:t>
      </w:r>
    </w:p>
    <w:p w14:paraId="00F1D390" w14:textId="77777777" w:rsidR="00130A0C" w:rsidRPr="00BB06A0" w:rsidRDefault="00130A0C"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086FDEE" w14:textId="77777777" w:rsidR="00AF543A" w:rsidRPr="008124D7" w:rsidRDefault="00130A0C" w:rsidP="000623DE">
      <w:pPr>
        <w:pStyle w:val="3"/>
      </w:pPr>
      <w:bookmarkStart w:id="89" w:name="_Toc202868187"/>
      <w:r w:rsidRPr="008124D7">
        <w:t xml:space="preserve">A-9. Work Ethic: Work as a </w:t>
      </w:r>
      <w:r w:rsidR="00436D55" w:rsidRPr="008124D7">
        <w:t xml:space="preserve">Service to </w:t>
      </w:r>
      <w:r w:rsidRPr="008124D7">
        <w:t>God</w:t>
      </w:r>
      <w:bookmarkEnd w:id="89"/>
    </w:p>
    <w:p w14:paraId="681B680C" w14:textId="65FACA26" w:rsidR="001A5CC4" w:rsidRDefault="001A5CC4" w:rsidP="00D07B3E">
      <w:pPr>
        <w:spacing w:line="240" w:lineRule="auto"/>
        <w:ind w:firstLine="360"/>
        <w:contextualSpacing/>
        <w:jc w:val="both"/>
        <w:rPr>
          <w:rFonts w:ascii="Georgia" w:hAnsi="Georgia"/>
          <w:sz w:val="24"/>
          <w:szCs w:val="24"/>
        </w:rPr>
      </w:pPr>
      <w:r w:rsidRPr="001A5CC4">
        <w:rPr>
          <w:rFonts w:ascii="Georgia" w:hAnsi="Georgia"/>
          <w:sz w:val="24"/>
          <w:szCs w:val="24"/>
        </w:rPr>
        <w:t xml:space="preserve">Work is the most foundational of all human endeavors, shaping both individuals and civilizations. </w:t>
      </w:r>
      <w:r w:rsidR="00DE35D0">
        <w:rPr>
          <w:rFonts w:ascii="Georgia" w:hAnsi="Georgia"/>
          <w:sz w:val="24"/>
          <w:szCs w:val="24"/>
        </w:rPr>
        <w:t>P</w:t>
      </w:r>
      <w:r w:rsidRPr="001A5CC4">
        <w:rPr>
          <w:rFonts w:ascii="Georgia" w:hAnsi="Georgia"/>
          <w:sz w:val="24"/>
          <w:szCs w:val="24"/>
        </w:rPr>
        <w:t>eople relate to work in markedly different ways, which can be understood across three distinct levels. At the most basic level, work is regarded as an unavoidable necessity for material survival—a burden to be endured, with “real life” beginning only after the workday ends. At a higher level, work is valued as a means of self-realization and social recognition. At the highest level, work becomes a vehicle for repairing and elevating the world. While still providing livelihood and personal fulfillment, such work attains profound spiritual significance</w:t>
      </w:r>
      <w:r w:rsidR="0018043A">
        <w:rPr>
          <w:rFonts w:ascii="Georgia" w:hAnsi="Georgia"/>
          <w:sz w:val="24"/>
          <w:szCs w:val="24"/>
        </w:rPr>
        <w:t>.</w:t>
      </w:r>
      <w:r w:rsidRPr="001A5CC4">
        <w:rPr>
          <w:rFonts w:ascii="Georgia" w:hAnsi="Georgia"/>
          <w:sz w:val="24"/>
          <w:szCs w:val="24"/>
        </w:rPr>
        <w:t xml:space="preserve"> </w:t>
      </w:r>
      <w:r w:rsidR="0018043A">
        <w:rPr>
          <w:rFonts w:ascii="Georgia" w:hAnsi="Georgia"/>
          <w:sz w:val="24"/>
          <w:szCs w:val="24"/>
        </w:rPr>
        <w:t>F</w:t>
      </w:r>
      <w:r w:rsidRPr="001A5CC4">
        <w:rPr>
          <w:rFonts w:ascii="Georgia" w:hAnsi="Georgia"/>
          <w:sz w:val="24"/>
          <w:szCs w:val="24"/>
        </w:rPr>
        <w:t xml:space="preserve">or the religious individual, it becomes an act of </w:t>
      </w:r>
      <w:r w:rsidR="00B57953">
        <w:rPr>
          <w:rFonts w:ascii="Georgia" w:hAnsi="Georgia"/>
          <w:sz w:val="24"/>
          <w:szCs w:val="24"/>
        </w:rPr>
        <w:t>D</w:t>
      </w:r>
      <w:r w:rsidRPr="001A5CC4">
        <w:rPr>
          <w:rFonts w:ascii="Georgia" w:hAnsi="Georgia"/>
          <w:sz w:val="24"/>
          <w:szCs w:val="24"/>
        </w:rPr>
        <w:t>ivine service.</w:t>
      </w:r>
    </w:p>
    <w:p w14:paraId="3B19ED1F" w14:textId="1C19114C" w:rsidR="001A5CC4" w:rsidRPr="008124D7" w:rsidRDefault="001A5CC4" w:rsidP="00D07B3E">
      <w:pPr>
        <w:spacing w:line="240" w:lineRule="auto"/>
        <w:ind w:firstLine="360"/>
        <w:contextualSpacing/>
        <w:jc w:val="both"/>
        <w:rPr>
          <w:rFonts w:ascii="Georgia" w:hAnsi="Georgia"/>
          <w:sz w:val="24"/>
          <w:szCs w:val="24"/>
        </w:rPr>
      </w:pPr>
      <w:r w:rsidRPr="001A5CC4">
        <w:rPr>
          <w:rFonts w:ascii="Georgia" w:hAnsi="Georgia"/>
          <w:sz w:val="24"/>
          <w:szCs w:val="24"/>
        </w:rPr>
        <w:t>The predominance of one attitude toward work over others within a society shapes its collective work ethic, which in turn plays a decisive role in determining whether that society moves toward flourishing or stagnation.</w:t>
      </w:r>
    </w:p>
    <w:p w14:paraId="769F3F04" w14:textId="77777777" w:rsidR="001A5CC4" w:rsidRDefault="001A5CC4" w:rsidP="00D07B3E">
      <w:pPr>
        <w:spacing w:line="240" w:lineRule="auto"/>
        <w:ind w:firstLine="360"/>
        <w:contextualSpacing/>
        <w:jc w:val="both"/>
        <w:rPr>
          <w:rFonts w:ascii="Georgia" w:hAnsi="Georgia"/>
          <w:sz w:val="24"/>
          <w:szCs w:val="24"/>
        </w:rPr>
      </w:pPr>
    </w:p>
    <w:p w14:paraId="13542359" w14:textId="1388F39A" w:rsidR="001A5CC4" w:rsidRPr="008124D7" w:rsidRDefault="001A5CC4" w:rsidP="00D07B3E">
      <w:pPr>
        <w:spacing w:line="240" w:lineRule="auto"/>
        <w:ind w:firstLine="360"/>
        <w:contextualSpacing/>
        <w:jc w:val="both"/>
        <w:rPr>
          <w:rFonts w:ascii="Georgia" w:hAnsi="Georgia"/>
          <w:sz w:val="24"/>
          <w:szCs w:val="24"/>
        </w:rPr>
      </w:pPr>
      <w:r w:rsidRPr="001A5CC4">
        <w:rPr>
          <w:rFonts w:ascii="Georgia" w:hAnsi="Georgia"/>
          <w:sz w:val="24"/>
          <w:szCs w:val="24"/>
        </w:rPr>
        <w:t xml:space="preserve">The concept of work ethic, understood as an awareness of the spiritual value of labor, entered the Western world through Protestantism. Protestants were not, of course, the first to view work as more than a means of survival. Throughout history, people have taken pride in a job well done and recognized labor as a form of human self-expression and potential. However, it was the theology of the Reformation that “sacralized” work in the European consciousness, elevating it to the status of </w:t>
      </w:r>
      <w:r w:rsidR="00B57953">
        <w:rPr>
          <w:rFonts w:ascii="Georgia" w:hAnsi="Georgia"/>
          <w:sz w:val="24"/>
          <w:szCs w:val="24"/>
        </w:rPr>
        <w:t>D</w:t>
      </w:r>
      <w:r w:rsidRPr="001A5CC4">
        <w:rPr>
          <w:rFonts w:ascii="Georgia" w:hAnsi="Georgia"/>
          <w:sz w:val="24"/>
          <w:szCs w:val="24"/>
        </w:rPr>
        <w:t>ivine service and establishing it as one of life’s fundamental purposes. “The maid who sweeps her kitchen does God’s will just as much as the monk who prays—not because she can sing psalms while she works, but because God loves clean floors.” These words, attributed to Martin Luther, capture the theological foundation of the Protestant work ethic. From this perspective, there is only one way to work: with the utmost dedication and excellence.</w:t>
      </w:r>
    </w:p>
    <w:p w14:paraId="6F4B8990" w14:textId="2B001FD7" w:rsidR="00BA0903" w:rsidRDefault="001A5CC4" w:rsidP="00D07B3E">
      <w:pPr>
        <w:spacing w:line="240" w:lineRule="auto"/>
        <w:ind w:firstLine="360"/>
        <w:contextualSpacing/>
        <w:jc w:val="both"/>
        <w:rPr>
          <w:rFonts w:ascii="Georgia" w:hAnsi="Georgia"/>
          <w:sz w:val="24"/>
          <w:szCs w:val="24"/>
        </w:rPr>
      </w:pPr>
      <w:r w:rsidRPr="001A5CC4">
        <w:rPr>
          <w:rFonts w:ascii="Georgia" w:hAnsi="Georgia"/>
          <w:sz w:val="24"/>
          <w:szCs w:val="24"/>
        </w:rPr>
        <w:t xml:space="preserve">In his seminal work </w:t>
      </w:r>
      <w:r w:rsidRPr="005335A7">
        <w:rPr>
          <w:rFonts w:ascii="Georgia" w:hAnsi="Georgia"/>
          <w:i/>
          <w:iCs/>
          <w:sz w:val="24"/>
          <w:szCs w:val="24"/>
        </w:rPr>
        <w:t>The Protestant Ethic and the Spirit of Capitalism</w:t>
      </w:r>
      <w:r w:rsidRPr="001A5CC4">
        <w:rPr>
          <w:rFonts w:ascii="Georgia" w:hAnsi="Georgia"/>
          <w:sz w:val="24"/>
          <w:szCs w:val="24"/>
        </w:rPr>
        <w:t>, Max Weber examined the impact of Reformation theology on the extraordinary socio-economic success of Protestant societies—a dynamic that eventually shaped the trajectory of the Western world and beyond. The work ethic emerged as a universal value, influencing not only economic development but also the broader contours of social progress.</w:t>
      </w:r>
    </w:p>
    <w:p w14:paraId="19B09A24" w14:textId="77777777" w:rsidR="007D0309" w:rsidRDefault="007D0309" w:rsidP="00D07B3E">
      <w:pPr>
        <w:spacing w:line="240" w:lineRule="auto"/>
        <w:ind w:firstLine="360"/>
        <w:contextualSpacing/>
        <w:jc w:val="both"/>
        <w:rPr>
          <w:rFonts w:ascii="Georgia" w:hAnsi="Georgia"/>
          <w:sz w:val="24"/>
          <w:szCs w:val="24"/>
        </w:rPr>
      </w:pPr>
    </w:p>
    <w:p w14:paraId="1C84385C" w14:textId="06D61174" w:rsidR="00BA0903" w:rsidRDefault="00BA0903" w:rsidP="00D07B3E">
      <w:pPr>
        <w:spacing w:line="240" w:lineRule="auto"/>
        <w:ind w:firstLine="360"/>
        <w:contextualSpacing/>
        <w:jc w:val="both"/>
        <w:rPr>
          <w:rFonts w:ascii="Georgia" w:hAnsi="Georgia"/>
          <w:sz w:val="24"/>
          <w:szCs w:val="24"/>
        </w:rPr>
      </w:pPr>
      <w:r w:rsidRPr="00BA0903">
        <w:rPr>
          <w:rFonts w:ascii="Georgia" w:hAnsi="Georgia"/>
          <w:sz w:val="24"/>
          <w:szCs w:val="24"/>
        </w:rPr>
        <w:lastRenderedPageBreak/>
        <w:t>Judaism contains numerous principles that could form the foundation of an authentic Jewish work ethic,</w:t>
      </w:r>
      <w:r w:rsidRPr="008124D7">
        <w:rPr>
          <w:rStyle w:val="af6"/>
          <w:rFonts w:ascii="Georgia" w:hAnsi="Georgia"/>
          <w:sz w:val="24"/>
          <w:szCs w:val="24"/>
        </w:rPr>
        <w:footnoteReference w:id="52"/>
      </w:r>
      <w:r w:rsidRPr="00BA0903">
        <w:rPr>
          <w:rFonts w:ascii="Georgia" w:hAnsi="Georgia"/>
          <w:sz w:val="24"/>
          <w:szCs w:val="24"/>
        </w:rPr>
        <w:t xml:space="preserve"> drawing from the Tanakh, classical, and later rabbinic sources. However, a systematic articulation of this ethic has yet to be developed; its components remain fragmented and exert limited influence on both the Jewish religious world and Israeli society at large.</w:t>
      </w:r>
    </w:p>
    <w:p w14:paraId="6815FB4F" w14:textId="77777777" w:rsidR="00AF543A"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sz w:val="24"/>
          <w:szCs w:val="24"/>
        </w:rPr>
        <w:t>Several factors contributed to the underdevelopment of the work ethic in Judaism during the Exile:</w:t>
      </w:r>
    </w:p>
    <w:p w14:paraId="0DF7A98E" w14:textId="0FB6A905" w:rsidR="00EA59D2" w:rsidRDefault="00EA59D2" w:rsidP="00D07B3E">
      <w:pPr>
        <w:spacing w:line="240" w:lineRule="auto"/>
        <w:ind w:firstLine="360"/>
        <w:contextualSpacing/>
        <w:jc w:val="both"/>
        <w:rPr>
          <w:rFonts w:ascii="Georgia" w:hAnsi="Georgia"/>
          <w:b/>
          <w:bCs/>
          <w:sz w:val="24"/>
          <w:szCs w:val="24"/>
        </w:rPr>
      </w:pPr>
      <w:r w:rsidRPr="005335A7">
        <w:rPr>
          <w:rFonts w:ascii="Georgia" w:hAnsi="Georgia"/>
          <w:b/>
          <w:bCs/>
          <w:sz w:val="24"/>
          <w:szCs w:val="24"/>
        </w:rPr>
        <w:t xml:space="preserve">The </w:t>
      </w:r>
      <w:r>
        <w:rPr>
          <w:rFonts w:ascii="Georgia" w:hAnsi="Georgia"/>
          <w:b/>
          <w:bCs/>
          <w:sz w:val="24"/>
          <w:szCs w:val="24"/>
        </w:rPr>
        <w:t xml:space="preserve">absolute </w:t>
      </w:r>
      <w:r w:rsidRPr="005335A7">
        <w:rPr>
          <w:rFonts w:ascii="Georgia" w:hAnsi="Georgia"/>
          <w:b/>
          <w:bCs/>
          <w:sz w:val="24"/>
          <w:szCs w:val="24"/>
        </w:rPr>
        <w:t>priority of preserving the nation through Torah study.</w:t>
      </w:r>
      <w:r w:rsidRPr="00EA59D2">
        <w:rPr>
          <w:rFonts w:ascii="Georgia" w:hAnsi="Georgia"/>
          <w:sz w:val="24"/>
          <w:szCs w:val="24"/>
        </w:rPr>
        <w:t xml:space="preserve"> In </w:t>
      </w:r>
      <w:r w:rsidR="00746351">
        <w:rPr>
          <w:rFonts w:ascii="Georgia" w:hAnsi="Georgia"/>
          <w:sz w:val="24"/>
          <w:szCs w:val="24"/>
        </w:rPr>
        <w:t>the D</w:t>
      </w:r>
      <w:r w:rsidR="00DB4112">
        <w:rPr>
          <w:rFonts w:ascii="Georgia" w:hAnsi="Georgia"/>
          <w:sz w:val="24"/>
          <w:szCs w:val="24"/>
        </w:rPr>
        <w:t>iaspora</w:t>
      </w:r>
      <w:r w:rsidRPr="00EA59D2">
        <w:rPr>
          <w:rFonts w:ascii="Georgia" w:hAnsi="Georgia"/>
          <w:sz w:val="24"/>
          <w:szCs w:val="24"/>
        </w:rPr>
        <w:t>, the sole guarantor of Jewish continuity was religious tradition, centered on the study of the Torah and the Talmud. Work, beyond its practical role in meeting material needs, was primarily viewed as a means of sustaining religious life and institutions, rather than as an independent spiritual value in its own right.</w:t>
      </w:r>
    </w:p>
    <w:p w14:paraId="434B71A6" w14:textId="34E9562E" w:rsidR="00EA59D2"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b/>
          <w:bCs/>
          <w:sz w:val="24"/>
          <w:szCs w:val="24"/>
        </w:rPr>
        <w:t>Not belonging to the host nation.</w:t>
      </w:r>
      <w:r w:rsidRPr="008124D7">
        <w:rPr>
          <w:rFonts w:ascii="Georgia" w:hAnsi="Georgia"/>
          <w:sz w:val="24"/>
          <w:szCs w:val="24"/>
        </w:rPr>
        <w:t xml:space="preserve"> </w:t>
      </w:r>
      <w:r w:rsidR="00EA59D2" w:rsidRPr="00EA59D2">
        <w:rPr>
          <w:rFonts w:ascii="Georgia" w:hAnsi="Georgia"/>
          <w:sz w:val="24"/>
          <w:szCs w:val="24"/>
        </w:rPr>
        <w:t xml:space="preserve">The highest expression of a work ethic involves a commitment to improving and elevating the world. In </w:t>
      </w:r>
      <w:r w:rsidR="00DD587F">
        <w:rPr>
          <w:rFonts w:ascii="Georgia" w:hAnsi="Georgia"/>
          <w:sz w:val="24"/>
          <w:szCs w:val="24"/>
        </w:rPr>
        <w:t>the Diaspora</w:t>
      </w:r>
      <w:r w:rsidR="00EA59D2" w:rsidRPr="00EA59D2">
        <w:rPr>
          <w:rFonts w:ascii="Georgia" w:hAnsi="Georgia"/>
          <w:sz w:val="24"/>
          <w:szCs w:val="24"/>
        </w:rPr>
        <w:t>, however, the surrounding world belonged to nations that were often hostile</w:t>
      </w:r>
      <w:r w:rsidR="007D0309">
        <w:rPr>
          <w:rFonts w:ascii="Georgia" w:hAnsi="Georgia"/>
          <w:sz w:val="24"/>
          <w:szCs w:val="24"/>
        </w:rPr>
        <w:t xml:space="preserve"> and </w:t>
      </w:r>
      <w:r w:rsidR="00EA59D2" w:rsidRPr="00EA59D2">
        <w:rPr>
          <w:rFonts w:ascii="Georgia" w:hAnsi="Georgia"/>
          <w:sz w:val="24"/>
          <w:szCs w:val="24"/>
        </w:rPr>
        <w:t>repeatedly expelled Jews and seized the fruits of their labor. Under such conditions, it is unsurprising that Jews could not regard their work as a vehicle for uplifting the world.</w:t>
      </w:r>
    </w:p>
    <w:p w14:paraId="577F4F91" w14:textId="2FB5A300" w:rsidR="00EA59D2"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b/>
          <w:bCs/>
          <w:sz w:val="24"/>
          <w:szCs w:val="24"/>
        </w:rPr>
        <w:t>Restricted access to professions.</w:t>
      </w:r>
      <w:r w:rsidR="00EA59D2" w:rsidRPr="00EA59D2">
        <w:rPr>
          <w:rFonts w:ascii="Georgia" w:hAnsi="Georgia"/>
          <w:b/>
          <w:bCs/>
          <w:sz w:val="24"/>
          <w:szCs w:val="24"/>
        </w:rPr>
        <w:t xml:space="preserve"> </w:t>
      </w:r>
      <w:r w:rsidR="00EA59D2" w:rsidRPr="005335A7">
        <w:rPr>
          <w:rFonts w:ascii="Georgia" w:hAnsi="Georgia"/>
          <w:sz w:val="24"/>
          <w:szCs w:val="24"/>
        </w:rPr>
        <w:t>Throughout the centuries of exile, Jews were excluded from many creative and prestigious professions that allowed for the realization of human talent. And work not aligned with one’s calling is rarely imbued with spiritual meaning.</w:t>
      </w:r>
    </w:p>
    <w:p w14:paraId="53E17197" w14:textId="577998AC"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b/>
          <w:bCs/>
          <w:sz w:val="24"/>
          <w:szCs w:val="24"/>
        </w:rPr>
        <w:t xml:space="preserve">Work ethic is not explicitly a Torah commandment. </w:t>
      </w:r>
      <w:r w:rsidRPr="008124D7">
        <w:rPr>
          <w:rFonts w:ascii="Georgia" w:hAnsi="Georgia"/>
          <w:sz w:val="24"/>
          <w:szCs w:val="24"/>
        </w:rPr>
        <w:t>The Torah mandates honest business dealings as direct commandments. However, the attitude toward work itself is expressed only in terms of ideals</w:t>
      </w:r>
      <w:r w:rsidR="00D668D3">
        <w:rPr>
          <w:rFonts w:ascii="Georgia" w:hAnsi="Georgia"/>
          <w:sz w:val="24"/>
          <w:szCs w:val="24"/>
        </w:rPr>
        <w:t>—</w:t>
      </w:r>
      <w:r w:rsidRPr="008124D7">
        <w:rPr>
          <w:rFonts w:ascii="Georgia" w:hAnsi="Georgia"/>
          <w:sz w:val="24"/>
          <w:szCs w:val="24"/>
        </w:rPr>
        <w:t xml:space="preserve">beneficial but not obligatory (see B-3. </w:t>
      </w:r>
      <w:r w:rsidRPr="00D07B3E">
        <w:rPr>
          <w:rFonts w:ascii="Georgia" w:hAnsi="Georgia"/>
          <w:i/>
          <w:iCs/>
          <w:sz w:val="24"/>
          <w:szCs w:val="24"/>
        </w:rPr>
        <w:t>Ideals Precede Commandments: Restoring the Right Order</w:t>
      </w:r>
      <w:r w:rsidRPr="008124D7">
        <w:rPr>
          <w:rFonts w:ascii="Georgia" w:hAnsi="Georgia"/>
          <w:sz w:val="24"/>
          <w:szCs w:val="24"/>
        </w:rPr>
        <w:t xml:space="preserve">). </w:t>
      </w:r>
      <w:r w:rsidR="00A6610A">
        <w:rPr>
          <w:rFonts w:ascii="Georgia" w:hAnsi="Georgia"/>
          <w:sz w:val="24"/>
          <w:szCs w:val="24"/>
        </w:rPr>
        <w:t>As a result, business ethics has been extensively developed and practiced in Judaism, while the work ethic remains a matter of worldview and personal choice (see below on the relationship between the two).</w:t>
      </w:r>
    </w:p>
    <w:p w14:paraId="124118CC" w14:textId="77777777" w:rsidR="00726C04" w:rsidRDefault="00726C04" w:rsidP="00D07B3E">
      <w:pPr>
        <w:spacing w:line="240" w:lineRule="auto"/>
        <w:ind w:firstLine="720"/>
        <w:contextualSpacing/>
        <w:jc w:val="both"/>
        <w:rPr>
          <w:rFonts w:ascii="Georgia" w:hAnsi="Georgia"/>
          <w:b/>
          <w:bCs/>
          <w:sz w:val="24"/>
          <w:szCs w:val="24"/>
        </w:rPr>
      </w:pPr>
    </w:p>
    <w:p w14:paraId="793F19B3" w14:textId="4E85781F" w:rsidR="00C715B7" w:rsidRDefault="00130A0C" w:rsidP="00D07B3E">
      <w:pPr>
        <w:spacing w:line="240" w:lineRule="auto"/>
        <w:ind w:firstLine="360"/>
        <w:contextualSpacing/>
        <w:jc w:val="both"/>
        <w:rPr>
          <w:rFonts w:ascii="Georgia" w:hAnsi="Georgia"/>
          <w:sz w:val="24"/>
          <w:szCs w:val="24"/>
        </w:rPr>
      </w:pPr>
      <w:r w:rsidRPr="008124D7">
        <w:rPr>
          <w:rFonts w:ascii="Georgia" w:hAnsi="Georgia"/>
          <w:b/>
          <w:bCs/>
          <w:sz w:val="24"/>
          <w:szCs w:val="24"/>
        </w:rPr>
        <w:t>In the early 20th century, ideologists of both secular and religious Zionism sought to reshape the perception of work that had developed in</w:t>
      </w:r>
      <w:r w:rsidR="009B566C">
        <w:rPr>
          <w:rFonts w:ascii="Georgia" w:hAnsi="Georgia"/>
          <w:b/>
          <w:bCs/>
          <w:sz w:val="24"/>
          <w:szCs w:val="24"/>
        </w:rPr>
        <w:t xml:space="preserve"> the</w:t>
      </w:r>
      <w:r w:rsidRPr="008124D7">
        <w:rPr>
          <w:rFonts w:ascii="Georgia" w:hAnsi="Georgia"/>
          <w:b/>
          <w:bCs/>
          <w:sz w:val="24"/>
          <w:szCs w:val="24"/>
        </w:rPr>
        <w:t xml:space="preserve"> Exile. </w:t>
      </w:r>
      <w:r w:rsidRPr="008124D7">
        <w:rPr>
          <w:rFonts w:ascii="Georgia" w:hAnsi="Georgia"/>
          <w:sz w:val="24"/>
          <w:szCs w:val="24"/>
        </w:rPr>
        <w:t xml:space="preserve">They emphasized </w:t>
      </w:r>
      <w:r w:rsidR="00C715B7">
        <w:rPr>
          <w:rFonts w:ascii="Georgia" w:hAnsi="Georgia"/>
          <w:sz w:val="24"/>
          <w:szCs w:val="24"/>
        </w:rPr>
        <w:t xml:space="preserve">the spiritual value and revitalizing effect of work </w:t>
      </w:r>
      <w:r w:rsidRPr="008124D7">
        <w:rPr>
          <w:rFonts w:ascii="Georgia" w:hAnsi="Georgia"/>
          <w:sz w:val="24"/>
          <w:szCs w:val="24"/>
        </w:rPr>
        <w:t>on the Jewish soul. For Zionist pioneers, labor</w:t>
      </w:r>
      <w:r w:rsidR="00D668D3">
        <w:rPr>
          <w:rFonts w:ascii="Georgia" w:hAnsi="Georgia"/>
          <w:sz w:val="24"/>
          <w:szCs w:val="24"/>
        </w:rPr>
        <w:t>—</w:t>
      </w:r>
      <w:r w:rsidRPr="008124D7">
        <w:rPr>
          <w:rFonts w:ascii="Georgia" w:hAnsi="Georgia"/>
          <w:sz w:val="24"/>
          <w:szCs w:val="24"/>
        </w:rPr>
        <w:t>especially working the land</w:t>
      </w:r>
      <w:r w:rsidR="00D668D3">
        <w:rPr>
          <w:rFonts w:ascii="Georgia" w:hAnsi="Georgia"/>
          <w:sz w:val="24"/>
          <w:szCs w:val="24"/>
        </w:rPr>
        <w:t>—</w:t>
      </w:r>
      <w:r w:rsidRPr="008124D7">
        <w:rPr>
          <w:rFonts w:ascii="Georgia" w:hAnsi="Georgia"/>
          <w:sz w:val="24"/>
          <w:szCs w:val="24"/>
        </w:rPr>
        <w:t xml:space="preserve">became a central element in creating the “new Jew” and restoring the Jewish state. In the words of A. D. Gordon, the founder of the ideology of </w:t>
      </w:r>
      <w:r w:rsidRPr="00BB06A0">
        <w:rPr>
          <w:rFonts w:ascii="Georgia" w:hAnsi="Georgia"/>
          <w:i/>
          <w:iCs/>
          <w:sz w:val="24"/>
          <w:szCs w:val="24"/>
        </w:rPr>
        <w:t xml:space="preserve">Kibbush HaAvoda </w:t>
      </w:r>
      <w:r w:rsidRPr="008124D7">
        <w:rPr>
          <w:rFonts w:ascii="Georgia" w:hAnsi="Georgia"/>
          <w:sz w:val="24"/>
          <w:szCs w:val="24"/>
        </w:rPr>
        <w:t>(</w:t>
      </w:r>
      <w:r w:rsidR="007D0309">
        <w:rPr>
          <w:rFonts w:ascii="Georgia" w:hAnsi="Georgia"/>
          <w:sz w:val="24"/>
          <w:szCs w:val="24"/>
        </w:rPr>
        <w:t>The C</w:t>
      </w:r>
      <w:r w:rsidRPr="008124D7">
        <w:rPr>
          <w:rFonts w:ascii="Georgia" w:hAnsi="Georgia"/>
          <w:sz w:val="24"/>
          <w:szCs w:val="24"/>
        </w:rPr>
        <w:t xml:space="preserve">onquest of </w:t>
      </w:r>
      <w:r w:rsidR="007D0309">
        <w:rPr>
          <w:rFonts w:ascii="Georgia" w:hAnsi="Georgia"/>
          <w:sz w:val="24"/>
          <w:szCs w:val="24"/>
        </w:rPr>
        <w:t>L</w:t>
      </w:r>
      <w:r w:rsidRPr="008124D7">
        <w:rPr>
          <w:rFonts w:ascii="Georgia" w:hAnsi="Georgia"/>
          <w:sz w:val="24"/>
          <w:szCs w:val="24"/>
        </w:rPr>
        <w:t xml:space="preserve">abor): </w:t>
      </w:r>
      <w:r w:rsidR="00A55E46" w:rsidRPr="008124D7">
        <w:rPr>
          <w:rFonts w:ascii="Georgia" w:hAnsi="Georgia"/>
          <w:sz w:val="24"/>
          <w:szCs w:val="24"/>
        </w:rPr>
        <w:t>“</w:t>
      </w:r>
      <w:r w:rsidRPr="008124D7">
        <w:rPr>
          <w:rFonts w:ascii="Georgia" w:hAnsi="Georgia"/>
          <w:sz w:val="24"/>
          <w:szCs w:val="24"/>
        </w:rPr>
        <w:t>The Land of Israel will be acquired by labor, not by fire and not by blood.</w:t>
      </w:r>
      <w:r w:rsidR="00A55E46" w:rsidRPr="008124D7">
        <w:rPr>
          <w:rFonts w:ascii="Georgia" w:hAnsi="Georgia"/>
          <w:sz w:val="24"/>
          <w:szCs w:val="24"/>
        </w:rPr>
        <w:t>”</w:t>
      </w:r>
      <w:r w:rsidRPr="008124D7">
        <w:rPr>
          <w:rFonts w:ascii="Georgia" w:hAnsi="Georgia"/>
          <w:sz w:val="24"/>
          <w:szCs w:val="24"/>
        </w:rPr>
        <w:t xml:space="preserve"> In Gordon</w:t>
      </w:r>
      <w:r w:rsidR="008B1E78" w:rsidRPr="008124D7">
        <w:rPr>
          <w:rFonts w:ascii="Georgia" w:hAnsi="Georgia"/>
          <w:sz w:val="24"/>
          <w:szCs w:val="24"/>
        </w:rPr>
        <w:t>’</w:t>
      </w:r>
      <w:r w:rsidRPr="008124D7">
        <w:rPr>
          <w:rFonts w:ascii="Georgia" w:hAnsi="Georgia"/>
          <w:sz w:val="24"/>
          <w:szCs w:val="24"/>
        </w:rPr>
        <w:t xml:space="preserve">s system, working the Land of Israel has an intrinsic spiritual, almost mystical value, and work becomes the essence of a laborer. This ideology dominated the Second and Third Aliyah and was often called the </w:t>
      </w:r>
      <w:r w:rsidR="008B1E78" w:rsidRPr="008124D7">
        <w:rPr>
          <w:rFonts w:ascii="Georgia" w:hAnsi="Georgia"/>
          <w:sz w:val="24"/>
          <w:szCs w:val="24"/>
        </w:rPr>
        <w:t>“</w:t>
      </w:r>
      <w:r w:rsidRPr="008124D7">
        <w:rPr>
          <w:rFonts w:ascii="Georgia" w:hAnsi="Georgia"/>
          <w:sz w:val="24"/>
          <w:szCs w:val="24"/>
        </w:rPr>
        <w:t>religion of labor.</w:t>
      </w:r>
      <w:r w:rsidR="008B1E78" w:rsidRPr="008124D7">
        <w:rPr>
          <w:rFonts w:ascii="Georgia" w:hAnsi="Georgia"/>
          <w:sz w:val="24"/>
          <w:szCs w:val="24"/>
        </w:rPr>
        <w:t>”</w:t>
      </w:r>
      <w:r w:rsidRPr="008124D7">
        <w:rPr>
          <w:rFonts w:ascii="Georgia" w:hAnsi="Georgia"/>
          <w:sz w:val="24"/>
          <w:szCs w:val="24"/>
        </w:rPr>
        <w:t xml:space="preserve"> </w:t>
      </w:r>
      <w:r w:rsidR="008B1E78" w:rsidRPr="008124D7">
        <w:rPr>
          <w:rFonts w:ascii="Georgia" w:hAnsi="Georgia"/>
          <w:sz w:val="24"/>
          <w:szCs w:val="24"/>
        </w:rPr>
        <w:t>Gordon appealed to the small fraction of Jewish people living in Palestine at the time, rather than to the Jewish people as a whole, because the spiritual value of labor can only be realized in the Land of Israel, where Jews, as a nation, bear responsibility for transforming the world.</w:t>
      </w:r>
      <w:r w:rsidR="00DA24A1" w:rsidRPr="008124D7">
        <w:rPr>
          <w:rFonts w:ascii="Georgia" w:hAnsi="Georgia"/>
          <w:sz w:val="24"/>
          <w:szCs w:val="24"/>
        </w:rPr>
        <w:t xml:space="preserve"> In the religious Zionist movement, </w:t>
      </w:r>
      <w:r w:rsidR="00DA24A1" w:rsidRPr="008124D7">
        <w:rPr>
          <w:rFonts w:ascii="Georgia" w:hAnsi="Georgia"/>
          <w:sz w:val="24"/>
          <w:szCs w:val="24"/>
        </w:rPr>
        <w:lastRenderedPageBreak/>
        <w:t xml:space="preserve">analogous concepts underpinned the ideology of the </w:t>
      </w:r>
      <w:r w:rsidR="00DA24A1" w:rsidRPr="00BB06A0">
        <w:rPr>
          <w:rFonts w:ascii="Georgia" w:hAnsi="Georgia"/>
          <w:i/>
          <w:iCs/>
          <w:sz w:val="24"/>
          <w:szCs w:val="24"/>
        </w:rPr>
        <w:t>Ha</w:t>
      </w:r>
      <w:r w:rsidR="00DA24A1" w:rsidRPr="008124D7">
        <w:rPr>
          <w:rFonts w:ascii="Georgia" w:hAnsi="Georgia"/>
          <w:i/>
          <w:iCs/>
          <w:sz w:val="24"/>
          <w:szCs w:val="24"/>
        </w:rPr>
        <w:t>P</w:t>
      </w:r>
      <w:r w:rsidR="00DA24A1" w:rsidRPr="00BB06A0">
        <w:rPr>
          <w:rFonts w:ascii="Georgia" w:hAnsi="Georgia"/>
          <w:i/>
          <w:iCs/>
          <w:sz w:val="24"/>
          <w:szCs w:val="24"/>
        </w:rPr>
        <w:t>oel HaMizrachi</w:t>
      </w:r>
      <w:r w:rsidR="00DA24A1" w:rsidRPr="008124D7">
        <w:rPr>
          <w:rFonts w:ascii="Georgia" w:hAnsi="Georgia"/>
          <w:sz w:val="24"/>
          <w:szCs w:val="24"/>
        </w:rPr>
        <w:t xml:space="preserve"> party, whose slogan “Torah and Labor” encapsulates its vision.</w:t>
      </w:r>
    </w:p>
    <w:p w14:paraId="5997E6AD" w14:textId="68DCCA05" w:rsidR="00130A0C" w:rsidRDefault="00130A0C" w:rsidP="00D07B3E">
      <w:pPr>
        <w:spacing w:line="240" w:lineRule="auto"/>
        <w:ind w:firstLine="360"/>
        <w:contextualSpacing/>
        <w:jc w:val="both"/>
        <w:rPr>
          <w:rFonts w:ascii="Georgia" w:hAnsi="Georgia"/>
          <w:sz w:val="24"/>
          <w:szCs w:val="24"/>
        </w:rPr>
      </w:pPr>
      <w:r w:rsidRPr="008124D7">
        <w:rPr>
          <w:rFonts w:ascii="Georgia" w:hAnsi="Georgia"/>
          <w:sz w:val="24"/>
          <w:szCs w:val="24"/>
        </w:rPr>
        <w:t>These ideological systems played an important role in the early stages of the settlement of the Land of Israel and the establishment of the state. Over time, however, their influence waned as they focused primarily on agriculture and did not extend to all forms of work in Israel.</w:t>
      </w:r>
    </w:p>
    <w:p w14:paraId="536560B6" w14:textId="77777777" w:rsidR="007D0309" w:rsidRDefault="007D0309" w:rsidP="00AC65A8">
      <w:pPr>
        <w:spacing w:line="240" w:lineRule="auto"/>
        <w:ind w:firstLine="360"/>
        <w:contextualSpacing/>
        <w:jc w:val="both"/>
        <w:rPr>
          <w:rFonts w:ascii="Georgia" w:hAnsi="Georgia"/>
          <w:sz w:val="24"/>
          <w:szCs w:val="24"/>
        </w:rPr>
      </w:pPr>
    </w:p>
    <w:p w14:paraId="42BE1DF3" w14:textId="2A7486D5" w:rsidR="00C715B7" w:rsidRPr="008124D7" w:rsidRDefault="009B1040" w:rsidP="00D07B3E">
      <w:pPr>
        <w:spacing w:line="240" w:lineRule="auto"/>
        <w:ind w:firstLine="360"/>
        <w:contextualSpacing/>
        <w:jc w:val="both"/>
        <w:rPr>
          <w:rFonts w:ascii="Georgia" w:hAnsi="Georgia"/>
          <w:sz w:val="24"/>
          <w:szCs w:val="24"/>
        </w:rPr>
      </w:pPr>
      <w:r w:rsidRPr="009B1040">
        <w:rPr>
          <w:rFonts w:ascii="Georgia" w:hAnsi="Georgia"/>
          <w:sz w:val="24"/>
          <w:szCs w:val="24"/>
        </w:rPr>
        <w:t>Despite these early contributions,</w:t>
      </w:r>
      <w:r>
        <w:rPr>
          <w:rFonts w:ascii="Georgia" w:hAnsi="Georgia"/>
          <w:sz w:val="24"/>
          <w:szCs w:val="24"/>
        </w:rPr>
        <w:t xml:space="preserve"> i</w:t>
      </w:r>
      <w:r w:rsidR="00C715B7" w:rsidRPr="00BA0903">
        <w:rPr>
          <w:rFonts w:ascii="Georgia" w:hAnsi="Georgia"/>
          <w:sz w:val="24"/>
          <w:szCs w:val="24"/>
        </w:rPr>
        <w:t>t is no secret that diligence in work is often lacking in Israel. This issue is not confined to the public sector; it is also prevalent in the private sector, where competition would ostensibly eliminate substandard performance. Many do not regard work as a source of personal honor or as a spiritual act aimed at improving the world—let alone as a form of service to God. As a result, a significant portion of Israel’s creative and productive potential remains untapped. Furthermore, the neglect of work’s spiritual dimension diminishes respect for others</w:t>
      </w:r>
      <w:r w:rsidR="00C715B7">
        <w:rPr>
          <w:rFonts w:ascii="Georgia" w:hAnsi="Georgia"/>
          <w:sz w:val="24"/>
          <w:szCs w:val="24"/>
        </w:rPr>
        <w:t>’</w:t>
      </w:r>
      <w:r w:rsidR="00C715B7" w:rsidRPr="00BA0903">
        <w:rPr>
          <w:rFonts w:ascii="Georgia" w:hAnsi="Georgia"/>
          <w:sz w:val="24"/>
          <w:szCs w:val="24"/>
        </w:rPr>
        <w:t xml:space="preserve"> labor and contributes to broader social dysfunction.</w:t>
      </w:r>
    </w:p>
    <w:p w14:paraId="4EE88A4A" w14:textId="77777777" w:rsidR="009B1040" w:rsidRDefault="009B1040" w:rsidP="00D07B3E">
      <w:pPr>
        <w:spacing w:line="240" w:lineRule="auto"/>
        <w:ind w:firstLine="360"/>
        <w:contextualSpacing/>
        <w:jc w:val="both"/>
        <w:rPr>
          <w:rFonts w:ascii="Georgia" w:hAnsi="Georgia"/>
          <w:b/>
          <w:bCs/>
          <w:sz w:val="24"/>
          <w:szCs w:val="24"/>
        </w:rPr>
      </w:pPr>
    </w:p>
    <w:p w14:paraId="33795C55" w14:textId="02213485"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b/>
          <w:bCs/>
          <w:sz w:val="24"/>
          <w:szCs w:val="24"/>
        </w:rPr>
        <w:t>Jewish sources for the development of work ethic can be traced back to the very first labor described in the Torah</w:t>
      </w:r>
      <w:r w:rsidR="00D668D3">
        <w:rPr>
          <w:rFonts w:ascii="Georgia" w:hAnsi="Georgia"/>
          <w:b/>
          <w:bCs/>
          <w:sz w:val="24"/>
          <w:szCs w:val="24"/>
        </w:rPr>
        <w:t>—</w:t>
      </w:r>
      <w:r w:rsidRPr="008124D7">
        <w:rPr>
          <w:rFonts w:ascii="Georgia" w:hAnsi="Georgia"/>
          <w:b/>
          <w:bCs/>
          <w:sz w:val="24"/>
          <w:szCs w:val="24"/>
        </w:rPr>
        <w:t>Adam</w:t>
      </w:r>
      <w:r w:rsidRPr="00BB06A0">
        <w:rPr>
          <w:rFonts w:ascii="Georgia" w:hAnsi="Georgia"/>
          <w:b/>
          <w:bCs/>
          <w:sz w:val="24"/>
          <w:szCs w:val="24"/>
        </w:rPr>
        <w:t>’</w:t>
      </w:r>
      <w:r w:rsidRPr="008124D7">
        <w:rPr>
          <w:rFonts w:ascii="Georgia" w:hAnsi="Georgia"/>
          <w:b/>
          <w:bCs/>
          <w:sz w:val="24"/>
          <w:szCs w:val="24"/>
        </w:rPr>
        <w:t>s work in the Garden of Eden:</w:t>
      </w:r>
      <w:r w:rsidRPr="008124D7">
        <w:rPr>
          <w:rFonts w:ascii="Georgia" w:hAnsi="Georgia"/>
          <w:sz w:val="24"/>
          <w:szCs w:val="24"/>
        </w:rPr>
        <w:t xml:space="preserve"> “The Lord God took the man and placed him in the Garden of Eden to work it and guard it.” (Genesis 2:15).</w:t>
      </w:r>
      <w:r w:rsidR="00B63F90" w:rsidRPr="008124D7">
        <w:rPr>
          <w:rFonts w:ascii="Georgia" w:hAnsi="Georgia"/>
          <w:sz w:val="24"/>
          <w:szCs w:val="24"/>
        </w:rPr>
        <w:t xml:space="preserve"> </w:t>
      </w:r>
      <w:r w:rsidRPr="008124D7">
        <w:rPr>
          <w:rFonts w:ascii="Georgia" w:hAnsi="Georgia"/>
          <w:sz w:val="24"/>
          <w:szCs w:val="24"/>
        </w:rPr>
        <w:t>On this, Rabbi Shimon ben Elazar said: “Even Adam did not taste anything until he worked</w:t>
      </w:r>
      <w:r w:rsidR="00397632">
        <w:rPr>
          <w:rFonts w:ascii="Georgia" w:hAnsi="Georgia"/>
          <w:sz w:val="24"/>
          <w:szCs w:val="24"/>
        </w:rPr>
        <w:t>.</w:t>
      </w:r>
      <w:r w:rsidRPr="008124D7">
        <w:rPr>
          <w:rFonts w:ascii="Georgia" w:hAnsi="Georgia"/>
          <w:sz w:val="24"/>
          <w:szCs w:val="24"/>
        </w:rPr>
        <w:t>”</w:t>
      </w:r>
      <w:r w:rsidR="00726C04">
        <w:rPr>
          <w:rStyle w:val="af6"/>
          <w:rFonts w:ascii="Georgia" w:hAnsi="Georgia"/>
          <w:sz w:val="24"/>
          <w:szCs w:val="24"/>
        </w:rPr>
        <w:footnoteReference w:id="53"/>
      </w:r>
      <w:r w:rsidR="00674574" w:rsidRPr="008124D7">
        <w:rPr>
          <w:rFonts w:ascii="Georgia" w:hAnsi="Georgia"/>
          <w:sz w:val="24"/>
          <w:szCs w:val="24"/>
        </w:rPr>
        <w:t xml:space="preserve"> The Midrash teaches that Adam</w:t>
      </w:r>
      <w:r w:rsidR="00526E3D" w:rsidRPr="00BB06A0">
        <w:rPr>
          <w:rFonts w:ascii="Georgia" w:hAnsi="Georgia"/>
          <w:sz w:val="24"/>
          <w:szCs w:val="24"/>
        </w:rPr>
        <w:t>’</w:t>
      </w:r>
      <w:r w:rsidR="00674574" w:rsidRPr="008124D7">
        <w:rPr>
          <w:rFonts w:ascii="Georgia" w:hAnsi="Georgia"/>
          <w:sz w:val="24"/>
          <w:szCs w:val="24"/>
        </w:rPr>
        <w:t>s labor in the Garden was imbued with profound spiritual significance.</w:t>
      </w:r>
      <w:r w:rsidR="00726C04">
        <w:rPr>
          <w:rStyle w:val="af6"/>
          <w:rFonts w:ascii="Georgia" w:hAnsi="Georgia"/>
          <w:sz w:val="24"/>
          <w:szCs w:val="24"/>
        </w:rPr>
        <w:footnoteReference w:id="54"/>
      </w:r>
    </w:p>
    <w:p w14:paraId="51D7E86B" w14:textId="63D81AD9"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sz w:val="24"/>
          <w:szCs w:val="24"/>
        </w:rPr>
        <w:t xml:space="preserve">The biblical models of work ethic are </w:t>
      </w:r>
      <w:r w:rsidR="007D0309">
        <w:rPr>
          <w:rFonts w:ascii="Georgia" w:hAnsi="Georgia"/>
          <w:sz w:val="24"/>
          <w:szCs w:val="24"/>
        </w:rPr>
        <w:t>exemplified by Jacob in his service to Laban and Joseph in his service to</w:t>
      </w:r>
      <w:r w:rsidRPr="008124D7">
        <w:rPr>
          <w:rFonts w:ascii="Georgia" w:hAnsi="Georgia"/>
          <w:sz w:val="24"/>
          <w:szCs w:val="24"/>
        </w:rPr>
        <w:t xml:space="preserve"> his Egyptian masters. Both combined the highest levels of professionalism with exceptional integrity in their business dealings. Their success became not just personal prosperity but a means of fulfilling the </w:t>
      </w:r>
      <w:r w:rsidR="009B37A6">
        <w:rPr>
          <w:rFonts w:ascii="Georgia" w:hAnsi="Georgia"/>
          <w:sz w:val="24"/>
          <w:szCs w:val="24"/>
        </w:rPr>
        <w:t>D</w:t>
      </w:r>
      <w:r w:rsidRPr="008124D7">
        <w:rPr>
          <w:rFonts w:ascii="Georgia" w:hAnsi="Georgia"/>
          <w:sz w:val="24"/>
          <w:szCs w:val="24"/>
        </w:rPr>
        <w:t xml:space="preserve">ivine </w:t>
      </w:r>
      <w:r w:rsidR="009B37A6">
        <w:rPr>
          <w:rFonts w:ascii="Georgia" w:hAnsi="Georgia"/>
          <w:sz w:val="24"/>
          <w:szCs w:val="24"/>
        </w:rPr>
        <w:t>P</w:t>
      </w:r>
      <w:r w:rsidRPr="008124D7">
        <w:rPr>
          <w:rFonts w:ascii="Georgia" w:hAnsi="Georgia"/>
          <w:sz w:val="24"/>
          <w:szCs w:val="24"/>
        </w:rPr>
        <w:t>lan</w:t>
      </w:r>
      <w:r w:rsidR="00D668D3">
        <w:rPr>
          <w:rFonts w:ascii="Georgia" w:hAnsi="Georgia"/>
          <w:sz w:val="24"/>
          <w:szCs w:val="24"/>
        </w:rPr>
        <w:t>—</w:t>
      </w:r>
      <w:r w:rsidRPr="008124D7">
        <w:rPr>
          <w:rFonts w:ascii="Georgia" w:hAnsi="Georgia"/>
          <w:sz w:val="24"/>
          <w:szCs w:val="24"/>
        </w:rPr>
        <w:t>Jacob laid the foundation for the future people of Israel, and Joseph ensured their survival through the years of famine and incubation in preparation for the Exodus.</w:t>
      </w:r>
    </w:p>
    <w:p w14:paraId="62FC2BE8" w14:textId="124F40DD"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sz w:val="24"/>
          <w:szCs w:val="24"/>
        </w:rPr>
        <w:t>Maimonides cites Jacob</w:t>
      </w:r>
      <w:r w:rsidR="00526E3D" w:rsidRPr="00BB06A0">
        <w:rPr>
          <w:rFonts w:ascii="Georgia" w:hAnsi="Georgia"/>
          <w:sz w:val="24"/>
          <w:szCs w:val="24"/>
        </w:rPr>
        <w:t>’</w:t>
      </w:r>
      <w:r w:rsidRPr="008124D7">
        <w:rPr>
          <w:rFonts w:ascii="Georgia" w:hAnsi="Georgia"/>
          <w:sz w:val="24"/>
          <w:szCs w:val="24"/>
        </w:rPr>
        <w:t xml:space="preserve">s work ethic as an example: “A worker is obliged to work with all his strength, for the righteous Jacob said (Genesis 31:7): </w:t>
      </w:r>
      <w:r w:rsidRPr="00BB06A0">
        <w:rPr>
          <w:rFonts w:ascii="Georgia" w:hAnsi="Georgia"/>
          <w:sz w:val="24"/>
          <w:szCs w:val="24"/>
        </w:rPr>
        <w:t>‘</w:t>
      </w:r>
      <w:r w:rsidRPr="008124D7">
        <w:rPr>
          <w:rFonts w:ascii="Georgia" w:hAnsi="Georgia"/>
          <w:sz w:val="24"/>
          <w:szCs w:val="24"/>
        </w:rPr>
        <w:t>I have served your father with all my strength.</w:t>
      </w:r>
      <w:r w:rsidRPr="00BB06A0">
        <w:rPr>
          <w:rFonts w:ascii="Georgia" w:hAnsi="Georgia"/>
          <w:sz w:val="24"/>
          <w:szCs w:val="24"/>
        </w:rPr>
        <w:t>’</w:t>
      </w:r>
      <w:r w:rsidRPr="008124D7">
        <w:rPr>
          <w:rFonts w:ascii="Georgia" w:hAnsi="Georgia"/>
          <w:sz w:val="24"/>
          <w:szCs w:val="24"/>
        </w:rPr>
        <w:t xml:space="preserve"> Therefore, he was rewarded even in this world, as we are told (Genesis 30:43): </w:t>
      </w:r>
      <w:r w:rsidRPr="00BB06A0">
        <w:rPr>
          <w:rFonts w:ascii="Georgia" w:hAnsi="Georgia"/>
          <w:sz w:val="24"/>
          <w:szCs w:val="24"/>
        </w:rPr>
        <w:t>‘</w:t>
      </w:r>
      <w:r w:rsidRPr="008124D7">
        <w:rPr>
          <w:rFonts w:ascii="Georgia" w:hAnsi="Georgia"/>
          <w:sz w:val="24"/>
          <w:szCs w:val="24"/>
        </w:rPr>
        <w:t>And the man grew exceedingly prosperous.</w:t>
      </w:r>
      <w:r w:rsidRPr="00BB06A0">
        <w:rPr>
          <w:rFonts w:ascii="Georgia" w:hAnsi="Georgia"/>
          <w:sz w:val="24"/>
          <w:szCs w:val="24"/>
        </w:rPr>
        <w:t>’</w:t>
      </w:r>
      <w:r w:rsidRPr="008124D7">
        <w:rPr>
          <w:rFonts w:ascii="Georgia" w:hAnsi="Georgia"/>
          <w:sz w:val="24"/>
          <w:szCs w:val="24"/>
        </w:rPr>
        <w:t>”</w:t>
      </w:r>
    </w:p>
    <w:p w14:paraId="7F2D57B7" w14:textId="0C4EC9D7" w:rsidR="00130A0C" w:rsidRPr="008124D7" w:rsidRDefault="00130A0C" w:rsidP="00D07B3E">
      <w:pPr>
        <w:tabs>
          <w:tab w:val="left" w:pos="360"/>
        </w:tabs>
        <w:spacing w:line="240" w:lineRule="auto"/>
        <w:ind w:firstLine="360"/>
        <w:contextualSpacing/>
        <w:jc w:val="both"/>
        <w:rPr>
          <w:rFonts w:ascii="Georgia" w:hAnsi="Georgia"/>
          <w:sz w:val="24"/>
          <w:szCs w:val="24"/>
        </w:rPr>
      </w:pPr>
      <w:r w:rsidRPr="008124D7">
        <w:rPr>
          <w:rFonts w:ascii="Georgia" w:hAnsi="Georgia"/>
          <w:sz w:val="24"/>
          <w:szCs w:val="24"/>
        </w:rPr>
        <w:t xml:space="preserve">Rabbi Elazar ben Azariah said: </w:t>
      </w:r>
      <w:r w:rsidR="00526E3D" w:rsidRPr="008124D7">
        <w:rPr>
          <w:rFonts w:ascii="Georgia" w:hAnsi="Georgia"/>
          <w:sz w:val="24"/>
          <w:szCs w:val="24"/>
        </w:rPr>
        <w:t>“</w:t>
      </w:r>
      <w:r w:rsidRPr="008124D7">
        <w:rPr>
          <w:rFonts w:ascii="Georgia" w:hAnsi="Georgia"/>
          <w:sz w:val="24"/>
          <w:szCs w:val="24"/>
        </w:rPr>
        <w:t xml:space="preserve">Great is labor, for the Shechinah did not dwell in Israel until they began to work </w:t>
      </w:r>
      <w:r w:rsidR="00272F72">
        <w:rPr>
          <w:rFonts w:ascii="Georgia" w:hAnsi="Georgia"/>
          <w:sz w:val="24"/>
          <w:szCs w:val="24"/>
        </w:rPr>
        <w:t>[</w:t>
      </w:r>
      <w:r w:rsidRPr="008124D7">
        <w:rPr>
          <w:rFonts w:ascii="Georgia" w:hAnsi="Georgia"/>
          <w:sz w:val="24"/>
          <w:szCs w:val="24"/>
        </w:rPr>
        <w:t>on the construction of the Sanctuary</w:t>
      </w:r>
      <w:r w:rsidR="00272F72">
        <w:rPr>
          <w:rFonts w:ascii="Georgia" w:hAnsi="Georgia"/>
          <w:sz w:val="24"/>
          <w:szCs w:val="24"/>
        </w:rPr>
        <w:t>]</w:t>
      </w:r>
      <w:r w:rsidRPr="008124D7">
        <w:rPr>
          <w:rFonts w:ascii="Georgia" w:hAnsi="Georgia"/>
          <w:sz w:val="24"/>
          <w:szCs w:val="24"/>
        </w:rPr>
        <w:t xml:space="preserve">: </w:t>
      </w:r>
      <w:r w:rsidR="00526E3D" w:rsidRPr="00BB06A0">
        <w:rPr>
          <w:rFonts w:ascii="Georgia" w:hAnsi="Georgia"/>
          <w:sz w:val="24"/>
          <w:szCs w:val="24"/>
        </w:rPr>
        <w:t>‘</w:t>
      </w:r>
      <w:r w:rsidRPr="008124D7">
        <w:rPr>
          <w:rFonts w:ascii="Georgia" w:hAnsi="Georgia"/>
          <w:sz w:val="24"/>
          <w:szCs w:val="24"/>
        </w:rPr>
        <w:t>And they shall make Me a Sanctuary, and I will dwell among them.</w:t>
      </w:r>
      <w:r w:rsidR="00526E3D" w:rsidRPr="00BB06A0">
        <w:rPr>
          <w:rFonts w:ascii="Georgia" w:hAnsi="Georgia"/>
          <w:sz w:val="24"/>
          <w:szCs w:val="24"/>
        </w:rPr>
        <w:t>’</w:t>
      </w:r>
      <w:r w:rsidR="00526E3D" w:rsidRPr="008124D7">
        <w:rPr>
          <w:rFonts w:ascii="Georgia" w:hAnsi="Georgia"/>
          <w:sz w:val="24"/>
          <w:szCs w:val="24"/>
        </w:rPr>
        <w:t>”</w:t>
      </w:r>
      <w:r w:rsidRPr="008124D7">
        <w:rPr>
          <w:rFonts w:ascii="Georgia" w:hAnsi="Georgia"/>
          <w:sz w:val="24"/>
          <w:szCs w:val="24"/>
        </w:rPr>
        <w:t xml:space="preserve"> (Exodus 25:8). </w:t>
      </w:r>
      <w:r w:rsidR="00397632">
        <w:rPr>
          <w:rFonts w:ascii="Georgia" w:hAnsi="Georgia"/>
          <w:sz w:val="24"/>
          <w:szCs w:val="24"/>
        </w:rPr>
        <w:t>Rabbi Tarfon taught in a similar way.</w:t>
      </w:r>
      <w:r w:rsidR="00726C04">
        <w:rPr>
          <w:rStyle w:val="af6"/>
          <w:rFonts w:ascii="Georgia" w:hAnsi="Georgia"/>
          <w:sz w:val="24"/>
          <w:szCs w:val="24"/>
        </w:rPr>
        <w:footnoteReference w:id="55"/>
      </w:r>
    </w:p>
    <w:p w14:paraId="098B1207" w14:textId="3EC31005"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b/>
          <w:bCs/>
          <w:sz w:val="24"/>
          <w:szCs w:val="24"/>
        </w:rPr>
        <w:t>The Talmud</w:t>
      </w:r>
      <w:r w:rsidR="002A4FD5" w:rsidRPr="008124D7">
        <w:rPr>
          <w:rFonts w:ascii="Georgia" w:hAnsi="Georgia"/>
          <w:b/>
          <w:bCs/>
          <w:sz w:val="24"/>
          <w:szCs w:val="24"/>
        </w:rPr>
        <w:t xml:space="preserve">ic literature </w:t>
      </w:r>
      <w:r w:rsidRPr="008124D7">
        <w:rPr>
          <w:rFonts w:ascii="Georgia" w:hAnsi="Georgia"/>
          <w:b/>
          <w:bCs/>
          <w:sz w:val="24"/>
          <w:szCs w:val="24"/>
        </w:rPr>
        <w:t xml:space="preserve">contains numerous teachings that emphasize the value of work, presenting it not only as a necessity but as a component of a meaningful and righteous life. </w:t>
      </w:r>
      <w:r w:rsidR="00526E3D" w:rsidRPr="008124D7">
        <w:rPr>
          <w:rFonts w:ascii="Georgia" w:hAnsi="Georgia"/>
          <w:sz w:val="24"/>
          <w:szCs w:val="24"/>
        </w:rPr>
        <w:t>“</w:t>
      </w:r>
      <w:r w:rsidRPr="008124D7">
        <w:rPr>
          <w:rFonts w:ascii="Georgia" w:hAnsi="Georgia"/>
          <w:sz w:val="24"/>
          <w:szCs w:val="24"/>
        </w:rPr>
        <w:t xml:space="preserve">Love labor, for among all the creatures that the Holy One, Blessed be He, created in His world, He entrusted labor only to man... A person </w:t>
      </w:r>
      <w:r w:rsidR="00272F72">
        <w:rPr>
          <w:rFonts w:ascii="Georgia" w:hAnsi="Georgia"/>
          <w:sz w:val="24"/>
          <w:szCs w:val="24"/>
        </w:rPr>
        <w:t>[</w:t>
      </w:r>
      <w:r w:rsidRPr="008124D7">
        <w:rPr>
          <w:rFonts w:ascii="Georgia" w:hAnsi="Georgia"/>
          <w:sz w:val="24"/>
          <w:szCs w:val="24"/>
        </w:rPr>
        <w:t>unlike animals</w:t>
      </w:r>
      <w:r w:rsidR="00272F72">
        <w:rPr>
          <w:rFonts w:ascii="Georgia" w:hAnsi="Georgia"/>
          <w:sz w:val="24"/>
          <w:szCs w:val="24"/>
        </w:rPr>
        <w:t>]</w:t>
      </w:r>
      <w:r w:rsidRPr="008124D7">
        <w:rPr>
          <w:rFonts w:ascii="Georgia" w:hAnsi="Georgia"/>
          <w:sz w:val="24"/>
          <w:szCs w:val="24"/>
        </w:rPr>
        <w:t xml:space="preserve"> cannot sustain himself except through labor. Not because he is weaker than the beasts, but because labor is beloved and honorable... Love labor, for all the </w:t>
      </w:r>
      <w:r w:rsidRPr="008124D7">
        <w:rPr>
          <w:rFonts w:ascii="Georgia" w:hAnsi="Georgia"/>
          <w:sz w:val="24"/>
          <w:szCs w:val="24"/>
        </w:rPr>
        <w:lastRenderedPageBreak/>
        <w:t>prophets engaged in labor... Great is labor, for all commandments and good deeds are forms of labor</w:t>
      </w:r>
      <w:r w:rsidR="00D668D3">
        <w:rPr>
          <w:rFonts w:ascii="Georgia" w:hAnsi="Georgia"/>
          <w:sz w:val="24"/>
          <w:szCs w:val="24"/>
        </w:rPr>
        <w:t>—</w:t>
      </w:r>
      <w:r w:rsidRPr="008124D7">
        <w:rPr>
          <w:rFonts w:ascii="Georgia" w:hAnsi="Georgia"/>
          <w:sz w:val="24"/>
          <w:szCs w:val="24"/>
        </w:rPr>
        <w:t>except for the study of Torah and prayer</w:t>
      </w:r>
      <w:r w:rsidR="004C0147">
        <w:rPr>
          <w:rFonts w:ascii="Georgia" w:hAnsi="Georgia"/>
          <w:sz w:val="24"/>
          <w:szCs w:val="24"/>
        </w:rPr>
        <w:t>.</w:t>
      </w:r>
      <w:r w:rsidR="00526E3D" w:rsidRPr="008124D7">
        <w:rPr>
          <w:rFonts w:ascii="Georgia" w:hAnsi="Georgia"/>
          <w:sz w:val="24"/>
          <w:szCs w:val="24"/>
        </w:rPr>
        <w:t>”</w:t>
      </w:r>
      <w:r w:rsidR="00B659F5">
        <w:rPr>
          <w:rStyle w:val="af6"/>
          <w:rFonts w:ascii="Georgia" w:hAnsi="Georgia"/>
          <w:sz w:val="24"/>
          <w:szCs w:val="24"/>
        </w:rPr>
        <w:footnoteReference w:id="56"/>
      </w:r>
    </w:p>
    <w:p w14:paraId="373F447A" w14:textId="3FBAEB46"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sz w:val="24"/>
          <w:szCs w:val="24"/>
        </w:rPr>
        <w:t xml:space="preserve">The concept of </w:t>
      </w:r>
      <w:r w:rsidR="00526E3D" w:rsidRPr="008124D7">
        <w:rPr>
          <w:rFonts w:ascii="Georgia" w:hAnsi="Georgia"/>
          <w:sz w:val="24"/>
          <w:szCs w:val="24"/>
        </w:rPr>
        <w:t>“</w:t>
      </w:r>
      <w:r w:rsidRPr="008124D7">
        <w:rPr>
          <w:rFonts w:ascii="Georgia" w:hAnsi="Georgia"/>
          <w:sz w:val="24"/>
          <w:szCs w:val="24"/>
        </w:rPr>
        <w:t>work on weekdays as a commandment</w:t>
      </w:r>
      <w:r w:rsidR="00526E3D" w:rsidRPr="008124D7">
        <w:rPr>
          <w:rFonts w:ascii="Georgia" w:hAnsi="Georgia"/>
          <w:sz w:val="24"/>
          <w:szCs w:val="24"/>
        </w:rPr>
        <w:t>”</w:t>
      </w:r>
      <w:r w:rsidRPr="008124D7">
        <w:rPr>
          <w:rFonts w:ascii="Georgia" w:hAnsi="Georgia"/>
          <w:sz w:val="24"/>
          <w:szCs w:val="24"/>
        </w:rPr>
        <w:t xml:space="preserve"> is based on the verse: </w:t>
      </w:r>
      <w:r w:rsidR="00526E3D" w:rsidRPr="008124D7">
        <w:rPr>
          <w:rFonts w:ascii="Georgia" w:hAnsi="Georgia"/>
          <w:sz w:val="24"/>
          <w:szCs w:val="24"/>
        </w:rPr>
        <w:t>“</w:t>
      </w:r>
      <w:r w:rsidRPr="008124D7">
        <w:rPr>
          <w:rFonts w:ascii="Georgia" w:hAnsi="Georgia"/>
          <w:sz w:val="24"/>
          <w:szCs w:val="24"/>
        </w:rPr>
        <w:t>Six days you shall labor and do all your work, but the seventh day is the Sabbath.</w:t>
      </w:r>
      <w:r w:rsidR="00526E3D" w:rsidRPr="008124D7">
        <w:rPr>
          <w:rFonts w:ascii="Georgia" w:hAnsi="Georgia"/>
          <w:sz w:val="24"/>
          <w:szCs w:val="24"/>
        </w:rPr>
        <w:t>”</w:t>
      </w:r>
      <w:r w:rsidRPr="008124D7">
        <w:rPr>
          <w:rFonts w:ascii="Georgia" w:hAnsi="Georgia"/>
          <w:sz w:val="24"/>
          <w:szCs w:val="24"/>
        </w:rPr>
        <w:t xml:space="preserve"> (Exodus 20:9-10). Rabbi Shimon bar Yochai taught: </w:t>
      </w:r>
      <w:r w:rsidR="009D6BB3" w:rsidRPr="008124D7">
        <w:rPr>
          <w:rFonts w:ascii="Georgia" w:hAnsi="Georgia"/>
          <w:sz w:val="24"/>
          <w:szCs w:val="24"/>
        </w:rPr>
        <w:t>“</w:t>
      </w:r>
      <w:r w:rsidRPr="008124D7">
        <w:rPr>
          <w:rFonts w:ascii="Georgia" w:hAnsi="Georgia"/>
          <w:sz w:val="24"/>
          <w:szCs w:val="24"/>
        </w:rPr>
        <w:t>Just as Israel was crowned with the commandments of the Sabbath, so too was it crowned with the commandment to work on the weekdays.</w:t>
      </w:r>
      <w:r w:rsidR="009D6BB3" w:rsidRPr="008124D7">
        <w:rPr>
          <w:rFonts w:ascii="Georgia" w:hAnsi="Georgia"/>
          <w:sz w:val="24"/>
          <w:szCs w:val="24"/>
        </w:rPr>
        <w:t>”</w:t>
      </w:r>
      <w:r w:rsidR="00B659F5">
        <w:rPr>
          <w:rStyle w:val="af6"/>
          <w:rFonts w:ascii="Georgia" w:hAnsi="Georgia"/>
          <w:sz w:val="24"/>
          <w:szCs w:val="24"/>
        </w:rPr>
        <w:footnoteReference w:id="57"/>
      </w:r>
      <w:r w:rsidRPr="008124D7">
        <w:rPr>
          <w:rFonts w:ascii="Georgia" w:hAnsi="Georgia"/>
          <w:sz w:val="24"/>
          <w:szCs w:val="24"/>
        </w:rPr>
        <w:t xml:space="preserve"> Similar statements are attributed to Shemaya</w:t>
      </w:r>
      <w:r w:rsidR="00B659F5">
        <w:rPr>
          <w:rStyle w:val="af6"/>
          <w:rFonts w:ascii="Georgia" w:hAnsi="Georgia"/>
          <w:sz w:val="24"/>
          <w:szCs w:val="24"/>
        </w:rPr>
        <w:footnoteReference w:id="58"/>
      </w:r>
      <w:r w:rsidR="00B659F5">
        <w:rPr>
          <w:rFonts w:ascii="Georgia" w:hAnsi="Georgia"/>
          <w:sz w:val="24"/>
          <w:szCs w:val="24"/>
        </w:rPr>
        <w:t xml:space="preserve"> </w:t>
      </w:r>
      <w:r w:rsidRPr="008124D7">
        <w:rPr>
          <w:rFonts w:ascii="Georgia" w:hAnsi="Georgia"/>
          <w:sz w:val="24"/>
          <w:szCs w:val="24"/>
        </w:rPr>
        <w:t xml:space="preserve">and Rabbi Yehuda HaNasi. Thus, </w:t>
      </w:r>
      <w:r w:rsidR="009D6BB3" w:rsidRPr="008124D7">
        <w:rPr>
          <w:rFonts w:ascii="Georgia" w:hAnsi="Georgia"/>
          <w:sz w:val="24"/>
          <w:szCs w:val="24"/>
        </w:rPr>
        <w:t>“</w:t>
      </w:r>
      <w:r w:rsidRPr="008124D7">
        <w:rPr>
          <w:rFonts w:ascii="Georgia" w:hAnsi="Georgia"/>
          <w:sz w:val="24"/>
          <w:szCs w:val="24"/>
        </w:rPr>
        <w:t>six days you shall labor</w:t>
      </w:r>
      <w:r w:rsidR="009D6BB3" w:rsidRPr="008124D7">
        <w:rPr>
          <w:rFonts w:ascii="Georgia" w:hAnsi="Georgia"/>
          <w:sz w:val="24"/>
          <w:szCs w:val="24"/>
        </w:rPr>
        <w:t>”</w:t>
      </w:r>
      <w:r w:rsidRPr="008124D7">
        <w:rPr>
          <w:rFonts w:ascii="Georgia" w:hAnsi="Georgia"/>
          <w:sz w:val="24"/>
          <w:szCs w:val="24"/>
        </w:rPr>
        <w:t xml:space="preserve"> is interpreted as an independent commandment to work rather than merely an introduction to the prohibition of work on Shabbat. Only through this work can one meaningfully fulfill the commandment of Shabbat. At the same time, the mitzvah of Shabbat rest prevents the idolization of work.</w:t>
      </w:r>
    </w:p>
    <w:p w14:paraId="628BBFE4" w14:textId="06291108"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sz w:val="24"/>
          <w:szCs w:val="24"/>
        </w:rPr>
        <w:t xml:space="preserve">Rabbi Yehuda bar Ilai said: </w:t>
      </w:r>
      <w:r w:rsidR="009D6BB3" w:rsidRPr="008124D7">
        <w:rPr>
          <w:rFonts w:ascii="Georgia" w:hAnsi="Georgia"/>
          <w:sz w:val="24"/>
          <w:szCs w:val="24"/>
        </w:rPr>
        <w:t>“</w:t>
      </w:r>
      <w:r w:rsidRPr="008124D7">
        <w:rPr>
          <w:rFonts w:ascii="Georgia" w:hAnsi="Georgia"/>
          <w:sz w:val="24"/>
          <w:szCs w:val="24"/>
        </w:rPr>
        <w:t>Great is labor, as it brings honor to the laborer.</w:t>
      </w:r>
      <w:r w:rsidR="009D6BB3" w:rsidRPr="008124D7">
        <w:rPr>
          <w:rFonts w:ascii="Georgia" w:hAnsi="Georgia"/>
          <w:sz w:val="24"/>
          <w:szCs w:val="24"/>
        </w:rPr>
        <w:t>”</w:t>
      </w:r>
      <w:r w:rsidR="00B659F5">
        <w:rPr>
          <w:rStyle w:val="af6"/>
          <w:rFonts w:ascii="Georgia" w:hAnsi="Georgia"/>
          <w:sz w:val="24"/>
          <w:szCs w:val="24"/>
        </w:rPr>
        <w:footnoteReference w:id="59"/>
      </w:r>
      <w:r w:rsidR="0067172A" w:rsidRPr="008124D7">
        <w:rPr>
          <w:rFonts w:ascii="Georgia" w:hAnsi="Georgia"/>
          <w:sz w:val="24"/>
          <w:szCs w:val="24"/>
        </w:rPr>
        <w:t xml:space="preserve"> </w:t>
      </w:r>
      <w:r w:rsidRPr="008124D7">
        <w:rPr>
          <w:rFonts w:ascii="Georgia" w:hAnsi="Georgia"/>
          <w:sz w:val="24"/>
          <w:szCs w:val="24"/>
        </w:rPr>
        <w:t>Rabban Gamaliel the son of Rabbi Judah Hanasi said: “Excellent is the study of the Torah when combined with a worldly occupation, for toil in them both keeps sin out of one</w:t>
      </w:r>
      <w:r w:rsidRPr="00BB06A0">
        <w:rPr>
          <w:rFonts w:ascii="Georgia" w:hAnsi="Georgia"/>
          <w:sz w:val="24"/>
          <w:szCs w:val="24"/>
        </w:rPr>
        <w:t>’</w:t>
      </w:r>
      <w:r w:rsidRPr="008124D7">
        <w:rPr>
          <w:rFonts w:ascii="Georgia" w:hAnsi="Georgia"/>
          <w:sz w:val="24"/>
          <w:szCs w:val="24"/>
        </w:rPr>
        <w:t>s mind; But [study of the] Torah which is not combined with a worldly occupation, in the end comes to be neglected and becomes the cause of sin”</w:t>
      </w:r>
      <w:r w:rsidR="00B659F5">
        <w:rPr>
          <w:rFonts w:ascii="Georgia" w:hAnsi="Georgia"/>
          <w:sz w:val="24"/>
          <w:szCs w:val="24"/>
        </w:rPr>
        <w:t>.</w:t>
      </w:r>
      <w:r w:rsidR="00B659F5">
        <w:rPr>
          <w:rStyle w:val="af6"/>
          <w:rFonts w:ascii="Georgia" w:hAnsi="Georgia"/>
          <w:sz w:val="24"/>
          <w:szCs w:val="24"/>
        </w:rPr>
        <w:footnoteReference w:id="60"/>
      </w:r>
    </w:p>
    <w:p w14:paraId="02697E7A" w14:textId="77777777"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sz w:val="24"/>
          <w:szCs w:val="24"/>
        </w:rPr>
        <w:t>In Hasidism, the Baal Shem Tov illustrates the spiritual dimension of labor through the example of a shoemaker, who, by performing his work with quality and sincere intention to serve the Almighty, can attain the highest spiritual level.</w:t>
      </w:r>
    </w:p>
    <w:p w14:paraId="6D23CACC" w14:textId="25C2F801" w:rsidR="00AF543A"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b/>
          <w:bCs/>
          <w:sz w:val="24"/>
          <w:szCs w:val="24"/>
        </w:rPr>
        <w:t>Work and business ethics are intertwined.</w:t>
      </w:r>
      <w:r w:rsidRPr="008124D7">
        <w:rPr>
          <w:rFonts w:ascii="Georgia" w:hAnsi="Georgia"/>
          <w:sz w:val="24"/>
          <w:szCs w:val="24"/>
        </w:rPr>
        <w:t xml:space="preserve"> In fact, by scrupulously adhering to business ethics</w:t>
      </w:r>
      <w:r w:rsidR="00D668D3">
        <w:rPr>
          <w:rFonts w:ascii="Georgia" w:hAnsi="Georgia"/>
          <w:sz w:val="24"/>
          <w:szCs w:val="24"/>
        </w:rPr>
        <w:t>—</w:t>
      </w:r>
      <w:r w:rsidRPr="008124D7">
        <w:rPr>
          <w:rFonts w:ascii="Georgia" w:hAnsi="Georgia"/>
          <w:sz w:val="24"/>
          <w:szCs w:val="24"/>
        </w:rPr>
        <w:t>that cultivate honesty and, in turn, foster diligence</w:t>
      </w:r>
      <w:r w:rsidR="00D668D3">
        <w:rPr>
          <w:rFonts w:ascii="Georgia" w:hAnsi="Georgia"/>
          <w:sz w:val="24"/>
          <w:szCs w:val="24"/>
        </w:rPr>
        <w:t>—</w:t>
      </w:r>
      <w:r w:rsidRPr="008124D7">
        <w:rPr>
          <w:rFonts w:ascii="Georgia" w:hAnsi="Georgia"/>
          <w:sz w:val="24"/>
          <w:szCs w:val="24"/>
        </w:rPr>
        <w:t xml:space="preserve">one can naturally fulfill the ideals of work ethic as well. For example, the </w:t>
      </w:r>
      <w:r w:rsidRPr="00BB06A0">
        <w:rPr>
          <w:rFonts w:ascii="Georgia" w:hAnsi="Georgia"/>
          <w:i/>
          <w:iCs/>
          <w:sz w:val="24"/>
          <w:szCs w:val="24"/>
        </w:rPr>
        <w:t>geneviat da</w:t>
      </w:r>
      <w:r w:rsidR="002222E6" w:rsidRPr="00BB06A0">
        <w:rPr>
          <w:rFonts w:ascii="Georgia" w:hAnsi="Georgia"/>
          <w:sz w:val="24"/>
          <w:szCs w:val="24"/>
        </w:rPr>
        <w:t>’</w:t>
      </w:r>
      <w:r w:rsidRPr="00BB06A0">
        <w:rPr>
          <w:rFonts w:ascii="Georgia" w:hAnsi="Georgia"/>
          <w:i/>
          <w:iCs/>
          <w:sz w:val="24"/>
          <w:szCs w:val="24"/>
        </w:rPr>
        <w:t>at</w:t>
      </w:r>
      <w:r w:rsidRPr="008124D7">
        <w:rPr>
          <w:rFonts w:ascii="Georgia" w:hAnsi="Georgia"/>
          <w:sz w:val="24"/>
          <w:szCs w:val="24"/>
        </w:rPr>
        <w:t xml:space="preserve"> (</w:t>
      </w:r>
      <w:r w:rsidR="002222E6" w:rsidRPr="008124D7">
        <w:rPr>
          <w:rFonts w:ascii="Georgia" w:hAnsi="Georgia"/>
          <w:sz w:val="24"/>
          <w:szCs w:val="24"/>
        </w:rPr>
        <w:t>“</w:t>
      </w:r>
      <w:r w:rsidRPr="008124D7">
        <w:rPr>
          <w:rFonts w:ascii="Georgia" w:hAnsi="Georgia"/>
          <w:sz w:val="24"/>
          <w:szCs w:val="24"/>
        </w:rPr>
        <w:t xml:space="preserve">theft of </w:t>
      </w:r>
      <w:r w:rsidR="00D44111" w:rsidRPr="008124D7">
        <w:rPr>
          <w:rFonts w:ascii="Georgia" w:hAnsi="Georgia"/>
          <w:sz w:val="24"/>
          <w:szCs w:val="24"/>
        </w:rPr>
        <w:t xml:space="preserve">the </w:t>
      </w:r>
      <w:r w:rsidRPr="008124D7">
        <w:rPr>
          <w:rFonts w:ascii="Georgia" w:hAnsi="Georgia"/>
          <w:sz w:val="24"/>
          <w:szCs w:val="24"/>
        </w:rPr>
        <w:t>mind</w:t>
      </w:r>
      <w:r w:rsidR="002222E6" w:rsidRPr="008124D7">
        <w:rPr>
          <w:rFonts w:ascii="Georgia" w:hAnsi="Georgia"/>
          <w:sz w:val="24"/>
          <w:szCs w:val="24"/>
        </w:rPr>
        <w:t>”</w:t>
      </w:r>
      <w:r w:rsidRPr="008124D7">
        <w:rPr>
          <w:rFonts w:ascii="Georgia" w:hAnsi="Georgia"/>
          <w:sz w:val="24"/>
          <w:szCs w:val="24"/>
        </w:rPr>
        <w:t xml:space="preserve"> regarding a received product) can be interpreted more broadly as a prohibition against substandard work since this is essentially deception, even if not explicitly stated in a contract.</w:t>
      </w:r>
    </w:p>
    <w:p w14:paraId="59BEC74E" w14:textId="0A205EBD"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sz w:val="24"/>
          <w:szCs w:val="24"/>
        </w:rPr>
        <w:t>Rambam ruled: “Just as an employer is warned not to withhold or delay the wages of a poor worker, a laborer is warned not to steal work that rightfully belongs to his employer. Specifically, he must be precise with his time</w:t>
      </w:r>
      <w:r w:rsidR="00D668D3">
        <w:rPr>
          <w:rFonts w:ascii="Georgia" w:hAnsi="Georgia"/>
          <w:sz w:val="24"/>
          <w:szCs w:val="24"/>
        </w:rPr>
        <w:t>—</w:t>
      </w:r>
      <w:r w:rsidRPr="008124D7">
        <w:rPr>
          <w:rFonts w:ascii="Georgia" w:hAnsi="Georgia"/>
          <w:sz w:val="24"/>
          <w:szCs w:val="24"/>
        </w:rPr>
        <w:t xml:space="preserve">to such an extent that our Sages even ruled that workers should not recite the fourth </w:t>
      </w:r>
      <w:r w:rsidR="00272F72">
        <w:rPr>
          <w:rFonts w:ascii="Georgia" w:hAnsi="Georgia"/>
          <w:sz w:val="24"/>
          <w:szCs w:val="24"/>
        </w:rPr>
        <w:t>[</w:t>
      </w:r>
      <w:r w:rsidRPr="008124D7">
        <w:rPr>
          <w:rFonts w:ascii="Georgia" w:hAnsi="Georgia"/>
          <w:sz w:val="24"/>
          <w:szCs w:val="24"/>
        </w:rPr>
        <w:t>optional</w:t>
      </w:r>
      <w:r w:rsidR="00272F72">
        <w:rPr>
          <w:rFonts w:ascii="Georgia" w:hAnsi="Georgia"/>
          <w:sz w:val="24"/>
          <w:szCs w:val="24"/>
        </w:rPr>
        <w:t>]</w:t>
      </w:r>
      <w:r w:rsidRPr="008124D7">
        <w:rPr>
          <w:rFonts w:ascii="Georgia" w:hAnsi="Georgia"/>
          <w:sz w:val="24"/>
          <w:szCs w:val="24"/>
        </w:rPr>
        <w:t xml:space="preserve"> blessing after a meal so as not to reduce their working hours”</w:t>
      </w:r>
      <w:r w:rsidR="00B659F5">
        <w:rPr>
          <w:rFonts w:ascii="Georgia" w:hAnsi="Georgia"/>
          <w:sz w:val="24"/>
          <w:szCs w:val="24"/>
        </w:rPr>
        <w:t>.</w:t>
      </w:r>
      <w:r w:rsidR="00B659F5">
        <w:rPr>
          <w:rStyle w:val="af6"/>
          <w:rFonts w:ascii="Georgia" w:hAnsi="Georgia"/>
          <w:sz w:val="24"/>
          <w:szCs w:val="24"/>
        </w:rPr>
        <w:footnoteReference w:id="61"/>
      </w:r>
    </w:p>
    <w:p w14:paraId="7971EB10" w14:textId="77777777" w:rsidR="00272F72" w:rsidRPr="008124D7" w:rsidRDefault="00272F72" w:rsidP="00D07B3E">
      <w:pPr>
        <w:spacing w:line="240" w:lineRule="auto"/>
        <w:contextualSpacing/>
        <w:jc w:val="both"/>
        <w:rPr>
          <w:rFonts w:ascii="Georgia" w:hAnsi="Georgia"/>
          <w:sz w:val="24"/>
          <w:szCs w:val="24"/>
        </w:rPr>
      </w:pPr>
    </w:p>
    <w:p w14:paraId="62A194D3" w14:textId="79BB6297" w:rsidR="00130A0C" w:rsidRPr="008124D7" w:rsidRDefault="00130A0C" w:rsidP="00D07B3E">
      <w:pPr>
        <w:spacing w:line="240" w:lineRule="auto"/>
        <w:contextualSpacing/>
        <w:jc w:val="both"/>
        <w:rPr>
          <w:rFonts w:ascii="Georgia" w:hAnsi="Georgia"/>
          <w:b/>
          <w:bCs/>
          <w:sz w:val="24"/>
          <w:szCs w:val="24"/>
        </w:rPr>
      </w:pPr>
      <w:r w:rsidRPr="008124D7">
        <w:rPr>
          <w:rFonts w:ascii="Georgia" w:hAnsi="Georgia"/>
          <w:b/>
          <w:bCs/>
          <w:sz w:val="24"/>
          <w:szCs w:val="24"/>
        </w:rPr>
        <w:t xml:space="preserve">The </w:t>
      </w:r>
      <w:r w:rsidR="007649DA">
        <w:rPr>
          <w:rFonts w:ascii="Georgia" w:hAnsi="Georgia"/>
          <w:b/>
          <w:bCs/>
          <w:sz w:val="24"/>
          <w:szCs w:val="24"/>
        </w:rPr>
        <w:t>S</w:t>
      </w:r>
      <w:r w:rsidRPr="008124D7">
        <w:rPr>
          <w:rFonts w:ascii="Georgia" w:hAnsi="Georgia"/>
          <w:b/>
          <w:bCs/>
          <w:sz w:val="24"/>
          <w:szCs w:val="24"/>
        </w:rPr>
        <w:t xml:space="preserve">hell of </w:t>
      </w:r>
      <w:r w:rsidR="007649DA">
        <w:rPr>
          <w:rFonts w:ascii="Georgia" w:hAnsi="Georgia"/>
          <w:b/>
          <w:bCs/>
          <w:sz w:val="24"/>
          <w:szCs w:val="24"/>
        </w:rPr>
        <w:t>W</w:t>
      </w:r>
      <w:r w:rsidRPr="008124D7">
        <w:rPr>
          <w:rFonts w:ascii="Georgia" w:hAnsi="Georgia"/>
          <w:b/>
          <w:bCs/>
          <w:sz w:val="24"/>
          <w:szCs w:val="24"/>
        </w:rPr>
        <w:t xml:space="preserve">ork </w:t>
      </w:r>
      <w:r w:rsidR="007649DA">
        <w:rPr>
          <w:rFonts w:ascii="Georgia" w:hAnsi="Georgia"/>
          <w:b/>
          <w:bCs/>
          <w:sz w:val="24"/>
          <w:szCs w:val="24"/>
        </w:rPr>
        <w:t>E</w:t>
      </w:r>
      <w:r w:rsidRPr="008124D7">
        <w:rPr>
          <w:rFonts w:ascii="Georgia" w:hAnsi="Georgia"/>
          <w:b/>
          <w:bCs/>
          <w:sz w:val="24"/>
          <w:szCs w:val="24"/>
        </w:rPr>
        <w:t>thic</w:t>
      </w:r>
    </w:p>
    <w:p w14:paraId="47E774A3" w14:textId="77777777" w:rsidR="00272F72" w:rsidRDefault="00272F72" w:rsidP="00AC65A8">
      <w:pPr>
        <w:spacing w:line="240" w:lineRule="auto"/>
        <w:ind w:firstLine="360"/>
        <w:contextualSpacing/>
        <w:jc w:val="both"/>
        <w:rPr>
          <w:rFonts w:ascii="Georgia" w:hAnsi="Georgia"/>
          <w:sz w:val="24"/>
          <w:szCs w:val="24"/>
        </w:rPr>
      </w:pPr>
    </w:p>
    <w:p w14:paraId="66248088" w14:textId="33CF3653" w:rsidR="00395224" w:rsidRPr="008124D7" w:rsidRDefault="00395224" w:rsidP="00D07B3E">
      <w:pPr>
        <w:spacing w:line="240" w:lineRule="auto"/>
        <w:ind w:firstLine="360"/>
        <w:contextualSpacing/>
        <w:jc w:val="both"/>
        <w:rPr>
          <w:rFonts w:ascii="Georgia" w:hAnsi="Georgia"/>
          <w:sz w:val="24"/>
          <w:szCs w:val="24"/>
        </w:rPr>
      </w:pPr>
      <w:r w:rsidRPr="00395224">
        <w:rPr>
          <w:rFonts w:ascii="Georgia" w:hAnsi="Georgia"/>
          <w:sz w:val="24"/>
          <w:szCs w:val="24"/>
        </w:rPr>
        <w:t xml:space="preserve">The </w:t>
      </w:r>
      <w:r w:rsidR="00181689">
        <w:rPr>
          <w:rFonts w:ascii="Georgia" w:hAnsi="Georgia"/>
          <w:sz w:val="24"/>
          <w:szCs w:val="24"/>
        </w:rPr>
        <w:t xml:space="preserve">Divine </w:t>
      </w:r>
      <w:r w:rsidRPr="00395224">
        <w:rPr>
          <w:rFonts w:ascii="Georgia" w:hAnsi="Georgia"/>
          <w:sz w:val="24"/>
          <w:szCs w:val="24"/>
        </w:rPr>
        <w:t>spark of the religious essence of work can be consumed by the shell of workaholism. This does not refer to voluntary overcommitment to one’s job in pursuit of higher earnings, career advancement, recognition, or other incentives—such cases are commonplace—but rather to the idolization of work, in which everything is sacrificed to it and one’s occupation becomes the entirety of one’s identity.</w:t>
      </w:r>
      <w:r w:rsidR="00272F72">
        <w:rPr>
          <w:rStyle w:val="af6"/>
          <w:rFonts w:ascii="Georgia" w:hAnsi="Georgia"/>
          <w:sz w:val="24"/>
          <w:szCs w:val="24"/>
        </w:rPr>
        <w:footnoteReference w:id="62"/>
      </w:r>
      <w:r w:rsidRPr="00395224">
        <w:rPr>
          <w:rFonts w:ascii="Georgia" w:hAnsi="Georgia"/>
          <w:sz w:val="24"/>
          <w:szCs w:val="24"/>
        </w:rPr>
        <w:t xml:space="preserve"> The danger of the work ethic devolving into an all-consuming fixation—what Max Weber termed “the iron cage”—</w:t>
      </w:r>
      <w:r w:rsidRPr="00395224">
        <w:rPr>
          <w:rFonts w:ascii="Georgia" w:hAnsi="Georgia"/>
          <w:sz w:val="24"/>
          <w:szCs w:val="24"/>
        </w:rPr>
        <w:lastRenderedPageBreak/>
        <w:t xml:space="preserve">was anticipated by the very theorist of the </w:t>
      </w:r>
      <w:r w:rsidR="007E6EE9">
        <w:rPr>
          <w:rFonts w:ascii="Georgia" w:hAnsi="Georgia"/>
          <w:sz w:val="24"/>
          <w:szCs w:val="24"/>
        </w:rPr>
        <w:t>S</w:t>
      </w:r>
      <w:r w:rsidRPr="00395224">
        <w:rPr>
          <w:rFonts w:ascii="Georgia" w:hAnsi="Georgia"/>
          <w:sz w:val="24"/>
          <w:szCs w:val="24"/>
        </w:rPr>
        <w:t xml:space="preserve">pirit of </w:t>
      </w:r>
      <w:r w:rsidR="007E6EE9">
        <w:rPr>
          <w:rFonts w:ascii="Georgia" w:hAnsi="Georgia"/>
          <w:sz w:val="24"/>
          <w:szCs w:val="24"/>
        </w:rPr>
        <w:t>C</w:t>
      </w:r>
      <w:r w:rsidRPr="00395224">
        <w:rPr>
          <w:rFonts w:ascii="Georgia" w:hAnsi="Georgia"/>
          <w:sz w:val="24"/>
          <w:szCs w:val="24"/>
        </w:rPr>
        <w:t>apitalism. As Dennis Prager has observed, a person who cannot stop working one day each week—implicitly, on Shabbat—is merely a glorified slave. For the workaholic, ceasing to work feels akin to ceasing to exist.</w:t>
      </w:r>
    </w:p>
    <w:p w14:paraId="34FAC48B" w14:textId="77777777" w:rsidR="009B1040" w:rsidRDefault="009B1040" w:rsidP="00D07B3E">
      <w:pPr>
        <w:spacing w:line="240" w:lineRule="auto"/>
        <w:ind w:firstLine="360"/>
        <w:contextualSpacing/>
        <w:jc w:val="both"/>
        <w:rPr>
          <w:rFonts w:ascii="Georgia" w:hAnsi="Georgia"/>
          <w:sz w:val="24"/>
          <w:szCs w:val="24"/>
        </w:rPr>
      </w:pPr>
    </w:p>
    <w:p w14:paraId="3E7FD9AF" w14:textId="180FE617" w:rsidR="00130A0C" w:rsidRPr="008124D7" w:rsidRDefault="00130A0C" w:rsidP="00D07B3E">
      <w:pPr>
        <w:spacing w:line="240" w:lineRule="auto"/>
        <w:ind w:firstLine="360"/>
        <w:contextualSpacing/>
        <w:jc w:val="both"/>
        <w:rPr>
          <w:rFonts w:ascii="Georgia" w:hAnsi="Georgia"/>
          <w:sz w:val="24"/>
          <w:szCs w:val="24"/>
        </w:rPr>
      </w:pPr>
      <w:r w:rsidRPr="008124D7">
        <w:rPr>
          <w:rFonts w:ascii="Georgia" w:hAnsi="Georgia"/>
          <w:sz w:val="24"/>
          <w:szCs w:val="24"/>
        </w:rPr>
        <w:t>Another form of shell that draws energy from the spark of labor is the Marxist view of labor relations as the only factor shaping society, including religion. However, Weber</w:t>
      </w:r>
      <w:r w:rsidR="00016F6A">
        <w:rPr>
          <w:rFonts w:ascii="Georgia" w:hAnsi="Georgia"/>
          <w:sz w:val="24"/>
          <w:szCs w:val="24"/>
        </w:rPr>
        <w:t>’</w:t>
      </w:r>
      <w:r w:rsidRPr="008124D7">
        <w:rPr>
          <w:rFonts w:ascii="Georgia" w:hAnsi="Georgia"/>
          <w:sz w:val="24"/>
          <w:szCs w:val="24"/>
        </w:rPr>
        <w:t>s aforementioned study demonstrated the opposite of Marx</w:t>
      </w:r>
      <w:r w:rsidR="00DC212D" w:rsidRPr="00BB06A0">
        <w:rPr>
          <w:rFonts w:ascii="Georgia" w:hAnsi="Georgia"/>
          <w:sz w:val="24"/>
          <w:szCs w:val="24"/>
        </w:rPr>
        <w:t>’</w:t>
      </w:r>
      <w:r w:rsidRPr="008124D7">
        <w:rPr>
          <w:rFonts w:ascii="Georgia" w:hAnsi="Georgia"/>
          <w:sz w:val="24"/>
          <w:szCs w:val="24"/>
        </w:rPr>
        <w:t xml:space="preserve">s </w:t>
      </w:r>
      <w:r w:rsidRPr="00BB06A0">
        <w:rPr>
          <w:rFonts w:ascii="Georgia" w:hAnsi="Georgia"/>
          <w:i/>
          <w:iCs/>
          <w:sz w:val="24"/>
          <w:szCs w:val="24"/>
        </w:rPr>
        <w:t>Capital</w:t>
      </w:r>
      <w:r w:rsidRPr="008124D7">
        <w:rPr>
          <w:rFonts w:ascii="Georgia" w:hAnsi="Georgia"/>
          <w:sz w:val="24"/>
          <w:szCs w:val="24"/>
        </w:rPr>
        <w:t>: religious concepts can shape attitudes toward labor and thus influence social development and the course of history.</w:t>
      </w:r>
    </w:p>
    <w:p w14:paraId="5B11DDC3" w14:textId="77777777" w:rsidR="009F78FB" w:rsidRPr="008124D7" w:rsidRDefault="009F78FB" w:rsidP="00F55A89">
      <w:pPr>
        <w:spacing w:after="0"/>
        <w:ind w:firstLine="284"/>
        <w:rPr>
          <w:rFonts w:ascii="Georgia" w:hAnsi="Georgia"/>
          <w:shd w:val="clear" w:color="auto" w:fill="FFFFFF"/>
        </w:rPr>
      </w:pPr>
    </w:p>
    <w:p w14:paraId="5ECC440F" w14:textId="37D898A8" w:rsidR="00944A03" w:rsidRPr="008124D7" w:rsidRDefault="00B07DAE" w:rsidP="00F55A89">
      <w:pPr>
        <w:pStyle w:val="2"/>
        <w:numPr>
          <w:ilvl w:val="0"/>
          <w:numId w:val="16"/>
        </w:numPr>
        <w:spacing w:before="0" w:beforeAutospacing="0" w:after="0" w:afterAutospacing="0"/>
        <w:ind w:firstLine="284"/>
        <w:rPr>
          <w:rFonts w:ascii="Georgia" w:hAnsi="Georgia"/>
          <w:sz w:val="24"/>
          <w:szCs w:val="24"/>
          <w:shd w:val="clear" w:color="auto" w:fill="FFFFFF"/>
        </w:rPr>
      </w:pPr>
      <w:bookmarkStart w:id="90" w:name="_Toc202868188"/>
      <w:r w:rsidRPr="008124D7">
        <w:rPr>
          <w:rFonts w:ascii="Georgia" w:hAnsi="Georgia"/>
          <w:sz w:val="24"/>
          <w:szCs w:val="24"/>
          <w:shd w:val="clear" w:color="auto" w:fill="FFFFFF"/>
        </w:rPr>
        <w:t>A</w:t>
      </w:r>
      <w:r w:rsidR="00F55A89" w:rsidRPr="008124D7">
        <w:rPr>
          <w:rFonts w:ascii="Georgia" w:hAnsi="Georgia"/>
          <w:sz w:val="24"/>
          <w:szCs w:val="24"/>
          <w:shd w:val="clear" w:color="auto" w:fill="FFFFFF"/>
        </w:rPr>
        <w:t xml:space="preserve">nalysis </w:t>
      </w:r>
      <w:r w:rsidR="001A0477" w:rsidRPr="008124D7">
        <w:rPr>
          <w:rFonts w:ascii="Georgia" w:hAnsi="Georgia"/>
          <w:sz w:val="24"/>
          <w:szCs w:val="24"/>
          <w:shd w:val="clear" w:color="auto" w:fill="FFFFFF"/>
        </w:rPr>
        <w:t>o</w:t>
      </w:r>
      <w:r w:rsidR="00F55A89" w:rsidRPr="008124D7">
        <w:rPr>
          <w:rFonts w:ascii="Georgia" w:hAnsi="Georgia"/>
          <w:sz w:val="24"/>
          <w:szCs w:val="24"/>
          <w:shd w:val="clear" w:color="auto" w:fill="FFFFFF"/>
        </w:rPr>
        <w:t xml:space="preserve">f </w:t>
      </w:r>
      <w:r w:rsidR="008124D7" w:rsidRPr="008124D7">
        <w:rPr>
          <w:rFonts w:ascii="Georgia" w:hAnsi="Georgia"/>
          <w:sz w:val="24"/>
          <w:szCs w:val="24"/>
          <w:shd w:val="clear" w:color="auto" w:fill="FFFFFF"/>
        </w:rPr>
        <w:t>t</w:t>
      </w:r>
      <w:r w:rsidR="00F55A89" w:rsidRPr="008124D7">
        <w:rPr>
          <w:rFonts w:ascii="Georgia" w:hAnsi="Georgia"/>
          <w:sz w:val="24"/>
          <w:szCs w:val="24"/>
          <w:shd w:val="clear" w:color="auto" w:fill="FFFFFF"/>
        </w:rPr>
        <w:t xml:space="preserve">he Sparks </w:t>
      </w:r>
      <w:r w:rsidR="00993747">
        <w:rPr>
          <w:rFonts w:ascii="Georgia" w:hAnsi="Georgia"/>
          <w:sz w:val="24"/>
          <w:szCs w:val="24"/>
          <w:shd w:val="clear" w:color="auto" w:fill="FFFFFF"/>
        </w:rPr>
        <w:t>a</w:t>
      </w:r>
      <w:r w:rsidR="00F55A89" w:rsidRPr="008124D7">
        <w:rPr>
          <w:rFonts w:ascii="Georgia" w:hAnsi="Georgia"/>
          <w:sz w:val="24"/>
          <w:szCs w:val="24"/>
          <w:shd w:val="clear" w:color="auto" w:fill="FFFFFF"/>
        </w:rPr>
        <w:t xml:space="preserve">nd Shells </w:t>
      </w:r>
      <w:r w:rsidR="001A0477" w:rsidRPr="008124D7">
        <w:rPr>
          <w:rFonts w:ascii="Georgia" w:hAnsi="Georgia"/>
          <w:sz w:val="24"/>
          <w:szCs w:val="24"/>
          <w:shd w:val="clear" w:color="auto" w:fill="FFFFFF"/>
        </w:rPr>
        <w:t>o</w:t>
      </w:r>
      <w:r w:rsidR="00F55A89" w:rsidRPr="008124D7">
        <w:rPr>
          <w:rFonts w:ascii="Georgia" w:hAnsi="Georgia"/>
          <w:sz w:val="24"/>
          <w:szCs w:val="24"/>
          <w:shd w:val="clear" w:color="auto" w:fill="FFFFFF"/>
        </w:rPr>
        <w:t>f Disputed Universal Values</w:t>
      </w:r>
      <w:bookmarkEnd w:id="90"/>
    </w:p>
    <w:p w14:paraId="23C97CA3" w14:textId="77777777" w:rsidR="009D4879" w:rsidRPr="008124D7" w:rsidRDefault="009D4879" w:rsidP="00F55A89">
      <w:pPr>
        <w:pStyle w:val="3"/>
        <w:spacing w:before="0" w:beforeAutospacing="0" w:after="0" w:afterAutospacing="0"/>
        <w:ind w:firstLine="284"/>
        <w:rPr>
          <w:rFonts w:ascii="Georgia" w:hAnsi="Georgia"/>
          <w:sz w:val="22"/>
          <w:szCs w:val="22"/>
        </w:rPr>
      </w:pPr>
      <w:bookmarkStart w:id="91" w:name="_Toc161534508"/>
    </w:p>
    <w:p w14:paraId="015F8C18" w14:textId="4A1F09D8" w:rsidR="000F4167" w:rsidRPr="00BB06A0" w:rsidRDefault="00AC638E" w:rsidP="00F55A89">
      <w:pPr>
        <w:pStyle w:val="3"/>
        <w:spacing w:before="0" w:beforeAutospacing="0" w:after="0" w:afterAutospacing="0"/>
        <w:ind w:firstLine="284"/>
        <w:rPr>
          <w:rFonts w:ascii="Georgia" w:hAnsi="Georgia"/>
          <w:sz w:val="24"/>
          <w:szCs w:val="24"/>
        </w:rPr>
      </w:pPr>
      <w:bookmarkStart w:id="92" w:name="_Toc202868189"/>
      <w:r w:rsidRPr="00BB06A0">
        <w:rPr>
          <w:rFonts w:ascii="Georgia" w:hAnsi="Georgia"/>
          <w:sz w:val="24"/>
          <w:szCs w:val="24"/>
        </w:rPr>
        <w:t>B-1</w:t>
      </w:r>
      <w:r w:rsidR="000F4167" w:rsidRPr="00BB06A0">
        <w:rPr>
          <w:rFonts w:ascii="Georgia" w:hAnsi="Georgia"/>
          <w:sz w:val="24"/>
          <w:szCs w:val="24"/>
        </w:rPr>
        <w:t>. Feminism</w:t>
      </w:r>
      <w:r w:rsidR="00203505" w:rsidRPr="00BB06A0">
        <w:rPr>
          <w:rFonts w:ascii="Georgia" w:hAnsi="Georgia"/>
          <w:sz w:val="24"/>
          <w:szCs w:val="24"/>
        </w:rPr>
        <w:t>: Evolving Role of Women in Orthodox Judaism</w:t>
      </w:r>
      <w:bookmarkEnd w:id="91"/>
      <w:bookmarkEnd w:id="92"/>
    </w:p>
    <w:p w14:paraId="595E019E" w14:textId="77777777" w:rsidR="00BA324C" w:rsidRPr="00BB06A0" w:rsidRDefault="00BA324C"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9C60E82" w14:textId="4A6F0507" w:rsidR="001C1644" w:rsidRPr="00BB06A0" w:rsidRDefault="00973BD8"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The discourse surrounding feminism and the evolving role of women in Judaism is one of the most hotly debated topics </w:t>
      </w:r>
      <w:r w:rsidR="00F941BA" w:rsidRPr="00BB06A0">
        <w:rPr>
          <w:rFonts w:ascii="Georgia" w:eastAsia="Times New Roman" w:hAnsi="Georgia" w:cstheme="majorBidi"/>
          <w:kern w:val="0"/>
          <w:sz w:val="24"/>
          <w:szCs w:val="24"/>
          <w14:ligatures w14:val="none"/>
        </w:rPr>
        <w:t xml:space="preserve">in </w:t>
      </w:r>
      <w:r w:rsidR="00074240" w:rsidRPr="00BB06A0">
        <w:rPr>
          <w:rFonts w:ascii="Georgia" w:eastAsia="Times New Roman" w:hAnsi="Georgia" w:cstheme="majorBidi"/>
          <w:kern w:val="0"/>
          <w:sz w:val="24"/>
          <w:szCs w:val="24"/>
          <w14:ligatures w14:val="none"/>
        </w:rPr>
        <w:t xml:space="preserve">Modern </w:t>
      </w:r>
      <w:r w:rsidRPr="00BB06A0">
        <w:rPr>
          <w:rFonts w:ascii="Georgia" w:eastAsia="Times New Roman" w:hAnsi="Georgia" w:cstheme="majorBidi"/>
          <w:kern w:val="0"/>
          <w:sz w:val="24"/>
          <w:szCs w:val="24"/>
          <w14:ligatures w14:val="none"/>
        </w:rPr>
        <w:t>Orthodox</w:t>
      </w:r>
      <w:r w:rsidR="00F941BA" w:rsidRPr="00BB06A0">
        <w:rPr>
          <w:rFonts w:ascii="Georgia" w:eastAsia="Times New Roman" w:hAnsi="Georgia" w:cstheme="majorBidi"/>
          <w:kern w:val="0"/>
          <w:sz w:val="24"/>
          <w:szCs w:val="24"/>
          <w14:ligatures w14:val="none"/>
        </w:rPr>
        <w:t xml:space="preserve"> circles today</w:t>
      </w:r>
      <w:r w:rsidRPr="00BB06A0">
        <w:rPr>
          <w:rFonts w:ascii="Georgia" w:eastAsia="Times New Roman" w:hAnsi="Georgia" w:cstheme="majorBidi"/>
          <w:kern w:val="0"/>
          <w:sz w:val="24"/>
          <w:szCs w:val="24"/>
          <w14:ligatures w14:val="none"/>
        </w:rPr>
        <w:t>.</w:t>
      </w:r>
      <w:r w:rsidR="00E13A8F" w:rsidRPr="00BB06A0">
        <w:rPr>
          <w:rStyle w:val="af6"/>
          <w:rFonts w:ascii="Georgia" w:eastAsia="Times New Roman" w:hAnsi="Georgia" w:cstheme="majorBidi"/>
          <w:kern w:val="0"/>
          <w:sz w:val="24"/>
          <w:szCs w:val="24"/>
          <w14:ligatures w14:val="none"/>
        </w:rPr>
        <w:footnoteReference w:id="63"/>
      </w:r>
    </w:p>
    <w:p w14:paraId="7C7030A7" w14:textId="3878C6F9" w:rsidR="00E13A8F" w:rsidRPr="004031F8" w:rsidRDefault="004031F8" w:rsidP="00D07B3E">
      <w:pPr>
        <w:shd w:val="clear" w:color="auto" w:fill="FFFFFF"/>
        <w:tabs>
          <w:tab w:val="left" w:pos="360"/>
        </w:tabs>
        <w:spacing w:after="0" w:line="240" w:lineRule="auto"/>
        <w:ind w:firstLine="360"/>
        <w:contextualSpacing/>
        <w:jc w:val="both"/>
        <w:rPr>
          <w:rFonts w:ascii="Georgia" w:eastAsia="Times New Roman" w:hAnsi="Georgia" w:cstheme="majorBidi"/>
          <w:kern w:val="0"/>
          <w:sz w:val="24"/>
          <w:szCs w:val="24"/>
          <w14:ligatures w14:val="none"/>
        </w:rPr>
      </w:pPr>
      <w:r w:rsidRPr="004031F8">
        <w:rPr>
          <w:rFonts w:ascii="Georgia" w:eastAsia="Times New Roman" w:hAnsi="Georgia" w:cstheme="majorBidi"/>
          <w:b/>
          <w:bCs/>
          <w:kern w:val="0"/>
          <w:sz w:val="24"/>
          <w:szCs w:val="24"/>
          <w14:ligatures w14:val="none"/>
        </w:rPr>
        <w:t>The notion that “women should be content with their unique role and not aspire to the religious obligations of men” is increasingly</w:t>
      </w:r>
      <w:r w:rsidR="005A62B0">
        <w:rPr>
          <w:rFonts w:ascii="Georgia" w:eastAsia="Times New Roman" w:hAnsi="Georgia" w:cstheme="majorBidi"/>
          <w:b/>
          <w:bCs/>
          <w:kern w:val="0"/>
          <w:sz w:val="24"/>
          <w:szCs w:val="24"/>
          <w14:ligatures w14:val="none"/>
        </w:rPr>
        <w:t xml:space="preserve"> </w:t>
      </w:r>
      <w:r w:rsidR="005A62B0" w:rsidRPr="005A62B0">
        <w:rPr>
          <w:rFonts w:ascii="Georgia" w:eastAsia="Times New Roman" w:hAnsi="Georgia" w:cstheme="majorBidi"/>
          <w:b/>
          <w:bCs/>
          <w:kern w:val="0"/>
          <w:sz w:val="24"/>
          <w:szCs w:val="24"/>
          <w14:ligatures w14:val="none"/>
        </w:rPr>
        <w:t>becoming less compelling</w:t>
      </w:r>
      <w:r w:rsidRPr="004031F8">
        <w:rPr>
          <w:rFonts w:ascii="Georgia" w:eastAsia="Times New Roman" w:hAnsi="Georgia" w:cstheme="majorBidi"/>
          <w:b/>
          <w:bCs/>
          <w:kern w:val="0"/>
          <w:sz w:val="24"/>
          <w:szCs w:val="24"/>
          <w14:ligatures w14:val="none"/>
        </w:rPr>
        <w:t xml:space="preserve">. </w:t>
      </w:r>
      <w:r w:rsidRPr="00D07B3E">
        <w:rPr>
          <w:rFonts w:ascii="Georgia" w:eastAsia="Times New Roman" w:hAnsi="Georgia" w:cstheme="majorBidi"/>
          <w:kern w:val="0"/>
          <w:sz w:val="24"/>
          <w:szCs w:val="24"/>
          <w14:ligatures w14:val="none"/>
        </w:rPr>
        <w:t>Elevating the role of women in Judaism is of critical importance, as it directly impacts half of the religious Jewish community. Many within the Modern Orthodox movement—including prominent leaders and scholars such as Professor Tamar Ross, a leading spiritual voice in Religious Zionism—view this issue as central to the continued evolution of Judaism. Moreover, the status of women serves as one of the primary lenses through which both Jewish and non-Jewish observers assess Orthodox Judaism.</w:t>
      </w:r>
    </w:p>
    <w:p w14:paraId="590BD1D1" w14:textId="1127EAE0" w:rsidR="00973BD8" w:rsidRPr="00BB06A0" w:rsidRDefault="00973BD8" w:rsidP="00D07B3E">
      <w:pPr>
        <w:shd w:val="clear" w:color="auto" w:fill="FFFFFF"/>
        <w:tabs>
          <w:tab w:val="left" w:pos="360"/>
        </w:tabs>
        <w:spacing w:after="0" w:line="240" w:lineRule="auto"/>
        <w:ind w:firstLine="360"/>
        <w:contextualSpacing/>
        <w:jc w:val="both"/>
        <w:rPr>
          <w:rFonts w:ascii="Georgia" w:eastAsia="Times New Roman" w:hAnsi="Georgia" w:cstheme="majorBidi"/>
          <w:kern w:val="0"/>
          <w:sz w:val="24"/>
          <w:szCs w:val="24"/>
          <w14:ligatures w14:val="none"/>
        </w:rPr>
      </w:pPr>
    </w:p>
    <w:p w14:paraId="357D16AB" w14:textId="77777777" w:rsidR="00973BD8" w:rsidRPr="00BB06A0" w:rsidRDefault="00973BD8" w:rsidP="00D07B3E">
      <w:pPr>
        <w:shd w:val="clear" w:color="auto" w:fill="FFFFFF"/>
        <w:tabs>
          <w:tab w:val="left" w:pos="360"/>
        </w:tabs>
        <w:spacing w:after="0" w:line="240" w:lineRule="auto"/>
        <w:ind w:firstLine="360"/>
        <w:contextualSpacing/>
        <w:jc w:val="both"/>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The Shell of Feminism</w:t>
      </w:r>
    </w:p>
    <w:p w14:paraId="33061455" w14:textId="77777777" w:rsidR="00C8695D" w:rsidRPr="00BB06A0" w:rsidRDefault="00C8695D" w:rsidP="00D07B3E">
      <w:pPr>
        <w:shd w:val="clear" w:color="auto" w:fill="FFFFFF"/>
        <w:tabs>
          <w:tab w:val="left" w:pos="360"/>
        </w:tabs>
        <w:spacing w:after="0" w:line="240" w:lineRule="auto"/>
        <w:ind w:firstLine="360"/>
        <w:contextualSpacing/>
        <w:jc w:val="both"/>
        <w:rPr>
          <w:rFonts w:ascii="Georgia" w:eastAsia="Times New Roman" w:hAnsi="Georgia" w:cstheme="majorBidi"/>
          <w:kern w:val="0"/>
          <w:sz w:val="24"/>
          <w:szCs w:val="24"/>
          <w14:ligatures w14:val="none"/>
        </w:rPr>
      </w:pPr>
    </w:p>
    <w:p w14:paraId="3892EE3B" w14:textId="68975BA7" w:rsidR="00210BCD" w:rsidRPr="00D07B3E" w:rsidRDefault="00210BCD" w:rsidP="00210BCD">
      <w:pPr>
        <w:shd w:val="clear" w:color="auto" w:fill="FFFFFF"/>
        <w:tabs>
          <w:tab w:val="left" w:pos="360"/>
        </w:tabs>
        <w:spacing w:after="0"/>
        <w:ind w:firstLine="360"/>
        <w:contextualSpacing/>
        <w:jc w:val="both"/>
        <w:rPr>
          <w:rFonts w:ascii="Georgia" w:hAnsi="Georgia" w:cstheme="majorBidi"/>
          <w:sz w:val="24"/>
          <w:szCs w:val="24"/>
        </w:rPr>
      </w:pPr>
      <w:r w:rsidRPr="00D07B3E">
        <w:rPr>
          <w:rFonts w:ascii="Georgia" w:hAnsi="Georgia" w:cstheme="majorBidi"/>
          <w:sz w:val="24"/>
          <w:szCs w:val="24"/>
        </w:rPr>
        <w:t>Discussion of the evolving role of women in Judaism tends to focus almost exclusively on the positive contributions of feminism, with little attention given to its potential drawbacks. It is therefore important to recognize that, like other universal values, contemporary feminism contains both a spark and a shell. A prominent example of this shell is found in the ideologies of radical neo-Marxist feminist movements, which often emphasize gender conflict over the constructive advancement of women’s status.</w:t>
      </w:r>
    </w:p>
    <w:p w14:paraId="3CD6CC49" w14:textId="77CA1762" w:rsidR="009F78FB" w:rsidRPr="00BB06A0" w:rsidRDefault="00566A45" w:rsidP="00D07B3E">
      <w:pPr>
        <w:shd w:val="clear" w:color="auto" w:fill="FFFFFF"/>
        <w:tabs>
          <w:tab w:val="left" w:pos="360"/>
        </w:tabs>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 </w:t>
      </w:r>
    </w:p>
    <w:p w14:paraId="47816EFC" w14:textId="77777777" w:rsidR="00566A45" w:rsidRPr="00BB06A0" w:rsidRDefault="00566A45" w:rsidP="00D07B3E">
      <w:pPr>
        <w:pStyle w:val="3"/>
        <w:tabs>
          <w:tab w:val="left" w:pos="360"/>
        </w:tabs>
        <w:spacing w:before="0" w:beforeAutospacing="0" w:after="0" w:afterAutospacing="0"/>
        <w:ind w:firstLine="360"/>
        <w:rPr>
          <w:rFonts w:ascii="Georgia" w:hAnsi="Georgia"/>
          <w:sz w:val="22"/>
          <w:szCs w:val="22"/>
        </w:rPr>
      </w:pPr>
      <w:bookmarkStart w:id="93" w:name="_Toc161534509"/>
    </w:p>
    <w:p w14:paraId="2C36A2C9" w14:textId="44A9F74F" w:rsidR="000F4167" w:rsidRPr="00BB06A0" w:rsidRDefault="00AC638E" w:rsidP="00D07B3E">
      <w:pPr>
        <w:pStyle w:val="3"/>
        <w:tabs>
          <w:tab w:val="left" w:pos="360"/>
        </w:tabs>
        <w:spacing w:before="0" w:beforeAutospacing="0" w:after="0" w:afterAutospacing="0"/>
        <w:ind w:firstLine="360"/>
        <w:rPr>
          <w:rFonts w:ascii="Georgia" w:hAnsi="Georgia"/>
          <w:sz w:val="24"/>
          <w:szCs w:val="24"/>
        </w:rPr>
      </w:pPr>
      <w:bookmarkStart w:id="94" w:name="_Toc202868190"/>
      <w:r w:rsidRPr="00BB06A0">
        <w:rPr>
          <w:rFonts w:ascii="Georgia" w:hAnsi="Georgia"/>
          <w:sz w:val="24"/>
          <w:szCs w:val="24"/>
        </w:rPr>
        <w:t>B-2</w:t>
      </w:r>
      <w:r w:rsidR="000F4167" w:rsidRPr="00BB06A0">
        <w:rPr>
          <w:rFonts w:ascii="Georgia" w:hAnsi="Georgia"/>
          <w:sz w:val="24"/>
          <w:szCs w:val="24"/>
        </w:rPr>
        <w:t>. Vegetarianism</w:t>
      </w:r>
      <w:r w:rsidR="00203505" w:rsidRPr="00BB06A0">
        <w:rPr>
          <w:rFonts w:ascii="Georgia" w:hAnsi="Georgia"/>
          <w:sz w:val="24"/>
          <w:szCs w:val="24"/>
        </w:rPr>
        <w:t>: The Garden of Eden Ideal</w:t>
      </w:r>
      <w:bookmarkEnd w:id="93"/>
      <w:bookmarkEnd w:id="94"/>
    </w:p>
    <w:p w14:paraId="71B20F0C" w14:textId="77777777" w:rsidR="009F78FB" w:rsidRPr="00BB06A0" w:rsidRDefault="009F78FB" w:rsidP="00D07B3E">
      <w:pPr>
        <w:shd w:val="clear" w:color="auto" w:fill="FFFFFF"/>
        <w:tabs>
          <w:tab w:val="left" w:pos="360"/>
        </w:tabs>
        <w:spacing w:after="0" w:line="240" w:lineRule="auto"/>
        <w:ind w:firstLine="360"/>
        <w:contextualSpacing/>
        <w:jc w:val="both"/>
        <w:rPr>
          <w:rFonts w:ascii="Georgia" w:eastAsia="Times New Roman" w:hAnsi="Georgia" w:cstheme="majorBidi"/>
          <w:kern w:val="0"/>
          <w:sz w:val="24"/>
          <w:szCs w:val="24"/>
          <w14:ligatures w14:val="none"/>
        </w:rPr>
      </w:pPr>
    </w:p>
    <w:p w14:paraId="7187294C" w14:textId="5147DA5B" w:rsidR="00210BCD" w:rsidRDefault="00210BCD" w:rsidP="00210BCD">
      <w:pPr>
        <w:shd w:val="clear" w:color="auto" w:fill="FFFFFF"/>
        <w:spacing w:after="0" w:line="240" w:lineRule="auto"/>
        <w:ind w:firstLine="360"/>
        <w:contextualSpacing/>
        <w:jc w:val="both"/>
        <w:rPr>
          <w:rFonts w:ascii="Georgia" w:eastAsia="Times New Roman" w:hAnsi="Georgia" w:cstheme="majorBidi"/>
          <w:b/>
          <w:bCs/>
          <w:kern w:val="0"/>
          <w:sz w:val="24"/>
          <w:szCs w:val="24"/>
          <w14:ligatures w14:val="none"/>
        </w:rPr>
      </w:pPr>
      <w:r w:rsidRPr="00210BCD">
        <w:rPr>
          <w:rFonts w:ascii="Georgia" w:eastAsia="Times New Roman" w:hAnsi="Georgia" w:cstheme="majorBidi"/>
          <w:kern w:val="0"/>
          <w:sz w:val="24"/>
          <w:szCs w:val="24"/>
          <w14:ligatures w14:val="none"/>
        </w:rPr>
        <w:t xml:space="preserve">The universal value of vegetarianism is explored in Rav Kook’s essay </w:t>
      </w:r>
      <w:r w:rsidRPr="00210BCD">
        <w:rPr>
          <w:rFonts w:ascii="Georgia" w:eastAsia="Times New Roman" w:hAnsi="Georgia" w:cstheme="majorBidi"/>
          <w:i/>
          <w:iCs/>
          <w:kern w:val="0"/>
          <w:sz w:val="24"/>
          <w:szCs w:val="24"/>
          <w14:ligatures w14:val="none"/>
        </w:rPr>
        <w:t>A Vision of Vegetarianism and Peace</w:t>
      </w:r>
      <w:r w:rsidRPr="00210BCD">
        <w:rPr>
          <w:rFonts w:ascii="Georgia" w:eastAsia="Times New Roman" w:hAnsi="Georgia" w:cstheme="majorBidi"/>
          <w:kern w:val="0"/>
          <w:sz w:val="24"/>
          <w:szCs w:val="24"/>
          <w14:ligatures w14:val="none"/>
        </w:rPr>
        <w:t>, as well as in his personal correspondence.</w:t>
      </w:r>
    </w:p>
    <w:p w14:paraId="0270681E" w14:textId="27E0AE30" w:rsidR="00210BCD" w:rsidRPr="00210BCD" w:rsidRDefault="00210BCD" w:rsidP="00210BCD">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lastRenderedPageBreak/>
        <w:t>Rav Kook emphasizes that God permitted the consumption of meat only after the Flood, as a concession to humanity’s moral decline and physical limitations.</w:t>
      </w:r>
      <w:r w:rsidRPr="00210BCD">
        <w:rPr>
          <w:rFonts w:ascii="Georgia" w:eastAsia="Times New Roman" w:hAnsi="Georgia" w:cstheme="majorBidi"/>
          <w:kern w:val="0"/>
          <w:sz w:val="24"/>
          <w:szCs w:val="24"/>
          <w14:ligatures w14:val="none"/>
        </w:rPr>
        <w:t xml:space="preserve"> In contrast, under the “ideal conditions” of the Garden of Eden, human beings were commanded to maintain a vegetarian—or perhaps even vegan—diet. According to Rav Kook, commandments such as the covering of the blood of a slaughtered wild animal or bird, the separation of meat and milk, and other related laws serve as continual reminders of the moral deficiency inherent in taking animal life for food.</w:t>
      </w:r>
    </w:p>
    <w:p w14:paraId="36D5341B" w14:textId="769BEFA9" w:rsidR="00210BCD" w:rsidRDefault="00210BCD" w:rsidP="00210BCD">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210BCD">
        <w:rPr>
          <w:rFonts w:ascii="Georgia" w:eastAsia="Times New Roman" w:hAnsi="Georgia" w:cstheme="majorBidi"/>
          <w:kern w:val="0"/>
          <w:sz w:val="24"/>
          <w:szCs w:val="24"/>
          <w14:ligatures w14:val="none"/>
        </w:rPr>
        <w:t>Rav Kook envisioned a future in which humanity’s spiritual advancement would lead to the restoration of the vegetarian ideal. He regarded the abandonment of this aspiration as religiously troubling: “Is it possible to picture that a moral goodness of great value, which already existed in the reality of the human heritage, should be lost forever?”</w:t>
      </w:r>
      <w:r w:rsidRPr="00BB06A0">
        <w:rPr>
          <w:rStyle w:val="af6"/>
          <w:rFonts w:ascii="Georgia" w:eastAsia="Times New Roman" w:hAnsi="Georgia" w:cstheme="majorBidi"/>
          <w:kern w:val="0"/>
          <w:sz w:val="24"/>
          <w:szCs w:val="24"/>
          <w14:ligatures w14:val="none"/>
        </w:rPr>
        <w:footnoteReference w:id="64"/>
      </w:r>
    </w:p>
    <w:p w14:paraId="0D718A23" w14:textId="37C918B8" w:rsidR="00210BCD" w:rsidRPr="00210BCD" w:rsidRDefault="00210BC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210BCD">
        <w:rPr>
          <w:rFonts w:ascii="Georgia" w:eastAsia="Times New Roman" w:hAnsi="Georgia" w:cstheme="majorBidi"/>
          <w:kern w:val="0"/>
          <w:sz w:val="24"/>
          <w:szCs w:val="24"/>
          <w14:ligatures w14:val="none"/>
        </w:rPr>
        <w:t>Rav Kook maintained, however, that the transition to vegetarianism must be gradual, aligned with the deepening moral sensibilities and spiritual refinement of humanity. He cautioned against any attempt to accelerate this process prematurely. His personal conduct reflected the tension between the Torah’s ideal of vegetarianism and the current impossibility of its universal implementation. Although his diet was primarily vegetarian, Rav Kook would eat a small portion of chicken on Shabbat as a symbolic gesture—a reminder that the time for complete abstention from animal consumption had not yet arrived.</w:t>
      </w:r>
    </w:p>
    <w:p w14:paraId="7F9993D4" w14:textId="77777777" w:rsidR="00210BCD" w:rsidRDefault="00210BCD" w:rsidP="00210BCD">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210BCD">
        <w:rPr>
          <w:rFonts w:ascii="Georgia" w:eastAsia="Times New Roman" w:hAnsi="Georgia" w:cstheme="majorBidi"/>
          <w:kern w:val="0"/>
          <w:sz w:val="24"/>
          <w:szCs w:val="24"/>
          <w14:ligatures w14:val="none"/>
        </w:rPr>
        <w:t>The gradual acceptance of vegetarianism within the Orthodox world is exemplified by leading figures who adopted it, including Rabbi David Cohen (“the Nazir of Jerusalem”), Rabbi Shlomo Goren, Rabbi Jonathan Sacks, and Rabbi Yehuda Ashlag.</w:t>
      </w:r>
    </w:p>
    <w:p w14:paraId="2DF9BF5A" w14:textId="6F6D1CE7" w:rsidR="00210BCD" w:rsidRDefault="00210BCD" w:rsidP="00210BCD">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210BCD">
        <w:rPr>
          <w:rFonts w:ascii="Georgia" w:eastAsia="Times New Roman" w:hAnsi="Georgia" w:cstheme="majorBidi"/>
          <w:kern w:val="0"/>
          <w:sz w:val="24"/>
          <w:szCs w:val="24"/>
          <w14:ligatures w14:val="none"/>
        </w:rPr>
        <w:t>Emerging technological solutions—such as the development of artificial meat replicating the taste, texture, and nutritional value of conventional meat—may further facilitate this shift, serving as yet another example of the spiritual potential embedded in technological advancement.</w:t>
      </w:r>
    </w:p>
    <w:p w14:paraId="1129BFA7" w14:textId="77777777" w:rsidR="00210BCD" w:rsidRPr="00BB06A0" w:rsidRDefault="00210BC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4DCF6491" w14:textId="5F426578" w:rsidR="00BB635A" w:rsidRPr="00BB06A0" w:rsidRDefault="00BB635A" w:rsidP="00D07B3E">
      <w:pPr>
        <w:shd w:val="clear" w:color="auto" w:fill="FFFFFF"/>
        <w:spacing w:after="0" w:line="240" w:lineRule="auto"/>
        <w:ind w:firstLine="360"/>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The Shell of Vegetarianism</w:t>
      </w:r>
    </w:p>
    <w:p w14:paraId="2851F508" w14:textId="77777777" w:rsidR="00BB635A" w:rsidRPr="00BB06A0" w:rsidRDefault="00BB635A" w:rsidP="00D07B3E">
      <w:pPr>
        <w:shd w:val="clear" w:color="auto" w:fill="FFFFFF"/>
        <w:spacing w:after="0" w:line="240" w:lineRule="auto"/>
        <w:ind w:firstLine="360"/>
        <w:contextualSpacing/>
        <w:rPr>
          <w:rFonts w:ascii="Georgia" w:eastAsia="Times New Roman" w:hAnsi="Georgia" w:cstheme="majorBidi"/>
          <w:kern w:val="0"/>
          <w:sz w:val="24"/>
          <w:szCs w:val="24"/>
          <w14:ligatures w14:val="none"/>
        </w:rPr>
      </w:pPr>
    </w:p>
    <w:p w14:paraId="0B4A0D97" w14:textId="30990687" w:rsidR="00C10FE8" w:rsidRPr="004D1EAE" w:rsidRDefault="00C10FE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C10FE8">
        <w:rPr>
          <w:rFonts w:ascii="Georgia" w:eastAsia="Times New Roman" w:hAnsi="Georgia" w:cstheme="majorBidi"/>
          <w:kern w:val="0"/>
          <w:sz w:val="24"/>
          <w:szCs w:val="24"/>
          <w14:ligatures w14:val="none"/>
        </w:rPr>
        <w:t xml:space="preserve">The shell of vegetarianism emerges when the value of animal life is equated with that of human life—an ethically untenable position. This extreme perspective has led, in some cases, to disturbing comparisons between the slaughter of animals for food and the Holocaust. One striking example is the </w:t>
      </w:r>
      <w:r w:rsidRPr="00D07B3E">
        <w:rPr>
          <w:rFonts w:ascii="Georgia" w:eastAsia="Times New Roman" w:hAnsi="Georgia" w:cstheme="majorBidi"/>
          <w:i/>
          <w:iCs/>
          <w:kern w:val="0"/>
          <w:sz w:val="24"/>
          <w:szCs w:val="24"/>
          <w14:ligatures w14:val="none"/>
        </w:rPr>
        <w:t>Holocaust on Your Plate</w:t>
      </w:r>
      <w:r w:rsidRPr="00C10FE8">
        <w:rPr>
          <w:rFonts w:ascii="Georgia" w:eastAsia="Times New Roman" w:hAnsi="Georgia" w:cstheme="majorBidi"/>
          <w:kern w:val="0"/>
          <w:sz w:val="24"/>
          <w:szCs w:val="24"/>
          <w14:ligatures w14:val="none"/>
        </w:rPr>
        <w:t xml:space="preserve"> campaign, which juxtaposed images from Auschwitz with those of factory-farmed animals, accompanied by captions suggesting that “leather sofas and handbags are morally equivalent to lampshades made from the skins of Holocaust victims.” While not explicitly stated, the exhibition implied that if killing animals is morally equivalent to murder, then extreme measures—including violence against farmers—could be seen as justified.</w:t>
      </w:r>
    </w:p>
    <w:p w14:paraId="7C14062A" w14:textId="07F617A4" w:rsidR="00C10FE8" w:rsidRPr="00BB06A0" w:rsidRDefault="00C10FE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C10FE8">
        <w:rPr>
          <w:rFonts w:ascii="Georgia" w:eastAsia="Times New Roman" w:hAnsi="Georgia" w:cstheme="majorBidi"/>
          <w:kern w:val="0"/>
          <w:sz w:val="24"/>
          <w:szCs w:val="24"/>
          <w14:ligatures w14:val="none"/>
        </w:rPr>
        <w:t xml:space="preserve">The campaign was funded by an anonymous Jewish philanthropist and developed by an artist who had lost several family members in the Holocaust. It stands as a vivid example of Jewish souls yearning for a </w:t>
      </w:r>
      <w:r w:rsidR="00B57953">
        <w:rPr>
          <w:rFonts w:ascii="Georgia" w:eastAsia="Times New Roman" w:hAnsi="Georgia" w:cstheme="majorBidi"/>
          <w:kern w:val="0"/>
          <w:sz w:val="24"/>
          <w:szCs w:val="24"/>
          <w14:ligatures w14:val="none"/>
        </w:rPr>
        <w:t>D</w:t>
      </w:r>
      <w:r w:rsidRPr="00C10FE8">
        <w:rPr>
          <w:rFonts w:ascii="Georgia" w:eastAsia="Times New Roman" w:hAnsi="Georgia" w:cstheme="majorBidi"/>
          <w:kern w:val="0"/>
          <w:sz w:val="24"/>
          <w:szCs w:val="24"/>
          <w14:ligatures w14:val="none"/>
        </w:rPr>
        <w:t>ivine spark but, unable to locate it within Judaism, ultimately losing their moral bearings.</w:t>
      </w:r>
    </w:p>
    <w:p w14:paraId="0F0E0962" w14:textId="77777777" w:rsidR="0010538B" w:rsidRPr="00BB06A0" w:rsidRDefault="0010538B" w:rsidP="00D07B3E">
      <w:pPr>
        <w:shd w:val="clear" w:color="auto" w:fill="FFFFFF"/>
        <w:spacing w:after="0" w:line="240" w:lineRule="auto"/>
        <w:ind w:firstLine="360"/>
        <w:contextualSpacing/>
        <w:rPr>
          <w:rFonts w:ascii="Georgia" w:eastAsia="Times New Roman" w:hAnsi="Georgia" w:cstheme="majorBidi"/>
          <w:kern w:val="0"/>
          <w:sz w:val="24"/>
          <w:szCs w:val="24"/>
          <w14:ligatures w14:val="none"/>
        </w:rPr>
      </w:pPr>
    </w:p>
    <w:p w14:paraId="62B6D882" w14:textId="77777777" w:rsidR="002F5714" w:rsidRDefault="002F5714" w:rsidP="00F55A89">
      <w:pPr>
        <w:pStyle w:val="3"/>
        <w:spacing w:before="0" w:beforeAutospacing="0" w:after="0" w:afterAutospacing="0"/>
        <w:ind w:firstLine="284"/>
        <w:rPr>
          <w:rFonts w:ascii="Georgia" w:hAnsi="Georgia"/>
          <w:sz w:val="24"/>
          <w:szCs w:val="24"/>
        </w:rPr>
      </w:pPr>
      <w:bookmarkStart w:id="95" w:name="_Toc161534511"/>
    </w:p>
    <w:p w14:paraId="32F8EF7C" w14:textId="0DA3DF36" w:rsidR="009C5CBD" w:rsidRPr="00BB06A0" w:rsidRDefault="00AC638E" w:rsidP="00F55A89">
      <w:pPr>
        <w:pStyle w:val="3"/>
        <w:spacing w:before="0" w:beforeAutospacing="0" w:after="0" w:afterAutospacing="0"/>
        <w:ind w:firstLine="284"/>
        <w:rPr>
          <w:rFonts w:ascii="Georgia" w:hAnsi="Georgia"/>
          <w:sz w:val="24"/>
          <w:szCs w:val="24"/>
        </w:rPr>
      </w:pPr>
      <w:bookmarkStart w:id="96" w:name="_Toc202868191"/>
      <w:r w:rsidRPr="00BB06A0">
        <w:rPr>
          <w:rFonts w:ascii="Georgia" w:hAnsi="Georgia"/>
          <w:sz w:val="24"/>
          <w:szCs w:val="24"/>
        </w:rPr>
        <w:lastRenderedPageBreak/>
        <w:t>B-</w:t>
      </w:r>
      <w:r w:rsidR="009E7E9F" w:rsidRPr="00BB06A0">
        <w:rPr>
          <w:rFonts w:ascii="Georgia" w:hAnsi="Georgia"/>
          <w:sz w:val="24"/>
          <w:szCs w:val="24"/>
        </w:rPr>
        <w:t>3</w:t>
      </w:r>
      <w:r w:rsidR="00216EE3" w:rsidRPr="00BB06A0">
        <w:rPr>
          <w:rFonts w:ascii="Georgia" w:hAnsi="Georgia"/>
          <w:sz w:val="24"/>
          <w:szCs w:val="24"/>
        </w:rPr>
        <w:t xml:space="preserve">. </w:t>
      </w:r>
      <w:r w:rsidR="00E71D7F" w:rsidRPr="00BB06A0">
        <w:rPr>
          <w:rFonts w:ascii="Georgia" w:hAnsi="Georgia"/>
          <w:sz w:val="24"/>
          <w:szCs w:val="24"/>
        </w:rPr>
        <w:t>Ideals Precede Commandments</w:t>
      </w:r>
      <w:r w:rsidR="00622061" w:rsidRPr="00BB06A0">
        <w:rPr>
          <w:rFonts w:ascii="Georgia" w:hAnsi="Georgia"/>
          <w:sz w:val="24"/>
          <w:szCs w:val="24"/>
        </w:rPr>
        <w:t xml:space="preserve">: </w:t>
      </w:r>
      <w:bookmarkStart w:id="97" w:name="_Hlk189084385"/>
      <w:r w:rsidR="009C1BFD" w:rsidRPr="00BB06A0">
        <w:rPr>
          <w:rFonts w:ascii="Georgia" w:hAnsi="Georgia"/>
          <w:sz w:val="24"/>
          <w:szCs w:val="24"/>
        </w:rPr>
        <w:t xml:space="preserve">Restoring </w:t>
      </w:r>
      <w:r w:rsidR="00756074" w:rsidRPr="00BB06A0">
        <w:rPr>
          <w:rFonts w:ascii="Georgia" w:hAnsi="Georgia"/>
          <w:sz w:val="24"/>
          <w:szCs w:val="24"/>
        </w:rPr>
        <w:t>the Right Order</w:t>
      </w:r>
      <w:bookmarkEnd w:id="95"/>
      <w:r w:rsidR="001262DB" w:rsidRPr="00BB06A0">
        <w:rPr>
          <w:rStyle w:val="af6"/>
          <w:rFonts w:ascii="Georgia" w:hAnsi="Georgia"/>
          <w:b w:val="0"/>
          <w:bCs w:val="0"/>
          <w:sz w:val="24"/>
          <w:szCs w:val="24"/>
        </w:rPr>
        <w:footnoteReference w:id="65"/>
      </w:r>
      <w:bookmarkEnd w:id="96"/>
    </w:p>
    <w:bookmarkEnd w:id="97"/>
    <w:p w14:paraId="0AD99E03"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1B41B36" w14:textId="28E5575A" w:rsidR="006166CD" w:rsidRPr="006166CD" w:rsidRDefault="006166CD"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6166CD">
        <w:rPr>
          <w:rFonts w:ascii="Georgia" w:eastAsia="Times New Roman" w:hAnsi="Georgia" w:cstheme="majorBidi"/>
          <w:kern w:val="0"/>
          <w:sz w:val="24"/>
          <w:szCs w:val="24"/>
          <w14:ligatures w14:val="none"/>
        </w:rPr>
        <w:t xml:space="preserve">The dominant principle in the Western worldview holds that ideals and goals form the foundation of any system, with norms and laws serving as their outward expression. By contrast, Jewish religious consciousness has traditionally emphasized the primacy of Law, often relegating ideals to a secondary role. This outlook is encapsulated in the maxim, “Keep the commandments and their meaning will follow naturally,” commonly associated with the frequently cited verse </w:t>
      </w:r>
      <w:r w:rsidRPr="00D07B3E">
        <w:rPr>
          <w:rFonts w:ascii="Georgia" w:eastAsia="Times New Roman" w:hAnsi="Georgia" w:cstheme="majorBidi"/>
          <w:i/>
          <w:iCs/>
          <w:kern w:val="0"/>
          <w:sz w:val="24"/>
          <w:szCs w:val="24"/>
          <w14:ligatures w14:val="none"/>
        </w:rPr>
        <w:t>na’aseh ve-nishma</w:t>
      </w:r>
      <w:r w:rsidRPr="006166CD">
        <w:rPr>
          <w:rFonts w:ascii="Georgia" w:eastAsia="Times New Roman" w:hAnsi="Georgia" w:cstheme="majorBidi"/>
          <w:kern w:val="0"/>
          <w:sz w:val="24"/>
          <w:szCs w:val="24"/>
          <w14:ligatures w14:val="none"/>
        </w:rPr>
        <w:t xml:space="preserve"> (Exodus 24:7), “We will do, and [then] we will hear/understand.” However, it is often overlooked that in Deuteronomy (5:24), the order is reversed: </w:t>
      </w:r>
      <w:r w:rsidRPr="00D07B3E">
        <w:rPr>
          <w:rFonts w:ascii="Georgia" w:eastAsia="Times New Roman" w:hAnsi="Georgia" w:cstheme="majorBidi"/>
          <w:i/>
          <w:iCs/>
          <w:kern w:val="0"/>
          <w:sz w:val="24"/>
          <w:szCs w:val="24"/>
          <w14:ligatures w14:val="none"/>
        </w:rPr>
        <w:t>shamanu ve-asinu</w:t>
      </w:r>
      <w:r w:rsidRPr="006166CD">
        <w:rPr>
          <w:rFonts w:ascii="Georgia" w:eastAsia="Times New Roman" w:hAnsi="Georgia" w:cstheme="majorBidi"/>
          <w:kern w:val="0"/>
          <w:sz w:val="24"/>
          <w:szCs w:val="24"/>
          <w14:ligatures w14:val="none"/>
        </w:rPr>
        <w:t>, “We will hear/understand, and [then] we will do.”</w:t>
      </w:r>
    </w:p>
    <w:p w14:paraId="22168A5C" w14:textId="36A5CB8A" w:rsidR="006166CD" w:rsidRDefault="006166CD"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6166CD">
        <w:rPr>
          <w:rFonts w:ascii="Georgia" w:eastAsia="Times New Roman" w:hAnsi="Georgia" w:cstheme="majorBidi"/>
          <w:kern w:val="0"/>
          <w:sz w:val="24"/>
          <w:szCs w:val="24"/>
          <w14:ligatures w14:val="none"/>
        </w:rPr>
        <w:t>As in many other areas, this imbalance can be attributed to the centuries during which Judaism remained in a defensive posture—first against Christianity, and later against secular ideologies and other modern “isms.”</w:t>
      </w:r>
      <w:r>
        <w:rPr>
          <w:rFonts w:ascii="Georgia" w:eastAsia="Times New Roman" w:hAnsi="Georgia" w:cstheme="majorBidi"/>
          <w:kern w:val="0"/>
          <w:sz w:val="24"/>
          <w:szCs w:val="24"/>
          <w14:ligatures w14:val="none"/>
        </w:rPr>
        <w:t xml:space="preserve"> </w:t>
      </w:r>
      <w:r w:rsidRPr="006166CD">
        <w:rPr>
          <w:rFonts w:ascii="Georgia" w:eastAsia="Times New Roman" w:hAnsi="Georgia" w:cstheme="majorBidi"/>
          <w:kern w:val="0"/>
          <w:sz w:val="24"/>
          <w:szCs w:val="24"/>
          <w14:ligatures w14:val="none"/>
        </w:rPr>
        <w:t>Yet in the context of modernity and Jewish sovereignty, there is a growing need for a more balanced approach—one that accords appropriate weight to both halachic observance and the pursuit of the underlying ideals.</w:t>
      </w:r>
    </w:p>
    <w:p w14:paraId="408866B1" w14:textId="30E65920" w:rsidR="006166CD" w:rsidRPr="00BB06A0" w:rsidRDefault="006166CD" w:rsidP="006166CD">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The centrality of Law in Judaism should not obscure the deeper truth that the commandments are expressions of the Torah’s eternal ideals.</w:t>
      </w:r>
      <w:r w:rsidRPr="006166CD">
        <w:rPr>
          <w:rFonts w:ascii="Georgia" w:eastAsia="Times New Roman" w:hAnsi="Georgia" w:cstheme="majorBidi"/>
          <w:kern w:val="0"/>
          <w:sz w:val="24"/>
          <w:szCs w:val="24"/>
          <w14:ligatures w14:val="none"/>
        </w:rPr>
        <w:t xml:space="preserve"> This is reflected in the very structure of the Five Books of Moses, where the narrative of the values embodied in the lives of the </w:t>
      </w:r>
      <w:r w:rsidR="00187EDC">
        <w:rPr>
          <w:rFonts w:ascii="Georgia" w:eastAsia="Times New Roman" w:hAnsi="Georgia" w:cstheme="majorBidi"/>
          <w:kern w:val="0"/>
          <w:sz w:val="24"/>
          <w:szCs w:val="24"/>
          <w14:ligatures w14:val="none"/>
        </w:rPr>
        <w:t>P</w:t>
      </w:r>
      <w:r w:rsidRPr="006166CD">
        <w:rPr>
          <w:rFonts w:ascii="Georgia" w:eastAsia="Times New Roman" w:hAnsi="Georgia" w:cstheme="majorBidi"/>
          <w:kern w:val="0"/>
          <w:sz w:val="24"/>
          <w:szCs w:val="24"/>
          <w14:ligatures w14:val="none"/>
        </w:rPr>
        <w:t xml:space="preserve">atriarchs and </w:t>
      </w:r>
      <w:r w:rsidR="00187EDC">
        <w:rPr>
          <w:rFonts w:ascii="Georgia" w:eastAsia="Times New Roman" w:hAnsi="Georgia" w:cstheme="majorBidi"/>
          <w:kern w:val="0"/>
          <w:sz w:val="24"/>
          <w:szCs w:val="24"/>
          <w14:ligatures w14:val="none"/>
        </w:rPr>
        <w:t>M</w:t>
      </w:r>
      <w:r w:rsidRPr="006166CD">
        <w:rPr>
          <w:rFonts w:ascii="Georgia" w:eastAsia="Times New Roman" w:hAnsi="Georgia" w:cstheme="majorBidi"/>
          <w:kern w:val="0"/>
          <w:sz w:val="24"/>
          <w:szCs w:val="24"/>
          <w14:ligatures w14:val="none"/>
        </w:rPr>
        <w:t>atriarchs precedes the giving of commandments to the Jewish nation. As Rabbi Norman Lamm observed, “</w:t>
      </w:r>
      <w:r w:rsidRPr="00D07B3E">
        <w:rPr>
          <w:rFonts w:ascii="Georgia" w:eastAsia="Times New Roman" w:hAnsi="Georgia" w:cstheme="majorBidi"/>
          <w:i/>
          <w:iCs/>
          <w:kern w:val="0"/>
          <w:sz w:val="24"/>
          <w:szCs w:val="24"/>
          <w14:ligatures w14:val="none"/>
        </w:rPr>
        <w:t>Halacha is minimal Judaism</w:t>
      </w:r>
      <w:r w:rsidRPr="006166CD">
        <w:rPr>
          <w:rFonts w:ascii="Georgia" w:eastAsia="Times New Roman" w:hAnsi="Georgia" w:cstheme="majorBidi"/>
          <w:kern w:val="0"/>
          <w:sz w:val="24"/>
          <w:szCs w:val="24"/>
          <w14:ligatures w14:val="none"/>
        </w:rPr>
        <w:t>, and not its totality; it does not exhaust the content of the Torah” (emphasis in the original).</w:t>
      </w:r>
      <w:r w:rsidRPr="00BB06A0">
        <w:rPr>
          <w:rStyle w:val="af6"/>
          <w:rFonts w:ascii="Georgia" w:eastAsia="Times New Roman" w:hAnsi="Georgia" w:cstheme="majorBidi"/>
          <w:kern w:val="0"/>
          <w:sz w:val="24"/>
          <w:szCs w:val="24"/>
          <w14:ligatures w14:val="none"/>
        </w:rPr>
        <w:footnoteReference w:id="66"/>
      </w:r>
    </w:p>
    <w:p w14:paraId="0F522D32" w14:textId="276143B9" w:rsidR="00C8695D" w:rsidRPr="00BB06A0" w:rsidRDefault="00C8695D"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432D25AF" w14:textId="0FF5FC0A" w:rsidR="009B2EF3" w:rsidRPr="00BB06A0" w:rsidRDefault="009B2EF3" w:rsidP="00BA324C">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 xml:space="preserve">Judaism’s ideals deserve recognition as a distinct religious category. </w:t>
      </w:r>
      <w:r w:rsidRPr="009B2EF3">
        <w:rPr>
          <w:rFonts w:ascii="Georgia" w:eastAsia="Times New Roman" w:hAnsi="Georgia" w:cstheme="majorBidi"/>
          <w:kern w:val="0"/>
          <w:sz w:val="24"/>
          <w:szCs w:val="24"/>
          <w14:ligatures w14:val="none"/>
        </w:rPr>
        <w:t xml:space="preserve">While the Jewish tradition boasts an exceptionally rich literature devoted to the analysis and systematization of commandments, it lacks a comparable focus on ideals. Few works are dedicated to their exploration, and no comprehensive framework has been established. Classical literature typically addresses ideals through the concepts of </w:t>
      </w:r>
      <w:r w:rsidRPr="009B2EF3">
        <w:rPr>
          <w:rFonts w:ascii="Georgia" w:eastAsia="Times New Roman" w:hAnsi="Georgia" w:cstheme="majorBidi"/>
          <w:i/>
          <w:iCs/>
          <w:kern w:val="0"/>
          <w:sz w:val="24"/>
          <w:szCs w:val="24"/>
          <w14:ligatures w14:val="none"/>
        </w:rPr>
        <w:t>hiddur mitzvah</w:t>
      </w:r>
      <w:r w:rsidRPr="009B2EF3">
        <w:rPr>
          <w:rFonts w:ascii="Georgia" w:eastAsia="Times New Roman" w:hAnsi="Georgia" w:cstheme="majorBidi"/>
          <w:kern w:val="0"/>
          <w:sz w:val="24"/>
          <w:szCs w:val="24"/>
          <w14:ligatures w14:val="none"/>
        </w:rPr>
        <w:t xml:space="preserve"> (the enhancement or beautification of commandments) and </w:t>
      </w:r>
      <w:r w:rsidRPr="009B2EF3">
        <w:rPr>
          <w:rFonts w:ascii="Georgia" w:eastAsia="Times New Roman" w:hAnsi="Georgia" w:cstheme="majorBidi"/>
          <w:i/>
          <w:iCs/>
          <w:kern w:val="0"/>
          <w:sz w:val="24"/>
          <w:szCs w:val="24"/>
          <w14:ligatures w14:val="none"/>
        </w:rPr>
        <w:t>middot</w:t>
      </w:r>
      <w:r w:rsidRPr="009B2EF3">
        <w:rPr>
          <w:rFonts w:ascii="Georgia" w:eastAsia="Times New Roman" w:hAnsi="Georgia" w:cstheme="majorBidi"/>
          <w:kern w:val="0"/>
          <w:sz w:val="24"/>
          <w:szCs w:val="24"/>
          <w14:ligatures w14:val="none"/>
        </w:rPr>
        <w:t xml:space="preserve"> (personal virtues), but gives limited attention to ideals that fall outside these categories. This oversight results in an imbalanced portrayal of Judaism’s ethical and moral foundations. Acknowledging that many ideals extend beyond the realm of commandments or </w:t>
      </w:r>
      <w:r>
        <w:rPr>
          <w:rFonts w:ascii="Georgia" w:eastAsia="Times New Roman" w:hAnsi="Georgia" w:cstheme="majorBidi"/>
          <w:kern w:val="0"/>
          <w:sz w:val="24"/>
          <w:szCs w:val="24"/>
          <w14:ligatures w14:val="none"/>
        </w:rPr>
        <w:t>virtues</w:t>
      </w:r>
      <w:r w:rsidRPr="009B2EF3">
        <w:rPr>
          <w:rFonts w:ascii="Georgia" w:eastAsia="Times New Roman" w:hAnsi="Georgia" w:cstheme="majorBidi"/>
          <w:kern w:val="0"/>
          <w:sz w:val="24"/>
          <w:szCs w:val="24"/>
          <w14:ligatures w14:val="none"/>
        </w:rPr>
        <w:t xml:space="preserve"> is essential for a more complete understanding of Judaism’s spiritual depth.</w:t>
      </w:r>
    </w:p>
    <w:p w14:paraId="32581303" w14:textId="660356CE" w:rsidR="00207CB3" w:rsidRDefault="009B2EF3" w:rsidP="00207CB3">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Judaism is defined by the complementary nature of its halachic and non-halachic components.</w:t>
      </w:r>
      <w:r w:rsidRPr="009B2EF3">
        <w:rPr>
          <w:rFonts w:ascii="Georgia" w:eastAsia="Times New Roman" w:hAnsi="Georgia" w:cstheme="majorBidi"/>
          <w:kern w:val="0"/>
          <w:sz w:val="24"/>
          <w:szCs w:val="24"/>
          <w14:ligatures w14:val="none"/>
        </w:rPr>
        <w:t xml:space="preserve"> It encompasses (1) Halacha and (2) a rich and diverse body of non-halachic teachings: the Torah’s narrative, the Prophets and Writings, Aggadah, ethics, philosophy, mysticism, ideals, reflections, and historical narratives. Both quantitatively and substantively, the non-halachic dimension is in no way secondary to Halacha.</w:t>
      </w:r>
      <w:r w:rsidR="00594875">
        <w:rPr>
          <w:rStyle w:val="af6"/>
          <w:rFonts w:ascii="Georgia" w:eastAsia="Times New Roman" w:hAnsi="Georgia" w:cstheme="majorBidi"/>
          <w:kern w:val="0"/>
          <w:sz w:val="24"/>
          <w:szCs w:val="24"/>
          <w14:ligatures w14:val="none"/>
        </w:rPr>
        <w:footnoteReference w:id="67"/>
      </w:r>
      <w:r w:rsidRPr="009B2EF3">
        <w:rPr>
          <w:rFonts w:ascii="Georgia" w:eastAsia="Times New Roman" w:hAnsi="Georgia" w:cstheme="majorBidi"/>
          <w:kern w:val="0"/>
          <w:sz w:val="24"/>
          <w:szCs w:val="24"/>
          <w14:ligatures w14:val="none"/>
        </w:rPr>
        <w:t xml:space="preserve"> Yet the widespread misconception persists that Halacha is the central focus of </w:t>
      </w:r>
      <w:r w:rsidRPr="009B2EF3">
        <w:rPr>
          <w:rFonts w:ascii="Georgia" w:eastAsia="Times New Roman" w:hAnsi="Georgia" w:cstheme="majorBidi"/>
          <w:kern w:val="0"/>
          <w:sz w:val="24"/>
          <w:szCs w:val="24"/>
          <w14:ligatures w14:val="none"/>
        </w:rPr>
        <w:lastRenderedPageBreak/>
        <w:t>Judaism, while all else is merely supplementary.</w:t>
      </w:r>
      <w:r>
        <w:rPr>
          <w:rFonts w:ascii="Georgia" w:eastAsia="Times New Roman" w:hAnsi="Georgia" w:cstheme="majorBidi"/>
          <w:kern w:val="0"/>
          <w:sz w:val="24"/>
          <w:szCs w:val="24"/>
          <w14:ligatures w14:val="none"/>
        </w:rPr>
        <w:t xml:space="preserve"> </w:t>
      </w:r>
      <w:r w:rsidRPr="009B2EF3">
        <w:rPr>
          <w:rFonts w:ascii="Georgia" w:eastAsia="Times New Roman" w:hAnsi="Georgia" w:cstheme="majorBidi"/>
          <w:kern w:val="0"/>
          <w:sz w:val="24"/>
          <w:szCs w:val="24"/>
          <w14:ligatures w14:val="none"/>
        </w:rPr>
        <w:t>Perhaps for this reason, the entire corpus of non-halachic Jewish thought lacks a universally accepted name. The absence of a clear, recognized term is significant: a phenomenon defined merely as a “non-something” struggles to gain full recognition in the public consciousness.</w:t>
      </w:r>
    </w:p>
    <w:p w14:paraId="3EE8973D" w14:textId="32193575" w:rsidR="009B2EF3" w:rsidRPr="00BB06A0" w:rsidRDefault="009B2EF3" w:rsidP="005B5A85">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9B2EF3">
        <w:rPr>
          <w:rFonts w:ascii="Georgia" w:eastAsia="Times New Roman" w:hAnsi="Georgia" w:cstheme="majorBidi"/>
          <w:kern w:val="0"/>
          <w:sz w:val="24"/>
          <w:szCs w:val="24"/>
          <w14:ligatures w14:val="none"/>
        </w:rPr>
        <w:t xml:space="preserve"> </w:t>
      </w:r>
    </w:p>
    <w:p w14:paraId="00FE6037" w14:textId="5ED53F03" w:rsidR="00931F79" w:rsidRPr="00BB06A0" w:rsidRDefault="00207CB3"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207CB3">
        <w:rPr>
          <w:rFonts w:ascii="Georgia" w:eastAsia="Times New Roman" w:hAnsi="Georgia" w:cstheme="majorBidi"/>
          <w:b/>
          <w:bCs/>
          <w:kern w:val="0"/>
          <w:sz w:val="24"/>
          <w:szCs w:val="24"/>
          <w14:ligatures w14:val="none"/>
        </w:rPr>
        <w:t>Reestablishing the balance between Halacha and the non-halachic dimensions of tradition is essential to the vitality of the State of Israel.</w:t>
      </w:r>
      <w:r w:rsidR="00931F79" w:rsidRPr="00BB06A0">
        <w:rPr>
          <w:rFonts w:ascii="Georgia" w:eastAsia="Times New Roman" w:hAnsi="Georgia" w:cstheme="majorBidi"/>
          <w:kern w:val="0"/>
          <w:sz w:val="24"/>
          <w:szCs w:val="24"/>
          <w14:ligatures w14:val="none"/>
        </w:rPr>
        <w:t xml:space="preserve"> </w:t>
      </w:r>
      <w:r>
        <w:rPr>
          <w:rFonts w:ascii="Georgia" w:eastAsia="Times New Roman" w:hAnsi="Georgia" w:cstheme="majorBidi"/>
          <w:kern w:val="0"/>
          <w:sz w:val="24"/>
          <w:szCs w:val="24"/>
          <w14:ligatures w14:val="none"/>
        </w:rPr>
        <w:t>Historically</w:t>
      </w:r>
      <w:r w:rsidR="00931F79" w:rsidRPr="00BB06A0">
        <w:rPr>
          <w:rFonts w:ascii="Georgia" w:eastAsia="Times New Roman" w:hAnsi="Georgia" w:cstheme="majorBidi"/>
          <w:kern w:val="0"/>
          <w:sz w:val="24"/>
          <w:szCs w:val="24"/>
          <w14:ligatures w14:val="none"/>
        </w:rPr>
        <w:t>, Hala</w:t>
      </w:r>
      <w:r w:rsidR="001D79B0" w:rsidRPr="00BB06A0">
        <w:rPr>
          <w:rFonts w:ascii="Georgia" w:eastAsia="Times New Roman" w:hAnsi="Georgia" w:cstheme="majorBidi"/>
          <w:kern w:val="0"/>
          <w:sz w:val="24"/>
          <w:szCs w:val="24"/>
          <w14:ligatures w14:val="none"/>
        </w:rPr>
        <w:t>c</w:t>
      </w:r>
      <w:r w:rsidR="00931F79" w:rsidRPr="00BB06A0">
        <w:rPr>
          <w:rFonts w:ascii="Georgia" w:eastAsia="Times New Roman" w:hAnsi="Georgia" w:cstheme="majorBidi"/>
          <w:kern w:val="0"/>
          <w:sz w:val="24"/>
          <w:szCs w:val="24"/>
          <w14:ligatures w14:val="none"/>
        </w:rPr>
        <w:t xml:space="preserve">ha has </w:t>
      </w:r>
      <w:r w:rsidR="001D4870" w:rsidRPr="00BB06A0">
        <w:rPr>
          <w:rFonts w:ascii="Georgia" w:eastAsia="Times New Roman" w:hAnsi="Georgia" w:cstheme="majorBidi"/>
          <w:kern w:val="0"/>
          <w:sz w:val="24"/>
          <w:szCs w:val="24"/>
          <w14:ligatures w14:val="none"/>
        </w:rPr>
        <w:t>served</w:t>
      </w:r>
      <w:r w:rsidR="00931F79" w:rsidRPr="00BB06A0">
        <w:rPr>
          <w:rFonts w:ascii="Georgia" w:eastAsia="Times New Roman" w:hAnsi="Georgia" w:cstheme="majorBidi"/>
          <w:kern w:val="0"/>
          <w:sz w:val="24"/>
          <w:szCs w:val="24"/>
          <w14:ligatures w14:val="none"/>
        </w:rPr>
        <w:t xml:space="preserve"> as a </w:t>
      </w:r>
      <w:r w:rsidR="001D4870" w:rsidRPr="00BB06A0">
        <w:rPr>
          <w:rFonts w:ascii="Georgia" w:eastAsia="Times New Roman" w:hAnsi="Georgia" w:cstheme="majorBidi"/>
          <w:kern w:val="0"/>
          <w:sz w:val="24"/>
          <w:szCs w:val="24"/>
          <w14:ligatures w14:val="none"/>
        </w:rPr>
        <w:t>boundary</w:t>
      </w:r>
      <w:r w:rsidR="00931F79" w:rsidRPr="00BB06A0">
        <w:rPr>
          <w:rFonts w:ascii="Georgia" w:eastAsia="Times New Roman" w:hAnsi="Georgia" w:cstheme="majorBidi"/>
          <w:kern w:val="0"/>
          <w:sz w:val="24"/>
          <w:szCs w:val="24"/>
          <w14:ligatures w14:val="none"/>
        </w:rPr>
        <w:t xml:space="preserve"> that distinguishes the Jewish people from surrounding cultures and ensures </w:t>
      </w:r>
      <w:r w:rsidR="003C4062">
        <w:rPr>
          <w:rFonts w:ascii="Georgia" w:eastAsia="Times New Roman" w:hAnsi="Georgia" w:cstheme="majorBidi"/>
          <w:kern w:val="0"/>
          <w:sz w:val="24"/>
          <w:szCs w:val="24"/>
          <w14:ligatures w14:val="none"/>
        </w:rPr>
        <w:t>their</w:t>
      </w:r>
      <w:r w:rsidR="00931F79" w:rsidRPr="00BB06A0">
        <w:rPr>
          <w:rFonts w:ascii="Georgia" w:eastAsia="Times New Roman" w:hAnsi="Georgia" w:cstheme="majorBidi"/>
          <w:kern w:val="0"/>
          <w:sz w:val="24"/>
          <w:szCs w:val="24"/>
          <w14:ligatures w14:val="none"/>
        </w:rPr>
        <w:t xml:space="preserve"> survival, </w:t>
      </w:r>
      <w:r w:rsidR="001D4870" w:rsidRPr="00BB06A0">
        <w:rPr>
          <w:rFonts w:ascii="Georgia" w:eastAsia="Times New Roman" w:hAnsi="Georgia" w:cstheme="majorBidi"/>
          <w:kern w:val="0"/>
          <w:sz w:val="24"/>
          <w:szCs w:val="24"/>
          <w14:ligatures w14:val="none"/>
        </w:rPr>
        <w:t xml:space="preserve">most notably </w:t>
      </w:r>
      <w:r w:rsidR="00931F79" w:rsidRPr="00BB06A0">
        <w:rPr>
          <w:rFonts w:ascii="Georgia" w:eastAsia="Times New Roman" w:hAnsi="Georgia" w:cstheme="majorBidi"/>
          <w:kern w:val="0"/>
          <w:sz w:val="24"/>
          <w:szCs w:val="24"/>
          <w14:ligatures w14:val="none"/>
        </w:rPr>
        <w:t>through the principle of the “four cubits of Hala</w:t>
      </w:r>
      <w:r w:rsidR="001D79B0" w:rsidRPr="00BB06A0">
        <w:rPr>
          <w:rFonts w:ascii="Georgia" w:eastAsia="Times New Roman" w:hAnsi="Georgia" w:cstheme="majorBidi"/>
          <w:kern w:val="0"/>
          <w:sz w:val="24"/>
          <w:szCs w:val="24"/>
          <w14:ligatures w14:val="none"/>
        </w:rPr>
        <w:t>c</w:t>
      </w:r>
      <w:r w:rsidR="00931F79" w:rsidRPr="00BB06A0">
        <w:rPr>
          <w:rFonts w:ascii="Georgia" w:eastAsia="Times New Roman" w:hAnsi="Georgia" w:cstheme="majorBidi"/>
          <w:kern w:val="0"/>
          <w:sz w:val="24"/>
          <w:szCs w:val="24"/>
          <w14:ligatures w14:val="none"/>
        </w:rPr>
        <w:t>ha</w:t>
      </w:r>
      <w:r w:rsidR="003C4062">
        <w:rPr>
          <w:rFonts w:ascii="Georgia" w:eastAsia="Times New Roman" w:hAnsi="Georgia" w:cstheme="majorBidi"/>
          <w:kern w:val="0"/>
          <w:sz w:val="24"/>
          <w:szCs w:val="24"/>
          <w14:ligatures w14:val="none"/>
        </w:rPr>
        <w:t>,</w:t>
      </w:r>
      <w:r w:rsidR="00931F79" w:rsidRPr="00BB06A0">
        <w:rPr>
          <w:rFonts w:ascii="Georgia" w:eastAsia="Times New Roman" w:hAnsi="Georgia" w:cstheme="majorBidi"/>
          <w:kern w:val="0"/>
          <w:sz w:val="24"/>
          <w:szCs w:val="24"/>
          <w14:ligatures w14:val="none"/>
        </w:rPr>
        <w:t xml:space="preserve">” which </w:t>
      </w:r>
      <w:r w:rsidR="001D4870" w:rsidRPr="00BB06A0">
        <w:rPr>
          <w:rFonts w:ascii="Georgia" w:eastAsia="Times New Roman" w:hAnsi="Georgia" w:cstheme="majorBidi"/>
          <w:kern w:val="0"/>
          <w:sz w:val="24"/>
          <w:szCs w:val="24"/>
          <w14:ligatures w14:val="none"/>
        </w:rPr>
        <w:t>remains</w:t>
      </w:r>
      <w:r w:rsidR="00931F79" w:rsidRPr="00BB06A0">
        <w:rPr>
          <w:rFonts w:ascii="Georgia" w:eastAsia="Times New Roman" w:hAnsi="Georgia" w:cstheme="majorBidi"/>
          <w:kern w:val="0"/>
          <w:sz w:val="24"/>
          <w:szCs w:val="24"/>
          <w14:ligatures w14:val="none"/>
        </w:rPr>
        <w:t xml:space="preserve"> central to Haredi Judaism. However, in the State of Israel, where Judaism</w:t>
      </w:r>
      <w:r w:rsidR="0023513F" w:rsidRPr="00BB06A0">
        <w:rPr>
          <w:rFonts w:ascii="Georgia" w:eastAsia="Times New Roman" w:hAnsi="Georgia" w:cstheme="majorBidi"/>
          <w:kern w:val="0"/>
          <w:sz w:val="24"/>
          <w:szCs w:val="24"/>
          <w14:ligatures w14:val="none"/>
        </w:rPr>
        <w:t xml:space="preserve"> impacts </w:t>
      </w:r>
      <w:r w:rsidR="00931F79" w:rsidRPr="00BB06A0">
        <w:rPr>
          <w:rFonts w:ascii="Georgia" w:eastAsia="Times New Roman" w:hAnsi="Georgia" w:cstheme="majorBidi"/>
          <w:kern w:val="0"/>
          <w:sz w:val="24"/>
          <w:szCs w:val="24"/>
          <w14:ligatures w14:val="none"/>
        </w:rPr>
        <w:t>all aspects of societ</w:t>
      </w:r>
      <w:r w:rsidR="0023513F" w:rsidRPr="00BB06A0">
        <w:rPr>
          <w:rFonts w:ascii="Georgia" w:eastAsia="Times New Roman" w:hAnsi="Georgia" w:cstheme="majorBidi"/>
          <w:kern w:val="0"/>
          <w:sz w:val="24"/>
          <w:szCs w:val="24"/>
          <w14:ligatures w14:val="none"/>
        </w:rPr>
        <w:t>al life</w:t>
      </w:r>
      <w:r w:rsidR="00931F79" w:rsidRPr="00BB06A0">
        <w:rPr>
          <w:rFonts w:ascii="Georgia" w:eastAsia="Times New Roman" w:hAnsi="Georgia" w:cstheme="majorBidi"/>
          <w:kern w:val="0"/>
          <w:sz w:val="24"/>
          <w:szCs w:val="24"/>
          <w14:ligatures w14:val="none"/>
        </w:rPr>
        <w:t xml:space="preserve">, </w:t>
      </w:r>
      <w:r w:rsidR="0023513F" w:rsidRPr="00BB06A0">
        <w:rPr>
          <w:rFonts w:ascii="Georgia" w:eastAsia="Times New Roman" w:hAnsi="Georgia" w:cstheme="majorBidi"/>
          <w:kern w:val="0"/>
          <w:sz w:val="24"/>
          <w:szCs w:val="24"/>
          <w14:ligatures w14:val="none"/>
        </w:rPr>
        <w:t>H</w:t>
      </w:r>
      <w:r w:rsidR="00931F79" w:rsidRPr="00BB06A0">
        <w:rPr>
          <w:rFonts w:ascii="Georgia" w:eastAsia="Times New Roman" w:hAnsi="Georgia" w:cstheme="majorBidi"/>
          <w:kern w:val="0"/>
          <w:sz w:val="24"/>
          <w:szCs w:val="24"/>
          <w14:ligatures w14:val="none"/>
        </w:rPr>
        <w:t xml:space="preserve">alacha sometimes conflicts with the spiritual needs of society at large. </w:t>
      </w:r>
      <w:r w:rsidR="0023513F" w:rsidRPr="00BB06A0">
        <w:rPr>
          <w:rFonts w:ascii="Georgia" w:eastAsia="Times New Roman" w:hAnsi="Georgia" w:cstheme="majorBidi"/>
          <w:kern w:val="0"/>
          <w:sz w:val="24"/>
          <w:szCs w:val="24"/>
          <w14:ligatures w14:val="none"/>
        </w:rPr>
        <w:t>This has caused many Israelis to distance themselves not only from organized Judaism but also to harbor negative sentiments toward its core principles</w:t>
      </w:r>
      <w:r w:rsidR="004E235B" w:rsidRPr="004E235B">
        <w:rPr>
          <w:rFonts w:ascii="Georgia" w:eastAsia="Times New Roman" w:hAnsi="Georgia" w:cstheme="majorBidi"/>
          <w:kern w:val="0"/>
          <w:sz w:val="24"/>
          <w:szCs w:val="24"/>
          <w14:ligatures w14:val="none"/>
        </w:rPr>
        <w:t xml:space="preserve">—a trend </w:t>
      </w:r>
      <w:r w:rsidR="004E235B">
        <w:rPr>
          <w:rFonts w:ascii="Georgia" w:eastAsia="Times New Roman" w:hAnsi="Georgia" w:cstheme="majorBidi"/>
          <w:kern w:val="0"/>
          <w:sz w:val="24"/>
          <w:szCs w:val="24"/>
          <w14:ligatures w14:val="none"/>
        </w:rPr>
        <w:t xml:space="preserve">within the Jewish people </w:t>
      </w:r>
      <w:r w:rsidR="004E235B" w:rsidRPr="004E235B">
        <w:rPr>
          <w:rFonts w:ascii="Georgia" w:eastAsia="Times New Roman" w:hAnsi="Georgia" w:cstheme="majorBidi"/>
          <w:kern w:val="0"/>
          <w:sz w:val="24"/>
          <w:szCs w:val="24"/>
          <w14:ligatures w14:val="none"/>
        </w:rPr>
        <w:t>Rav Kook had already identified more than a century ago</w:t>
      </w:r>
      <w:r w:rsidR="0023513F" w:rsidRPr="00BB06A0">
        <w:rPr>
          <w:rFonts w:ascii="Georgia" w:eastAsia="Times New Roman" w:hAnsi="Georgia" w:cstheme="majorBidi"/>
          <w:kern w:val="0"/>
          <w:sz w:val="24"/>
          <w:szCs w:val="24"/>
          <w14:ligatures w14:val="none"/>
        </w:rPr>
        <w:t>.</w:t>
      </w:r>
      <w:r w:rsidR="00931F79" w:rsidRPr="00BB06A0">
        <w:rPr>
          <w:rFonts w:ascii="Georgia" w:eastAsia="Times New Roman" w:hAnsi="Georgia" w:cstheme="majorBidi"/>
          <w:kern w:val="0"/>
          <w:sz w:val="24"/>
          <w:szCs w:val="24"/>
          <w14:ligatures w14:val="none"/>
        </w:rPr>
        <w:t xml:space="preserve"> Correcting this imbalance is crucial to reconciling tradition with the spiritual aspirations of Israeli society.</w:t>
      </w:r>
    </w:p>
    <w:p w14:paraId="1D80D58A" w14:textId="77777777" w:rsidR="00245E92" w:rsidRPr="00BB06A0" w:rsidRDefault="00245E92"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24FD8199" w14:textId="42744CAC" w:rsidR="009C5CBD" w:rsidRPr="00BB06A0" w:rsidRDefault="009C5CBD" w:rsidP="00D07B3E">
      <w:pPr>
        <w:shd w:val="clear" w:color="auto" w:fill="FFFFFF"/>
        <w:spacing w:after="0" w:line="240" w:lineRule="auto"/>
        <w:ind w:firstLine="360"/>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 xml:space="preserve">The </w:t>
      </w:r>
      <w:r w:rsidR="000E4E41" w:rsidRPr="00BB06A0">
        <w:rPr>
          <w:rFonts w:ascii="Georgia" w:eastAsia="Times New Roman" w:hAnsi="Georgia" w:cstheme="majorBidi"/>
          <w:b/>
          <w:bCs/>
          <w:kern w:val="0"/>
          <w:sz w:val="24"/>
          <w:szCs w:val="24"/>
          <w14:ligatures w14:val="none"/>
        </w:rPr>
        <w:t>S</w:t>
      </w:r>
      <w:r w:rsidRPr="00BB06A0">
        <w:rPr>
          <w:rFonts w:ascii="Georgia" w:eastAsia="Times New Roman" w:hAnsi="Georgia" w:cstheme="majorBidi"/>
          <w:b/>
          <w:bCs/>
          <w:kern w:val="0"/>
          <w:sz w:val="24"/>
          <w:szCs w:val="24"/>
          <w14:ligatures w14:val="none"/>
        </w:rPr>
        <w:t xml:space="preserve">hell of </w:t>
      </w:r>
      <w:r w:rsidR="0023513F" w:rsidRPr="00BB06A0">
        <w:rPr>
          <w:rFonts w:ascii="Georgia" w:eastAsia="Times New Roman" w:hAnsi="Georgia" w:cstheme="majorBidi"/>
          <w:b/>
          <w:bCs/>
          <w:kern w:val="0"/>
          <w:sz w:val="24"/>
          <w:szCs w:val="24"/>
          <w14:ligatures w14:val="none"/>
        </w:rPr>
        <w:t xml:space="preserve">the </w:t>
      </w:r>
      <w:r w:rsidR="000E4E41" w:rsidRPr="00BB06A0">
        <w:rPr>
          <w:rFonts w:ascii="Georgia" w:eastAsia="Times New Roman" w:hAnsi="Georgia" w:cstheme="majorBidi"/>
          <w:b/>
          <w:bCs/>
          <w:i/>
          <w:iCs/>
          <w:kern w:val="0"/>
          <w:sz w:val="24"/>
          <w:szCs w:val="24"/>
          <w14:ligatures w14:val="none"/>
        </w:rPr>
        <w:t>I</w:t>
      </w:r>
      <w:r w:rsidRPr="00BB06A0">
        <w:rPr>
          <w:rFonts w:ascii="Georgia" w:eastAsia="Times New Roman" w:hAnsi="Georgia" w:cstheme="majorBidi"/>
          <w:b/>
          <w:bCs/>
          <w:i/>
          <w:iCs/>
          <w:kern w:val="0"/>
          <w:sz w:val="24"/>
          <w:szCs w:val="24"/>
          <w14:ligatures w14:val="none"/>
        </w:rPr>
        <w:t xml:space="preserve">deals </w:t>
      </w:r>
      <w:r w:rsidR="0023513F" w:rsidRPr="00BB06A0">
        <w:rPr>
          <w:rFonts w:ascii="Georgia" w:eastAsia="Times New Roman" w:hAnsi="Georgia" w:cstheme="majorBidi"/>
          <w:b/>
          <w:bCs/>
          <w:i/>
          <w:iCs/>
          <w:kern w:val="0"/>
          <w:sz w:val="24"/>
          <w:szCs w:val="24"/>
          <w14:ligatures w14:val="none"/>
        </w:rPr>
        <w:t>Precede</w:t>
      </w:r>
      <w:r w:rsidR="000E4E41" w:rsidRPr="00BB06A0">
        <w:rPr>
          <w:rFonts w:ascii="Georgia" w:eastAsia="Times New Roman" w:hAnsi="Georgia" w:cstheme="majorBidi"/>
          <w:b/>
          <w:bCs/>
          <w:i/>
          <w:iCs/>
          <w:kern w:val="0"/>
          <w:sz w:val="24"/>
          <w:szCs w:val="24"/>
          <w14:ligatures w14:val="none"/>
        </w:rPr>
        <w:t xml:space="preserve"> Commandments</w:t>
      </w:r>
      <w:r w:rsidRPr="00BB06A0">
        <w:rPr>
          <w:rFonts w:ascii="Georgia" w:eastAsia="Times New Roman" w:hAnsi="Georgia" w:cstheme="majorBidi"/>
          <w:b/>
          <w:bCs/>
          <w:kern w:val="0"/>
          <w:sz w:val="24"/>
          <w:szCs w:val="24"/>
          <w14:ligatures w14:val="none"/>
        </w:rPr>
        <w:t xml:space="preserve"> </w:t>
      </w:r>
      <w:r w:rsidR="0023513F" w:rsidRPr="00BB06A0">
        <w:rPr>
          <w:rFonts w:ascii="Georgia" w:eastAsia="Times New Roman" w:hAnsi="Georgia" w:cstheme="majorBidi"/>
          <w:b/>
          <w:bCs/>
          <w:kern w:val="0"/>
          <w:sz w:val="24"/>
          <w:szCs w:val="24"/>
          <w14:ligatures w14:val="none"/>
        </w:rPr>
        <w:t>Concept</w:t>
      </w:r>
    </w:p>
    <w:p w14:paraId="4098F13E" w14:textId="77777777" w:rsidR="00D01D02" w:rsidRPr="00BB06A0" w:rsidRDefault="00D01D02" w:rsidP="00D07B3E">
      <w:pPr>
        <w:shd w:val="clear" w:color="auto" w:fill="FFFFFF"/>
        <w:spacing w:after="0" w:line="240" w:lineRule="auto"/>
        <w:ind w:firstLine="360"/>
        <w:contextualSpacing/>
        <w:rPr>
          <w:rFonts w:ascii="Georgia" w:eastAsia="Times New Roman" w:hAnsi="Georgia" w:cstheme="majorBidi"/>
          <w:b/>
          <w:bCs/>
          <w:kern w:val="0"/>
          <w:sz w:val="24"/>
          <w:szCs w:val="24"/>
          <w14:ligatures w14:val="none"/>
        </w:rPr>
      </w:pPr>
    </w:p>
    <w:p w14:paraId="35DEC372" w14:textId="66DC144E" w:rsidR="00094E64" w:rsidRPr="00BB06A0" w:rsidRDefault="00094E64"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The shell that encloses and perverts the notion that ideals precede commandments is the ideology that rejects Halacha as a matter of principle. This was the case with Reform Judaism, which abandoned traditional halachic observance “for the sake of Torah ideals</w:t>
      </w:r>
      <w:r w:rsidR="00F66421"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This serves as a reminder that both</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ideals and commandments</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are critical to the holistic practice of Judaism.</w:t>
      </w:r>
    </w:p>
    <w:p w14:paraId="765AA274"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9E739BC" w14:textId="1CF7235A" w:rsidR="0079702F" w:rsidRPr="00BB06A0" w:rsidRDefault="00AC638E" w:rsidP="00F55A89">
      <w:pPr>
        <w:pStyle w:val="3"/>
        <w:spacing w:before="0" w:beforeAutospacing="0" w:after="0" w:afterAutospacing="0"/>
        <w:ind w:firstLine="284"/>
        <w:rPr>
          <w:rFonts w:ascii="Georgia" w:hAnsi="Georgia"/>
          <w:sz w:val="24"/>
          <w:szCs w:val="24"/>
        </w:rPr>
      </w:pPr>
      <w:bookmarkStart w:id="98" w:name="_Toc161534512"/>
      <w:bookmarkStart w:id="99" w:name="_Toc202868192"/>
      <w:r w:rsidRPr="00BB06A0">
        <w:rPr>
          <w:rFonts w:ascii="Georgia" w:hAnsi="Georgia"/>
          <w:sz w:val="24"/>
          <w:szCs w:val="24"/>
        </w:rPr>
        <w:t>B-</w:t>
      </w:r>
      <w:r w:rsidR="009E7E9F" w:rsidRPr="00BB06A0">
        <w:rPr>
          <w:rFonts w:ascii="Georgia" w:hAnsi="Georgia"/>
          <w:sz w:val="24"/>
          <w:szCs w:val="24"/>
        </w:rPr>
        <w:t>4</w:t>
      </w:r>
      <w:r w:rsidR="0079702F" w:rsidRPr="00BB06A0">
        <w:rPr>
          <w:rFonts w:ascii="Georgia" w:hAnsi="Georgia"/>
          <w:sz w:val="24"/>
          <w:szCs w:val="24"/>
        </w:rPr>
        <w:t xml:space="preserve">. </w:t>
      </w:r>
      <w:bookmarkStart w:id="100" w:name="_Hlk137209789"/>
      <w:r w:rsidR="00534A5A" w:rsidRPr="00BB06A0">
        <w:rPr>
          <w:rFonts w:ascii="Georgia" w:hAnsi="Georgia"/>
          <w:sz w:val="24"/>
          <w:szCs w:val="24"/>
        </w:rPr>
        <w:t>Ind</w:t>
      </w:r>
      <w:r w:rsidR="00411E2E" w:rsidRPr="00BB06A0">
        <w:rPr>
          <w:rFonts w:ascii="Georgia" w:hAnsi="Georgia"/>
          <w:sz w:val="24"/>
          <w:szCs w:val="24"/>
        </w:rPr>
        <w:t>ividual</w:t>
      </w:r>
      <w:r w:rsidR="00534A5A" w:rsidRPr="00BB06A0">
        <w:rPr>
          <w:rFonts w:ascii="Georgia" w:hAnsi="Georgia"/>
          <w:sz w:val="24"/>
          <w:szCs w:val="24"/>
        </w:rPr>
        <w:t xml:space="preserve"> Religious Choice: Spiritual Growth Through Responsible Decision-Making</w:t>
      </w:r>
      <w:bookmarkEnd w:id="98"/>
      <w:bookmarkEnd w:id="99"/>
      <w:bookmarkEnd w:id="100"/>
    </w:p>
    <w:p w14:paraId="05BB2012"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66EFF8B" w14:textId="0EB64278" w:rsidR="00D63F32" w:rsidRPr="00BB06A0" w:rsidRDefault="00D63F32" w:rsidP="00706742">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63F32">
        <w:rPr>
          <w:rFonts w:ascii="Georgia" w:eastAsia="Times New Roman" w:hAnsi="Georgia" w:cstheme="majorBidi"/>
          <w:kern w:val="0"/>
          <w:sz w:val="24"/>
          <w:szCs w:val="24"/>
          <w14:ligatures w14:val="none"/>
        </w:rPr>
        <w:t>In modern Western discourse, the individual’s inner world and capacity for independent moral choice are highly valued and find expression across disciplines—from art and sociology to medicine and politics. In contrast, Jewish religious discourse tends to emphasize laws and doctrines, often relegating personal experience and individual freedom to a secondary, subordinate role. Yet individual conscience must have its rightful place within the framework of Judaism—not only for the spiritual well-being of the individual, but also as a vital force in the ongoing development of the tradition itself.</w:t>
      </w:r>
    </w:p>
    <w:p w14:paraId="0CA33C49" w14:textId="77777777" w:rsidR="00A805FE" w:rsidRPr="00BB06A0" w:rsidRDefault="00A805FE" w:rsidP="00A805F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39CB2B19" w14:textId="06F5A701" w:rsidR="00D63F32" w:rsidRPr="00D63F32" w:rsidRDefault="00D63F32"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Jewish tradition offers profound insight into the complexity of individual moral and religious choice.</w:t>
      </w:r>
      <w:r w:rsidRPr="00D63F32">
        <w:rPr>
          <w:rFonts w:ascii="Georgia" w:eastAsia="Times New Roman" w:hAnsi="Georgia" w:cstheme="majorBidi"/>
          <w:kern w:val="0"/>
          <w:sz w:val="24"/>
          <w:szCs w:val="24"/>
          <w14:ligatures w14:val="none"/>
        </w:rPr>
        <w:t xml:space="preserve"> The interplay between </w:t>
      </w:r>
      <w:r w:rsidR="00B57953">
        <w:rPr>
          <w:rFonts w:ascii="Georgia" w:eastAsia="Times New Roman" w:hAnsi="Georgia" w:cstheme="majorBidi"/>
          <w:kern w:val="0"/>
          <w:sz w:val="24"/>
          <w:szCs w:val="24"/>
          <w14:ligatures w14:val="none"/>
        </w:rPr>
        <w:t>D</w:t>
      </w:r>
      <w:r w:rsidRPr="00D63F32">
        <w:rPr>
          <w:rFonts w:ascii="Georgia" w:eastAsia="Times New Roman" w:hAnsi="Georgia" w:cstheme="majorBidi"/>
          <w:kern w:val="0"/>
          <w:sz w:val="24"/>
          <w:szCs w:val="24"/>
          <w14:ligatures w14:val="none"/>
        </w:rPr>
        <w:t>ivine commandments and personal experience is woven throughout the Torah narrative. A striking example appears in Leviticus 10:19, where Aaron, grieving the loss of his sons, refuses to fulfill God</w:t>
      </w:r>
      <w:r w:rsidR="00D650A6">
        <w:rPr>
          <w:rFonts w:ascii="Georgia" w:eastAsia="Times New Roman" w:hAnsi="Georgia" w:cstheme="majorBidi"/>
          <w:kern w:val="0"/>
          <w:sz w:val="24"/>
          <w:szCs w:val="24"/>
          <w14:ligatures w14:val="none"/>
        </w:rPr>
        <w:t>’</w:t>
      </w:r>
      <w:r w:rsidRPr="00D63F32">
        <w:rPr>
          <w:rFonts w:ascii="Georgia" w:eastAsia="Times New Roman" w:hAnsi="Georgia" w:cstheme="majorBidi"/>
          <w:kern w:val="0"/>
          <w:sz w:val="24"/>
          <w:szCs w:val="24"/>
          <w14:ligatures w14:val="none"/>
        </w:rPr>
        <w:t>s command—conveyed through Moses—to eat the sacrificial meat, a ritual meant to be performed in a state of joy. Upon hearing Aaron’s reasoning, Moses acknowledges the validity of his response and accepts what might otherwise appear as disobedience.</w:t>
      </w:r>
    </w:p>
    <w:p w14:paraId="11B5FBBD" w14:textId="3022E46C" w:rsidR="00D63F32" w:rsidRPr="00D63F32" w:rsidRDefault="00D63F32"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lastRenderedPageBreak/>
        <w:t xml:space="preserve">A mature and evolving religious life requires freedom from an overbearing overseer. </w:t>
      </w:r>
      <w:r w:rsidRPr="00D63F32">
        <w:rPr>
          <w:rFonts w:ascii="Georgia" w:eastAsia="Times New Roman" w:hAnsi="Georgia" w:cstheme="majorBidi"/>
          <w:kern w:val="0"/>
          <w:sz w:val="24"/>
          <w:szCs w:val="24"/>
          <w14:ligatures w14:val="none"/>
        </w:rPr>
        <w:t>Such independence enables individuals to make their own decisions, take responsibility for the outcomes, and grow through their mistakes. Without this autonomy, genuine religious maturity cannot be attained.</w:t>
      </w:r>
    </w:p>
    <w:p w14:paraId="1B841656" w14:textId="77777777" w:rsidR="00D63F32" w:rsidRPr="00BB06A0" w:rsidRDefault="00D63F32"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2BDF15B3" w14:textId="77777777" w:rsidR="00D01D02" w:rsidRPr="00BB06A0" w:rsidRDefault="00D01D02"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2C8E709A" w14:textId="4AD596AC" w:rsidR="00F266D3" w:rsidRPr="00BB06A0" w:rsidRDefault="00F266D3" w:rsidP="00D07B3E">
      <w:pPr>
        <w:shd w:val="clear" w:color="auto" w:fill="FFFFFF"/>
        <w:spacing w:after="0" w:line="240" w:lineRule="auto"/>
        <w:ind w:firstLine="360"/>
        <w:contextualSpacing/>
        <w:jc w:val="both"/>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 xml:space="preserve">The Shell of </w:t>
      </w:r>
      <w:r w:rsidR="00031414" w:rsidRPr="00BB06A0">
        <w:rPr>
          <w:rFonts w:ascii="Georgia" w:eastAsia="Times New Roman" w:hAnsi="Georgia" w:cstheme="majorBidi"/>
          <w:b/>
          <w:bCs/>
          <w:kern w:val="0"/>
          <w:sz w:val="24"/>
          <w:szCs w:val="24"/>
          <w14:ligatures w14:val="none"/>
        </w:rPr>
        <w:t xml:space="preserve">Individual </w:t>
      </w:r>
      <w:r w:rsidRPr="00BB06A0">
        <w:rPr>
          <w:rFonts w:ascii="Georgia" w:eastAsia="Times New Roman" w:hAnsi="Georgia" w:cstheme="majorBidi"/>
          <w:b/>
          <w:bCs/>
          <w:kern w:val="0"/>
          <w:sz w:val="24"/>
          <w:szCs w:val="24"/>
          <w14:ligatures w14:val="none"/>
        </w:rPr>
        <w:t>Religious Choice</w:t>
      </w:r>
    </w:p>
    <w:p w14:paraId="2BCDCF10" w14:textId="77777777" w:rsidR="00D01D02" w:rsidRPr="00BB06A0" w:rsidRDefault="00D01D02" w:rsidP="00D07B3E">
      <w:pPr>
        <w:shd w:val="clear" w:color="auto" w:fill="FFFFFF"/>
        <w:spacing w:after="0" w:line="240" w:lineRule="auto"/>
        <w:ind w:firstLine="360"/>
        <w:contextualSpacing/>
        <w:jc w:val="both"/>
        <w:rPr>
          <w:rFonts w:ascii="Georgia" w:eastAsia="Times New Roman" w:hAnsi="Georgia" w:cstheme="majorBidi"/>
          <w:b/>
          <w:bCs/>
          <w:kern w:val="0"/>
          <w:sz w:val="24"/>
          <w:szCs w:val="24"/>
          <w14:ligatures w14:val="none"/>
        </w:rPr>
      </w:pPr>
    </w:p>
    <w:p w14:paraId="5DB75C55" w14:textId="77777777" w:rsidR="00D63F32" w:rsidRPr="00D63F32" w:rsidRDefault="00D63F32"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D63F32">
        <w:rPr>
          <w:rFonts w:ascii="Georgia" w:eastAsia="Times New Roman" w:hAnsi="Georgia" w:cstheme="majorBidi"/>
          <w:kern w:val="0"/>
          <w:sz w:val="24"/>
          <w:szCs w:val="24"/>
          <w14:ligatures w14:val="none"/>
        </w:rPr>
        <w:t xml:space="preserve">The absolutization of individual autonomy in choosing a religious path can lead to the erosion of the Torah’s structural framework and risk fragmenting the unity of the Jewish people. A striking example is the refusal to follow halachic procedures for religious divorce, which can result in the complex and deeply consequential issue of </w:t>
      </w:r>
      <w:r w:rsidRPr="00D63F32">
        <w:rPr>
          <w:rFonts w:ascii="Georgia" w:eastAsia="Times New Roman" w:hAnsi="Georgia" w:cstheme="majorBidi"/>
          <w:i/>
          <w:iCs/>
          <w:kern w:val="0"/>
          <w:sz w:val="24"/>
          <w:szCs w:val="24"/>
          <w14:ligatures w14:val="none"/>
        </w:rPr>
        <w:t>mamzerim</w:t>
      </w:r>
      <w:r w:rsidRPr="00D63F32">
        <w:rPr>
          <w:rFonts w:ascii="Georgia" w:eastAsia="Times New Roman" w:hAnsi="Georgia" w:cstheme="majorBidi"/>
          <w:kern w:val="0"/>
          <w:sz w:val="24"/>
          <w:szCs w:val="24"/>
          <w14:ligatures w14:val="none"/>
        </w:rPr>
        <w:t>—a specific category of illegitimate children under Jewish law. This underscores the need to strike a careful balance between honoring individual choice and preserving the integrity of the collective religious system—a challenge that warrants its own thoughtful and nuanced discussion.</w:t>
      </w:r>
    </w:p>
    <w:p w14:paraId="6E1AA205" w14:textId="77777777" w:rsidR="00D63F32" w:rsidRDefault="00D63F3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9800954" w14:textId="77777777" w:rsidR="00B455CA" w:rsidRPr="00BB06A0" w:rsidRDefault="00B455CA"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17F98BD1" w14:textId="77777777" w:rsidR="00AF543A" w:rsidRPr="00BB06A0" w:rsidRDefault="00AC638E" w:rsidP="00D07B3E">
      <w:pPr>
        <w:pStyle w:val="3"/>
        <w:spacing w:before="0" w:beforeAutospacing="0" w:after="0" w:afterAutospacing="0"/>
        <w:ind w:firstLine="360"/>
        <w:rPr>
          <w:rFonts w:ascii="Georgia" w:hAnsi="Georgia"/>
          <w:sz w:val="24"/>
          <w:szCs w:val="24"/>
        </w:rPr>
      </w:pPr>
      <w:bookmarkStart w:id="101" w:name="_Toc161534513"/>
      <w:bookmarkStart w:id="102" w:name="_Toc202868193"/>
      <w:r w:rsidRPr="00BB06A0">
        <w:rPr>
          <w:rFonts w:ascii="Georgia" w:hAnsi="Georgia"/>
          <w:sz w:val="24"/>
          <w:szCs w:val="24"/>
        </w:rPr>
        <w:t>B-</w:t>
      </w:r>
      <w:r w:rsidR="009E7E9F" w:rsidRPr="00BB06A0">
        <w:rPr>
          <w:rFonts w:ascii="Georgia" w:hAnsi="Georgia"/>
          <w:sz w:val="24"/>
          <w:szCs w:val="24"/>
        </w:rPr>
        <w:t>5</w:t>
      </w:r>
      <w:r w:rsidR="00B91323" w:rsidRPr="00BB06A0">
        <w:rPr>
          <w:rFonts w:ascii="Georgia" w:hAnsi="Georgia"/>
          <w:sz w:val="24"/>
          <w:szCs w:val="24"/>
        </w:rPr>
        <w:t xml:space="preserve">. </w:t>
      </w:r>
      <w:bookmarkStart w:id="103" w:name="_Hlk137218258"/>
      <w:r w:rsidR="00B91323" w:rsidRPr="00BB06A0">
        <w:rPr>
          <w:rFonts w:ascii="Georgia" w:hAnsi="Georgia"/>
          <w:sz w:val="24"/>
          <w:szCs w:val="24"/>
        </w:rPr>
        <w:t>Tolerance</w:t>
      </w:r>
      <w:bookmarkEnd w:id="103"/>
      <w:r w:rsidR="00FB1036" w:rsidRPr="00BB06A0">
        <w:rPr>
          <w:rFonts w:ascii="Georgia" w:hAnsi="Georgia"/>
          <w:sz w:val="24"/>
          <w:szCs w:val="24"/>
        </w:rPr>
        <w:t xml:space="preserve"> </w:t>
      </w:r>
      <w:r w:rsidR="00CA11B2" w:rsidRPr="00BB06A0">
        <w:rPr>
          <w:rFonts w:ascii="Georgia" w:hAnsi="Georgia"/>
          <w:sz w:val="24"/>
          <w:szCs w:val="24"/>
        </w:rPr>
        <w:t>of</w:t>
      </w:r>
      <w:r w:rsidR="00FB1036" w:rsidRPr="00BB06A0">
        <w:rPr>
          <w:rFonts w:ascii="Georgia" w:hAnsi="Georgia"/>
          <w:sz w:val="24"/>
          <w:szCs w:val="24"/>
        </w:rPr>
        <w:t xml:space="preserve"> </w:t>
      </w:r>
      <w:r w:rsidR="00A805FE" w:rsidRPr="00BB06A0">
        <w:rPr>
          <w:rFonts w:ascii="Georgia" w:hAnsi="Georgia"/>
          <w:sz w:val="24"/>
          <w:szCs w:val="24"/>
        </w:rPr>
        <w:t>Cultural and Religious D</w:t>
      </w:r>
      <w:r w:rsidR="00FB1036" w:rsidRPr="00BB06A0">
        <w:rPr>
          <w:rFonts w:ascii="Georgia" w:hAnsi="Georgia"/>
          <w:sz w:val="24"/>
          <w:szCs w:val="24"/>
        </w:rPr>
        <w:t>iversity</w:t>
      </w:r>
      <w:r w:rsidR="009A4034" w:rsidRPr="00BB06A0">
        <w:rPr>
          <w:rFonts w:ascii="Georgia" w:hAnsi="Georgia"/>
          <w:sz w:val="24"/>
          <w:szCs w:val="24"/>
        </w:rPr>
        <w:t xml:space="preserve">: </w:t>
      </w:r>
      <w:r w:rsidR="00534A5A" w:rsidRPr="00BB06A0">
        <w:rPr>
          <w:rFonts w:ascii="Georgia" w:hAnsi="Georgia"/>
          <w:sz w:val="24"/>
          <w:szCs w:val="24"/>
        </w:rPr>
        <w:t xml:space="preserve">Enriching Oneself </w:t>
      </w:r>
      <w:r w:rsidR="007D5B23" w:rsidRPr="00BB06A0">
        <w:rPr>
          <w:rFonts w:ascii="Georgia" w:hAnsi="Georgia"/>
          <w:sz w:val="24"/>
          <w:szCs w:val="24"/>
        </w:rPr>
        <w:t>b</w:t>
      </w:r>
      <w:r w:rsidR="00CA11B2" w:rsidRPr="00BB06A0">
        <w:rPr>
          <w:rFonts w:ascii="Georgia" w:hAnsi="Georgia"/>
          <w:sz w:val="24"/>
          <w:szCs w:val="24"/>
        </w:rPr>
        <w:t xml:space="preserve">y </w:t>
      </w:r>
      <w:r w:rsidR="00534A5A" w:rsidRPr="00BB06A0">
        <w:rPr>
          <w:rFonts w:ascii="Georgia" w:hAnsi="Georgia"/>
          <w:sz w:val="24"/>
          <w:szCs w:val="24"/>
        </w:rPr>
        <w:t>Recognizing Others’ Values</w:t>
      </w:r>
      <w:bookmarkEnd w:id="101"/>
      <w:bookmarkEnd w:id="102"/>
    </w:p>
    <w:p w14:paraId="5BE47CC4" w14:textId="30FA9381" w:rsidR="009F78FB" w:rsidRPr="00BB06A0" w:rsidRDefault="009F78FB"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54481950" w14:textId="43756766" w:rsidR="00785D01" w:rsidRPr="00BB06A0" w:rsidRDefault="00785D01"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785D01">
        <w:rPr>
          <w:rFonts w:ascii="Georgia" w:eastAsia="Times New Roman" w:hAnsi="Georgia" w:cstheme="majorBidi"/>
          <w:kern w:val="0"/>
          <w:sz w:val="24"/>
          <w:szCs w:val="24"/>
          <w14:ligatures w14:val="none"/>
        </w:rPr>
        <w:t>Appreciation of cultural and religious diversity is a cornerstone of the modern Western worldview. While this pluralistic outlook is often associated with secularism, it stands in contrast to the common perception of religion as inherently exclusive. Yet</w:t>
      </w:r>
      <w:r w:rsidR="00215A77">
        <w:rPr>
          <w:rFonts w:ascii="Georgia" w:eastAsia="Times New Roman" w:hAnsi="Georgia" w:cstheme="majorBidi"/>
          <w:kern w:val="0"/>
          <w:sz w:val="24"/>
          <w:szCs w:val="24"/>
          <w14:ligatures w14:val="none"/>
        </w:rPr>
        <w:t>,</w:t>
      </w:r>
      <w:r w:rsidRPr="00785D01">
        <w:rPr>
          <w:rFonts w:ascii="Georgia" w:eastAsia="Times New Roman" w:hAnsi="Georgia" w:cstheme="majorBidi"/>
          <w:kern w:val="0"/>
          <w:sz w:val="24"/>
          <w:szCs w:val="24"/>
          <w14:ligatures w14:val="none"/>
        </w:rPr>
        <w:t xml:space="preserve"> unlike Christianity and Islam, Judaism has never claimed that all nations must convert to the Jewish faith for their salvation. On the contrary, from its inception, Judaism has affirmed that each nation should recognize and serve the Almighty in its own distinctive, “non-Jewish” way—thus establishing a theological foundation for the value of tolerance.</w:t>
      </w:r>
    </w:p>
    <w:p w14:paraId="1FE63C85" w14:textId="77777777" w:rsidR="000825C3" w:rsidRDefault="00673C6F" w:rsidP="00872223">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673C6F">
        <w:rPr>
          <w:rFonts w:ascii="Georgia" w:eastAsia="Times New Roman" w:hAnsi="Georgia" w:cstheme="majorBidi"/>
          <w:kern w:val="0"/>
          <w:sz w:val="24"/>
          <w:szCs w:val="24"/>
          <w14:ligatures w14:val="none"/>
        </w:rPr>
        <w:t>In practice, however, Jewish tolerance has historically extended only to what is considered normative Judaism—despite persistent internal feuds—while the values of other religious systems were met with outright rejection.</w:t>
      </w:r>
      <w:r>
        <w:rPr>
          <w:rFonts w:ascii="Georgia" w:eastAsia="Times New Roman" w:hAnsi="Georgia" w:cstheme="majorBidi"/>
          <w:kern w:val="0"/>
          <w:sz w:val="24"/>
          <w:szCs w:val="24"/>
          <w14:ligatures w14:val="none"/>
        </w:rPr>
        <w:t xml:space="preserve"> </w:t>
      </w:r>
      <w:r w:rsidR="00785D01" w:rsidRPr="00785D01">
        <w:rPr>
          <w:rFonts w:ascii="Georgia" w:eastAsia="Times New Roman" w:hAnsi="Georgia" w:cstheme="majorBidi"/>
          <w:kern w:val="0"/>
          <w:sz w:val="24"/>
          <w:szCs w:val="24"/>
          <w14:ligatures w14:val="none"/>
        </w:rPr>
        <w:t xml:space="preserve"> In the modern context, there is a growing need for a broader conception of tolerance. </w:t>
      </w:r>
      <w:r w:rsidR="00872223" w:rsidRPr="00872223">
        <w:rPr>
          <w:rFonts w:ascii="Georgia" w:eastAsia="Times New Roman" w:hAnsi="Georgia" w:cstheme="majorBidi"/>
          <w:kern w:val="0"/>
          <w:sz w:val="24"/>
          <w:szCs w:val="24"/>
          <w14:ligatures w14:val="none"/>
        </w:rPr>
        <w:t xml:space="preserve">It is time to move beyond the traditional </w:t>
      </w:r>
      <w:r w:rsidR="00872223" w:rsidRPr="00707C3B">
        <w:rPr>
          <w:rFonts w:ascii="Georgia" w:eastAsia="Times New Roman" w:hAnsi="Georgia" w:cstheme="majorBidi"/>
          <w:i/>
          <w:iCs/>
          <w:kern w:val="0"/>
          <w:sz w:val="24"/>
          <w:szCs w:val="24"/>
          <w14:ligatures w14:val="none"/>
        </w:rPr>
        <w:t>a priori</w:t>
      </w:r>
      <w:r w:rsidR="00872223" w:rsidRPr="00872223">
        <w:rPr>
          <w:rFonts w:ascii="Georgia" w:eastAsia="Times New Roman" w:hAnsi="Georgia" w:cstheme="majorBidi"/>
          <w:kern w:val="0"/>
          <w:sz w:val="24"/>
          <w:szCs w:val="24"/>
          <w14:ligatures w14:val="none"/>
        </w:rPr>
        <w:t xml:space="preserve"> opposition to outside worldviews and adopt a stance of understanding and mutually enriching engagement.</w:t>
      </w:r>
    </w:p>
    <w:p w14:paraId="414F82EA" w14:textId="573B7AE3" w:rsidR="00E22053" w:rsidRDefault="001A5100" w:rsidP="00872223">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 xml:space="preserve">Rav Kook taught that tolerance should go beyond </w:t>
      </w:r>
      <w:r w:rsidR="00E37E13" w:rsidRPr="00BB06A0">
        <w:rPr>
          <w:rFonts w:ascii="Georgia" w:eastAsia="Times New Roman" w:hAnsi="Georgia" w:cstheme="majorBidi"/>
          <w:b/>
          <w:bCs/>
          <w:kern w:val="0"/>
          <w:sz w:val="24"/>
          <w:szCs w:val="24"/>
          <w14:ligatures w14:val="none"/>
        </w:rPr>
        <w:t xml:space="preserve">merely </w:t>
      </w:r>
      <w:r w:rsidRPr="00BB06A0">
        <w:rPr>
          <w:rFonts w:ascii="Georgia" w:eastAsia="Times New Roman" w:hAnsi="Georgia" w:cstheme="majorBidi"/>
          <w:b/>
          <w:bCs/>
          <w:kern w:val="0"/>
          <w:sz w:val="24"/>
          <w:szCs w:val="24"/>
          <w14:ligatures w14:val="none"/>
        </w:rPr>
        <w:t xml:space="preserve">accepting the right of others to exist </w:t>
      </w:r>
      <w:r w:rsidR="00E37E13" w:rsidRPr="00BB06A0">
        <w:rPr>
          <w:rFonts w:ascii="Georgia" w:eastAsia="Times New Roman" w:hAnsi="Georgia" w:cstheme="majorBidi"/>
          <w:b/>
          <w:bCs/>
          <w:kern w:val="0"/>
          <w:sz w:val="24"/>
          <w:szCs w:val="24"/>
          <w14:ligatures w14:val="none"/>
        </w:rPr>
        <w:t xml:space="preserve">toward </w:t>
      </w:r>
      <w:r w:rsidRPr="00BB06A0">
        <w:rPr>
          <w:rFonts w:ascii="Georgia" w:eastAsia="Times New Roman" w:hAnsi="Georgia" w:cstheme="majorBidi"/>
          <w:b/>
          <w:bCs/>
          <w:kern w:val="0"/>
          <w:sz w:val="24"/>
          <w:szCs w:val="24"/>
          <w14:ligatures w14:val="none"/>
        </w:rPr>
        <w:t>recognizing their intrinsic value</w:t>
      </w:r>
      <w:r w:rsidR="00463A5A" w:rsidRPr="00D07B3E">
        <w:rPr>
          <w:rFonts w:ascii="Georgia" w:eastAsia="Times New Roman" w:hAnsi="Georgia" w:cstheme="majorBidi"/>
          <w:kern w:val="0"/>
          <w:sz w:val="24"/>
          <w:szCs w:val="24"/>
          <w14:ligatures w14:val="none"/>
        </w:rPr>
        <w:t>:</w:t>
      </w:r>
      <w:r w:rsidRPr="00BC03D3">
        <w:rPr>
          <w:rFonts w:ascii="Georgia" w:eastAsia="Times New Roman" w:hAnsi="Georgia" w:cstheme="majorBidi"/>
          <w:kern w:val="0"/>
          <w:sz w:val="24"/>
          <w:szCs w:val="24"/>
          <w14:ligatures w14:val="none"/>
        </w:rPr>
        <w:t xml:space="preserve"> </w:t>
      </w:r>
      <w:r w:rsidR="00463A5A">
        <w:rPr>
          <w:rFonts w:ascii="Georgia" w:eastAsia="Times New Roman" w:hAnsi="Georgia" w:cstheme="majorBidi"/>
          <w:kern w:val="0"/>
          <w:sz w:val="24"/>
          <w:szCs w:val="24"/>
          <w14:ligatures w14:val="none"/>
        </w:rPr>
        <w:t>“</w:t>
      </w:r>
      <w:r w:rsidR="00463A5A" w:rsidRPr="00BC03D3">
        <w:rPr>
          <w:rFonts w:ascii="Georgia" w:eastAsia="Times New Roman" w:hAnsi="Georgia" w:cstheme="majorBidi"/>
          <w:kern w:val="0"/>
          <w:sz w:val="24"/>
          <w:szCs w:val="24"/>
          <w14:ligatures w14:val="none"/>
        </w:rPr>
        <w:t>Humanity is perfected by the richness of the unique character of each nation.</w:t>
      </w:r>
      <w:r w:rsidR="00463A5A">
        <w:rPr>
          <w:rFonts w:ascii="Georgia" w:eastAsia="Times New Roman" w:hAnsi="Georgia" w:cstheme="majorBidi"/>
          <w:kern w:val="0"/>
          <w:sz w:val="24"/>
          <w:szCs w:val="24"/>
          <w14:ligatures w14:val="none"/>
        </w:rPr>
        <w:t>”</w:t>
      </w:r>
      <w:r w:rsidR="00463A5A">
        <w:rPr>
          <w:rStyle w:val="af6"/>
          <w:rFonts w:ascii="Georgia" w:eastAsia="Times New Roman" w:hAnsi="Georgia" w:cstheme="majorBidi"/>
          <w:kern w:val="0"/>
          <w:sz w:val="24"/>
          <w:szCs w:val="24"/>
          <w14:ligatures w14:val="none"/>
        </w:rPr>
        <w:footnoteReference w:id="68"/>
      </w:r>
    </w:p>
    <w:p w14:paraId="2470C77C" w14:textId="356FBF03" w:rsidR="00270B9A" w:rsidRPr="00BB06A0" w:rsidRDefault="00A35BF1" w:rsidP="00F16744">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A35BF1">
        <w:rPr>
          <w:rFonts w:ascii="Georgia" w:eastAsia="Times New Roman" w:hAnsi="Georgia" w:cstheme="majorBidi"/>
          <w:kern w:val="0"/>
          <w:sz w:val="24"/>
          <w:szCs w:val="24"/>
          <w14:ligatures w14:val="none"/>
        </w:rPr>
        <w:t xml:space="preserve">Any understanding captures only a limited aspect of </w:t>
      </w:r>
      <w:r w:rsidR="00E939C0">
        <w:rPr>
          <w:rFonts w:ascii="Georgia" w:eastAsia="Times New Roman" w:hAnsi="Georgia" w:cstheme="majorBidi"/>
          <w:kern w:val="0"/>
          <w:sz w:val="24"/>
          <w:szCs w:val="24"/>
          <w14:ligatures w14:val="none"/>
        </w:rPr>
        <w:t>Creation</w:t>
      </w:r>
      <w:r w:rsidRPr="00A35BF1">
        <w:rPr>
          <w:rFonts w:ascii="Georgia" w:eastAsia="Times New Roman" w:hAnsi="Georgia" w:cstheme="majorBidi"/>
          <w:kern w:val="0"/>
          <w:sz w:val="24"/>
          <w:szCs w:val="24"/>
          <w14:ligatures w14:val="none"/>
        </w:rPr>
        <w:t>; therefore, we must broaden our perspective by drawing insights—sparks—from other viewpoints. This recognition transforms the pursuit of knowing God and His Creation into a collective human endeavor, one that embraces the contributions of diverse cultures and religious traditions.</w:t>
      </w:r>
      <w:r w:rsidR="00002488" w:rsidRPr="00BB06A0">
        <w:rPr>
          <w:rFonts w:ascii="Georgia" w:eastAsia="Times New Roman" w:hAnsi="Georgia" w:cstheme="majorBidi"/>
          <w:kern w:val="0"/>
          <w:sz w:val="24"/>
          <w:szCs w:val="24"/>
          <w14:ligatures w14:val="none"/>
        </w:rPr>
        <w:t xml:space="preserve"> In the words of Rabbi Jonathan Sacks, “We need not only a theology of commonality</w:t>
      </w:r>
      <w:r w:rsidR="00D668D3">
        <w:rPr>
          <w:rFonts w:ascii="Georgia" w:eastAsia="Times New Roman" w:hAnsi="Georgia" w:cstheme="majorBidi"/>
          <w:kern w:val="0"/>
          <w:sz w:val="24"/>
          <w:szCs w:val="24"/>
          <w14:ligatures w14:val="none"/>
        </w:rPr>
        <w:t>—</w:t>
      </w:r>
      <w:r w:rsidR="00002488" w:rsidRPr="00BB06A0">
        <w:rPr>
          <w:rFonts w:ascii="Georgia" w:eastAsia="Times New Roman" w:hAnsi="Georgia" w:cstheme="majorBidi"/>
          <w:kern w:val="0"/>
          <w:sz w:val="24"/>
          <w:szCs w:val="24"/>
          <w14:ligatures w14:val="none"/>
        </w:rPr>
        <w:t>of the universals of mankind</w:t>
      </w:r>
      <w:r w:rsidR="00D668D3">
        <w:rPr>
          <w:rFonts w:ascii="Georgia" w:eastAsia="Times New Roman" w:hAnsi="Georgia" w:cstheme="majorBidi"/>
          <w:kern w:val="0"/>
          <w:sz w:val="24"/>
          <w:szCs w:val="24"/>
          <w14:ligatures w14:val="none"/>
        </w:rPr>
        <w:t>—</w:t>
      </w:r>
      <w:r w:rsidR="00002488" w:rsidRPr="00BB06A0">
        <w:rPr>
          <w:rFonts w:ascii="Georgia" w:eastAsia="Times New Roman" w:hAnsi="Georgia" w:cstheme="majorBidi"/>
          <w:kern w:val="0"/>
          <w:sz w:val="24"/>
          <w:szCs w:val="24"/>
          <w14:ligatures w14:val="none"/>
        </w:rPr>
        <w:t xml:space="preserve">but also a theology of difference: why it </w:t>
      </w:r>
      <w:r w:rsidR="00002488" w:rsidRPr="00BB06A0">
        <w:rPr>
          <w:rFonts w:ascii="Georgia" w:eastAsia="Times New Roman" w:hAnsi="Georgia" w:cstheme="majorBidi"/>
          <w:kern w:val="0"/>
          <w:sz w:val="24"/>
          <w:szCs w:val="24"/>
          <w14:ligatures w14:val="none"/>
        </w:rPr>
        <w:lastRenderedPageBreak/>
        <w:t>exists, why it matters, why it is constitutive of our humanity, why it represents the will of God.”</w:t>
      </w:r>
      <w:r w:rsidR="00002488" w:rsidRPr="00BB06A0">
        <w:rPr>
          <w:rStyle w:val="af6"/>
          <w:rFonts w:ascii="Georgia" w:eastAsia="Times New Roman" w:hAnsi="Georgia" w:cstheme="majorBidi"/>
          <w:kern w:val="0"/>
          <w:sz w:val="24"/>
          <w:szCs w:val="24"/>
          <w14:ligatures w14:val="none"/>
        </w:rPr>
        <w:footnoteReference w:id="69"/>
      </w:r>
    </w:p>
    <w:p w14:paraId="61A02909" w14:textId="08D689FE" w:rsidR="000E7EE3" w:rsidRPr="00BB06A0" w:rsidRDefault="00B40E96" w:rsidP="003E263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 xml:space="preserve">Recognizing the intrinsic values of different cultures is crucial in the Messianic </w:t>
      </w:r>
      <w:r w:rsidR="009B566C">
        <w:rPr>
          <w:rFonts w:ascii="Georgia" w:eastAsia="Times New Roman" w:hAnsi="Georgia" w:cstheme="majorBidi"/>
          <w:b/>
          <w:bCs/>
          <w:kern w:val="0"/>
          <w:sz w:val="24"/>
          <w:szCs w:val="24"/>
          <w14:ligatures w14:val="none"/>
        </w:rPr>
        <w:t>A</w:t>
      </w:r>
      <w:r w:rsidRPr="00BB06A0">
        <w:rPr>
          <w:rFonts w:ascii="Georgia" w:eastAsia="Times New Roman" w:hAnsi="Georgia" w:cstheme="majorBidi"/>
          <w:b/>
          <w:bCs/>
          <w:kern w:val="0"/>
          <w:sz w:val="24"/>
          <w:szCs w:val="24"/>
          <w14:ligatures w14:val="none"/>
        </w:rPr>
        <w:t xml:space="preserve">ge. </w:t>
      </w:r>
      <w:r w:rsidR="00EA3A69" w:rsidRPr="00BB06A0">
        <w:rPr>
          <w:rFonts w:ascii="Georgia" w:eastAsia="Times New Roman" w:hAnsi="Georgia" w:cstheme="majorBidi"/>
          <w:kern w:val="0"/>
          <w:sz w:val="24"/>
          <w:szCs w:val="24"/>
          <w14:ligatures w14:val="none"/>
        </w:rPr>
        <w:t>During the formative years of Judaism and the long exile, maintaining distance from foreign cultures was necessary for the maturation and survival of our tradition.</w:t>
      </w:r>
      <w:r w:rsidRPr="00BB06A0">
        <w:rPr>
          <w:rFonts w:ascii="Georgia" w:eastAsia="Times New Roman" w:hAnsi="Georgia" w:cstheme="majorBidi"/>
          <w:kern w:val="0"/>
          <w:sz w:val="24"/>
          <w:szCs w:val="24"/>
          <w14:ligatures w14:val="none"/>
        </w:rPr>
        <w:t xml:space="preserve"> </w:t>
      </w:r>
      <w:r w:rsidR="00E37E13" w:rsidRPr="00BB06A0">
        <w:rPr>
          <w:rFonts w:ascii="Georgia" w:eastAsia="Times New Roman" w:hAnsi="Georgia" w:cstheme="majorBidi"/>
          <w:kern w:val="0"/>
          <w:sz w:val="24"/>
          <w:szCs w:val="24"/>
          <w14:ligatures w14:val="none"/>
        </w:rPr>
        <w:t>Now that the resilience of Judaism is beyond question, and the State of Israel ensures the physical and spiritual survival of the Jewish people, it is time to engage with other cultures and draw from their best qualities without risking the loss of Jewish identity.</w:t>
      </w:r>
      <w:r w:rsidRPr="00BB06A0">
        <w:rPr>
          <w:rFonts w:ascii="Georgia" w:eastAsia="Times New Roman" w:hAnsi="Georgia" w:cstheme="majorBidi"/>
          <w:kern w:val="0"/>
          <w:sz w:val="24"/>
          <w:szCs w:val="24"/>
          <w14:ligatures w14:val="none"/>
        </w:rPr>
        <w:t xml:space="preserve"> The verse from Ezekiel’s prophecy of the dry bones, describing the messianic revival of Israel, reads, “Thus says the Lord God, ‘Come, O breath, from the four winds, and breathe into these slain, that they may live’” (Ezekiel 37:9). </w:t>
      </w:r>
      <w:r w:rsidR="003E2637" w:rsidRPr="00BB06A0">
        <w:rPr>
          <w:rFonts w:ascii="Georgia" w:eastAsia="Times New Roman" w:hAnsi="Georgia" w:cstheme="majorBidi"/>
          <w:kern w:val="0"/>
          <w:sz w:val="24"/>
          <w:szCs w:val="24"/>
          <w14:ligatures w14:val="none"/>
        </w:rPr>
        <w:t>Our interpretation of this prophecy is that the revival of Israel must come from all corners</w:t>
      </w:r>
      <w:r w:rsidR="00D668D3">
        <w:rPr>
          <w:rFonts w:ascii="Georgia" w:eastAsia="Times New Roman" w:hAnsi="Georgia" w:cstheme="majorBidi"/>
          <w:kern w:val="0"/>
          <w:sz w:val="24"/>
          <w:szCs w:val="24"/>
          <w14:ligatures w14:val="none"/>
        </w:rPr>
        <w:t>—</w:t>
      </w:r>
      <w:r w:rsidR="003E2637" w:rsidRPr="00BB06A0">
        <w:rPr>
          <w:rFonts w:ascii="Georgia" w:eastAsia="Times New Roman" w:hAnsi="Georgia" w:cstheme="majorBidi"/>
          <w:kern w:val="0"/>
          <w:sz w:val="24"/>
          <w:szCs w:val="24"/>
          <w14:ligatures w14:val="none"/>
        </w:rPr>
        <w:t>cultures</w:t>
      </w:r>
      <w:r w:rsidR="00D668D3">
        <w:rPr>
          <w:rFonts w:ascii="Georgia" w:eastAsia="Times New Roman" w:hAnsi="Georgia" w:cstheme="majorBidi"/>
          <w:kern w:val="0"/>
          <w:sz w:val="24"/>
          <w:szCs w:val="24"/>
          <w14:ligatures w14:val="none"/>
        </w:rPr>
        <w:t>—</w:t>
      </w:r>
      <w:r w:rsidR="003E2637" w:rsidRPr="00BB06A0">
        <w:rPr>
          <w:rFonts w:ascii="Georgia" w:eastAsia="Times New Roman" w:hAnsi="Georgia" w:cstheme="majorBidi"/>
          <w:kern w:val="0"/>
          <w:sz w:val="24"/>
          <w:szCs w:val="24"/>
          <w14:ligatures w14:val="none"/>
        </w:rPr>
        <w:t>of the world.</w:t>
      </w:r>
      <w:r w:rsidRPr="00BB06A0">
        <w:rPr>
          <w:rFonts w:ascii="Georgia" w:eastAsia="Times New Roman" w:hAnsi="Georgia" w:cstheme="majorBidi"/>
          <w:kern w:val="0"/>
          <w:sz w:val="24"/>
          <w:szCs w:val="24"/>
          <w14:ligatures w14:val="none"/>
        </w:rPr>
        <w:t xml:space="preserve"> The Messianic </w:t>
      </w:r>
      <w:r w:rsidR="009B566C">
        <w:rPr>
          <w:rFonts w:ascii="Georgia" w:eastAsia="Times New Roman" w:hAnsi="Georgia" w:cstheme="majorBidi"/>
          <w:kern w:val="0"/>
          <w:sz w:val="24"/>
          <w:szCs w:val="24"/>
          <w14:ligatures w14:val="none"/>
        </w:rPr>
        <w:t>A</w:t>
      </w:r>
      <w:r w:rsidRPr="00BB06A0">
        <w:rPr>
          <w:rFonts w:ascii="Georgia" w:eastAsia="Times New Roman" w:hAnsi="Georgia" w:cstheme="majorBidi"/>
          <w:kern w:val="0"/>
          <w:sz w:val="24"/>
          <w:szCs w:val="24"/>
          <w14:ligatures w14:val="none"/>
        </w:rPr>
        <w:t>ge demands a welcoming attitude toward other cultures, without which the Jewish people’s mission as a light to the nations cannot be fulfilled.</w:t>
      </w:r>
      <w:r w:rsidR="00A35BF1">
        <w:rPr>
          <w:rStyle w:val="af6"/>
          <w:rFonts w:ascii="Georgia" w:eastAsia="Times New Roman" w:hAnsi="Georgia" w:cstheme="majorBidi"/>
          <w:kern w:val="0"/>
          <w:sz w:val="24"/>
          <w:szCs w:val="24"/>
          <w14:ligatures w14:val="none"/>
        </w:rPr>
        <w:footnoteReference w:id="70"/>
      </w:r>
    </w:p>
    <w:p w14:paraId="0876FE48" w14:textId="77777777" w:rsidR="003E2637" w:rsidRPr="008124D7" w:rsidRDefault="003E2637" w:rsidP="000E7EE3">
      <w:pPr>
        <w:pStyle w:val="3"/>
        <w:spacing w:before="0" w:beforeAutospacing="0" w:after="0" w:afterAutospacing="0"/>
        <w:ind w:firstLine="284"/>
        <w:rPr>
          <w:rFonts w:ascii="Georgia" w:eastAsiaTheme="minorHAnsi" w:hAnsi="Georgia" w:cstheme="minorBidi"/>
          <w:b w:val="0"/>
          <w:bCs w:val="0"/>
          <w:kern w:val="2"/>
          <w:sz w:val="22"/>
          <w:szCs w:val="22"/>
          <w14:ligatures w14:val="standardContextual"/>
        </w:rPr>
      </w:pPr>
    </w:p>
    <w:p w14:paraId="620BF5AD" w14:textId="68CE3A4F" w:rsidR="00B91EB1" w:rsidRPr="00D07B3E" w:rsidRDefault="00B91EB1" w:rsidP="003E2637">
      <w:pPr>
        <w:shd w:val="clear" w:color="auto" w:fill="FFFFFF"/>
        <w:spacing w:after="0" w:line="240" w:lineRule="auto"/>
        <w:ind w:firstLine="284"/>
        <w:contextualSpacing/>
        <w:jc w:val="both"/>
        <w:rPr>
          <w:rFonts w:ascii="Georgia" w:eastAsia="Times New Roman" w:hAnsi="Georgia" w:cstheme="majorBidi"/>
          <w:b/>
          <w:bCs/>
          <w:i/>
          <w:iCs/>
          <w:kern w:val="0"/>
          <w:sz w:val="24"/>
          <w:szCs w:val="24"/>
          <w14:ligatures w14:val="none"/>
        </w:rPr>
      </w:pPr>
      <w:r w:rsidRPr="00D07B3E">
        <w:rPr>
          <w:rFonts w:ascii="Georgia" w:eastAsia="Times New Roman" w:hAnsi="Georgia" w:cstheme="majorBidi"/>
          <w:b/>
          <w:bCs/>
          <w:i/>
          <w:iCs/>
          <w:kern w:val="0"/>
          <w:sz w:val="24"/>
          <w:szCs w:val="24"/>
          <w14:ligatures w14:val="none"/>
        </w:rPr>
        <w:t>Interfaith Engagement</w:t>
      </w:r>
    </w:p>
    <w:p w14:paraId="2B9323F4" w14:textId="77777777" w:rsidR="00B91EB1" w:rsidRPr="00BB06A0" w:rsidRDefault="00B91EB1" w:rsidP="003E263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20DC790C" w14:textId="6C6CF8D6" w:rsidR="003E2637" w:rsidRPr="00BB06A0" w:rsidRDefault="003E2637" w:rsidP="003E263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Despite the tensions, conflicts, and wars that have marred relations between different religious groups, the move toward interfaith engagement represents a modern development </w:t>
      </w:r>
      <w:r w:rsidR="00D04276" w:rsidRPr="00BB06A0">
        <w:rPr>
          <w:rFonts w:ascii="Georgia" w:eastAsia="Times New Roman" w:hAnsi="Georgia" w:cstheme="majorBidi"/>
          <w:kern w:val="0"/>
          <w:sz w:val="24"/>
          <w:szCs w:val="24"/>
          <w14:ligatures w14:val="none"/>
        </w:rPr>
        <w:t xml:space="preserve">in the </w:t>
      </w:r>
      <w:r w:rsidRPr="00BB06A0">
        <w:rPr>
          <w:rFonts w:ascii="Georgia" w:eastAsia="Times New Roman" w:hAnsi="Georgia" w:cstheme="majorBidi"/>
          <w:kern w:val="0"/>
          <w:sz w:val="24"/>
          <w:szCs w:val="24"/>
          <w14:ligatures w14:val="none"/>
        </w:rPr>
        <w:t>West.</w:t>
      </w:r>
    </w:p>
    <w:p w14:paraId="1D549358" w14:textId="56440C48" w:rsidR="003E2637" w:rsidRPr="00BB06A0" w:rsidRDefault="003E2637" w:rsidP="00D04276">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There are two levels of interreligious interaction, different in intent and impact:</w:t>
      </w:r>
    </w:p>
    <w:p w14:paraId="0772D7C0" w14:textId="77777777" w:rsidR="00D04276" w:rsidRPr="00BB06A0" w:rsidRDefault="00D04276" w:rsidP="003E2637">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p>
    <w:p w14:paraId="6F732AA5" w14:textId="156C84D6" w:rsidR="003E2637" w:rsidRPr="00BB06A0" w:rsidRDefault="003E2637" w:rsidP="00D07B3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The first level of interfaith engagement is the establishment of peace.</w:t>
      </w:r>
      <w:r w:rsidRPr="00BB06A0">
        <w:rPr>
          <w:rFonts w:ascii="Georgia" w:eastAsia="Times New Roman" w:hAnsi="Georgia" w:cstheme="majorBidi"/>
          <w:kern w:val="0"/>
          <w:sz w:val="24"/>
          <w:szCs w:val="24"/>
          <w14:ligatures w14:val="none"/>
        </w:rPr>
        <w:t xml:space="preserve"> </w:t>
      </w:r>
      <w:r w:rsidR="00B91EB1" w:rsidRPr="00BB06A0">
        <w:rPr>
          <w:rFonts w:ascii="Georgia" w:eastAsia="Times New Roman" w:hAnsi="Georgia" w:cstheme="majorBidi"/>
          <w:kern w:val="0"/>
          <w:sz w:val="24"/>
          <w:szCs w:val="24"/>
          <w14:ligatures w14:val="none"/>
        </w:rPr>
        <w:t>This typically takes the form of official meetings among religious leaders, where each side expresses mutual respect and refrains from asserting superiority over the other, particularly by avoiding attempts to proselytize representatives of another faith. While these meetings are beneficial, their impact on the religious consciousness of the masses is limited.</w:t>
      </w:r>
    </w:p>
    <w:p w14:paraId="3037EFA2" w14:textId="45C03921" w:rsidR="003E2637" w:rsidRPr="00BB06A0" w:rsidRDefault="00B91EB1" w:rsidP="003E263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At the second level, the parties aim to understand each other’s essence and discern which values of another religion are worth cultivating in their own religious system.</w:t>
      </w:r>
      <w:r w:rsidR="003E2637"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Such meetings occur among theologians who are willing to engage in deep and constructive dialogue. These interactions can have a significant impact on public awareness.</w:t>
      </w:r>
    </w:p>
    <w:p w14:paraId="6CF0DEB5" w14:textId="77777777" w:rsidR="003E2637" w:rsidRPr="00BB06A0" w:rsidRDefault="003E2637" w:rsidP="003E263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1BB9EF53" w14:textId="29789184" w:rsidR="00FF6999" w:rsidRPr="00FF6999" w:rsidRDefault="00FF6999" w:rsidP="005335A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335A7">
        <w:rPr>
          <w:rFonts w:ascii="Georgia" w:eastAsia="Times New Roman" w:hAnsi="Georgia" w:cstheme="majorBidi"/>
          <w:b/>
          <w:bCs/>
          <w:kern w:val="0"/>
          <w:sz w:val="24"/>
          <w:szCs w:val="24"/>
          <w14:ligatures w14:val="none"/>
        </w:rPr>
        <w:t>The most significant and potentially fruitful interfaith dialogue for Judaism is with Christianity.</w:t>
      </w:r>
      <w:r w:rsidRPr="00FF6999">
        <w:rPr>
          <w:rFonts w:ascii="Georgia" w:eastAsia="Times New Roman" w:hAnsi="Georgia" w:cstheme="majorBidi"/>
          <w:kern w:val="0"/>
          <w:sz w:val="24"/>
          <w:szCs w:val="24"/>
          <w14:ligatures w14:val="none"/>
        </w:rPr>
        <w:t xml:space="preserve"> Jewish national memory rightly preserves the painful history of physical and spiritual persecution endured across the Christian world. This memory is vital and must </w:t>
      </w:r>
      <w:r w:rsidR="005A7992">
        <w:rPr>
          <w:rFonts w:ascii="Georgia" w:eastAsia="Times New Roman" w:hAnsi="Georgia" w:cstheme="majorBidi"/>
          <w:kern w:val="0"/>
          <w:sz w:val="24"/>
          <w:szCs w:val="24"/>
          <w14:ligatures w14:val="none"/>
        </w:rPr>
        <w:t>be upheld</w:t>
      </w:r>
      <w:r w:rsidRPr="00FF6999">
        <w:rPr>
          <w:rFonts w:ascii="Georgia" w:eastAsia="Times New Roman" w:hAnsi="Georgia" w:cstheme="majorBidi"/>
          <w:kern w:val="0"/>
          <w:sz w:val="24"/>
          <w:szCs w:val="24"/>
          <w14:ligatures w14:val="none"/>
        </w:rPr>
        <w:t>. Yet, it is equally important to acknowledge that Christianity served as the vehicle through which the Hebrew Bible was introduced to the broader world—a fact that forms the basis for meaningful dialogue.</w:t>
      </w:r>
    </w:p>
    <w:p w14:paraId="0C9A3120" w14:textId="0AFF0252" w:rsidR="00FF6999" w:rsidRPr="00FF6999" w:rsidRDefault="00FF6999" w:rsidP="005335A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FF6999">
        <w:rPr>
          <w:rFonts w:ascii="Georgia" w:eastAsia="Times New Roman" w:hAnsi="Georgia" w:cstheme="majorBidi"/>
          <w:kern w:val="0"/>
          <w:sz w:val="24"/>
          <w:szCs w:val="24"/>
          <w14:ligatures w14:val="none"/>
        </w:rPr>
        <w:t xml:space="preserve">In recent decades, much of Christian theology has moved beyond the doctrine of </w:t>
      </w:r>
      <w:r w:rsidR="000825C3">
        <w:rPr>
          <w:rFonts w:ascii="Georgia" w:eastAsia="Times New Roman" w:hAnsi="Georgia" w:cstheme="majorBidi"/>
          <w:kern w:val="0"/>
          <w:sz w:val="24"/>
          <w:szCs w:val="24"/>
          <w14:ligatures w14:val="none"/>
        </w:rPr>
        <w:t>S</w:t>
      </w:r>
      <w:r w:rsidRPr="00FF6999">
        <w:rPr>
          <w:rFonts w:ascii="Georgia" w:eastAsia="Times New Roman" w:hAnsi="Georgia" w:cstheme="majorBidi"/>
          <w:kern w:val="0"/>
          <w:sz w:val="24"/>
          <w:szCs w:val="24"/>
          <w14:ligatures w14:val="none"/>
        </w:rPr>
        <w:t xml:space="preserve">upersessionism—the belief that the Church replaced Israel in God’s covenant—by </w:t>
      </w:r>
      <w:r w:rsidR="000825C3">
        <w:rPr>
          <w:rFonts w:ascii="Georgia" w:eastAsia="Times New Roman" w:hAnsi="Georgia" w:cstheme="majorBidi"/>
          <w:kern w:val="0"/>
          <w:sz w:val="24"/>
          <w:szCs w:val="24"/>
          <w14:ligatures w14:val="none"/>
        </w:rPr>
        <w:t xml:space="preserve">acknowledging </w:t>
      </w:r>
      <w:r w:rsidRPr="00FF6999">
        <w:rPr>
          <w:rFonts w:ascii="Georgia" w:eastAsia="Times New Roman" w:hAnsi="Georgia" w:cstheme="majorBidi"/>
          <w:kern w:val="0"/>
          <w:sz w:val="24"/>
          <w:szCs w:val="24"/>
          <w14:ligatures w14:val="none"/>
        </w:rPr>
        <w:t xml:space="preserve">the enduring covenant between God and the Jewish people and rejecting the practice of proselytizing Jews. Moreover, a substantial number of devout Christians </w:t>
      </w:r>
      <w:r w:rsidRPr="00FF6999">
        <w:rPr>
          <w:rFonts w:ascii="Georgia" w:eastAsia="Times New Roman" w:hAnsi="Georgia" w:cstheme="majorBidi"/>
          <w:kern w:val="0"/>
          <w:sz w:val="24"/>
          <w:szCs w:val="24"/>
          <w14:ligatures w14:val="none"/>
        </w:rPr>
        <w:lastRenderedPageBreak/>
        <w:t>today actively support the Jewish people and the State of Israel and express a sincere interest in engaging with Judaism.</w:t>
      </w:r>
    </w:p>
    <w:p w14:paraId="432F5A63" w14:textId="0ABCEE8F" w:rsidR="00FF6999" w:rsidRDefault="00FF6999" w:rsidP="00FF699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FF6999">
        <w:rPr>
          <w:rFonts w:ascii="Georgia" w:eastAsia="Times New Roman" w:hAnsi="Georgia" w:cstheme="majorBidi"/>
          <w:kern w:val="0"/>
          <w:sz w:val="24"/>
          <w:szCs w:val="24"/>
          <w14:ligatures w14:val="none"/>
        </w:rPr>
        <w:t xml:space="preserve">Since </w:t>
      </w:r>
      <w:r w:rsidR="00446893">
        <w:rPr>
          <w:rFonts w:ascii="Georgia" w:eastAsia="Times New Roman" w:hAnsi="Georgia" w:cstheme="majorBidi"/>
          <w:kern w:val="0"/>
          <w:sz w:val="24"/>
          <w:szCs w:val="24"/>
          <w14:ligatures w14:val="none"/>
        </w:rPr>
        <w:t>t</w:t>
      </w:r>
      <w:r w:rsidRPr="00840D5E">
        <w:rPr>
          <w:rFonts w:ascii="Georgia" w:eastAsia="Times New Roman" w:hAnsi="Georgia" w:cstheme="majorBidi"/>
          <w:kern w:val="0"/>
          <w:sz w:val="24"/>
          <w:szCs w:val="24"/>
          <w14:ligatures w14:val="none"/>
        </w:rPr>
        <w:t>he Second Vatican Council</w:t>
      </w:r>
      <w:r w:rsidR="00446893">
        <w:rPr>
          <w:rFonts w:ascii="Georgia" w:eastAsia="Times New Roman" w:hAnsi="Georgia" w:cstheme="majorBidi"/>
          <w:kern w:val="0"/>
          <w:sz w:val="24"/>
          <w:szCs w:val="24"/>
          <w14:ligatures w14:val="none"/>
        </w:rPr>
        <w:t>’s</w:t>
      </w:r>
      <w:r w:rsidRPr="00FF6999">
        <w:rPr>
          <w:rFonts w:ascii="Georgia" w:eastAsia="Times New Roman" w:hAnsi="Georgia" w:cstheme="majorBidi"/>
          <w:i/>
          <w:iCs/>
          <w:kern w:val="0"/>
          <w:sz w:val="24"/>
          <w:szCs w:val="24"/>
          <w14:ligatures w14:val="none"/>
        </w:rPr>
        <w:t xml:space="preserve"> Declaration on the Relationship of the Church with Non-Christian Religions </w:t>
      </w:r>
      <w:r w:rsidRPr="005335A7">
        <w:rPr>
          <w:rFonts w:ascii="Georgia" w:eastAsia="Times New Roman" w:hAnsi="Georgia" w:cstheme="majorBidi"/>
          <w:kern w:val="0"/>
          <w:sz w:val="24"/>
          <w:szCs w:val="24"/>
          <w14:ligatures w14:val="none"/>
        </w:rPr>
        <w:t>(1965)</w:t>
      </w:r>
      <w:r w:rsidRPr="00FF6999">
        <w:rPr>
          <w:rFonts w:ascii="Georgia" w:eastAsia="Times New Roman" w:hAnsi="Georgia" w:cstheme="majorBidi"/>
          <w:kern w:val="0"/>
          <w:sz w:val="24"/>
          <w:szCs w:val="24"/>
          <w14:ligatures w14:val="none"/>
        </w:rPr>
        <w:t>, and continuing to the present day, the first stage of Judeo-Christian reconciliation has, in many respects, been successfully achieved. The time has come to advance to the next stage—one that requires sustained and collaborative effort on both sides. As previously noted, the Tanakh, our shared scriptural foundation, offers a robust platform for deepening this engagement. Such a dialogue not only fosters healing and a broader appreciation of Torah values on the global stage but also enriches Judaism itself by expanding the arena in which it grows and evolves.</w:t>
      </w:r>
    </w:p>
    <w:p w14:paraId="21FB3112" w14:textId="66C6F476" w:rsidR="00D77FF7" w:rsidRPr="005335A7" w:rsidRDefault="00FF6999" w:rsidP="00D77FF7">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r w:rsidRPr="00FF6999">
        <w:rPr>
          <w:rFonts w:ascii="Georgia" w:eastAsia="Times New Roman" w:hAnsi="Georgia" w:cstheme="majorBidi"/>
          <w:b/>
          <w:bCs/>
          <w:kern w:val="0"/>
          <w:sz w:val="24"/>
          <w:szCs w:val="24"/>
          <w14:ligatures w14:val="none"/>
        </w:rPr>
        <w:t xml:space="preserve">Judaism and Islam share numerous points of theological and cultural affinity that, in principle, make interfaith dialogue between them a promising avenue for constructive and mutual enrichment. </w:t>
      </w:r>
      <w:r w:rsidR="00D77FF7" w:rsidRPr="00D77FF7">
        <w:rPr>
          <w:rFonts w:ascii="Georgia" w:eastAsia="Times New Roman" w:hAnsi="Georgia" w:cstheme="majorBidi"/>
          <w:kern w:val="0"/>
          <w:sz w:val="24"/>
          <w:szCs w:val="24"/>
          <w14:ligatures w14:val="none"/>
        </w:rPr>
        <w:t xml:space="preserve">Yet the bitter conflict between Israel and much of the Islamic world—in which religion </w:t>
      </w:r>
      <w:r w:rsidR="00240C04">
        <w:rPr>
          <w:rFonts w:ascii="Georgia" w:eastAsia="Times New Roman" w:hAnsi="Georgia" w:cstheme="majorBidi"/>
          <w:kern w:val="0"/>
          <w:sz w:val="24"/>
          <w:szCs w:val="24"/>
          <w14:ligatures w14:val="none"/>
        </w:rPr>
        <w:t xml:space="preserve">is </w:t>
      </w:r>
      <w:r w:rsidR="00D77FF7" w:rsidRPr="00D77FF7">
        <w:rPr>
          <w:rFonts w:ascii="Georgia" w:eastAsia="Times New Roman" w:hAnsi="Georgia" w:cstheme="majorBidi"/>
          <w:kern w:val="0"/>
          <w:sz w:val="24"/>
          <w:szCs w:val="24"/>
          <w14:ligatures w14:val="none"/>
        </w:rPr>
        <w:t>a</w:t>
      </w:r>
      <w:r w:rsidR="00240C04">
        <w:rPr>
          <w:rFonts w:ascii="Georgia" w:eastAsia="Times New Roman" w:hAnsi="Georgia" w:cstheme="majorBidi"/>
          <w:kern w:val="0"/>
          <w:sz w:val="24"/>
          <w:szCs w:val="24"/>
          <w14:ligatures w14:val="none"/>
        </w:rPr>
        <w:t xml:space="preserve"> main </w:t>
      </w:r>
      <w:r w:rsidR="00D77FF7" w:rsidRPr="00D77FF7">
        <w:rPr>
          <w:rFonts w:ascii="Georgia" w:eastAsia="Times New Roman" w:hAnsi="Georgia" w:cstheme="majorBidi"/>
          <w:kern w:val="0"/>
          <w:sz w:val="24"/>
          <w:szCs w:val="24"/>
          <w14:ligatures w14:val="none"/>
        </w:rPr>
        <w:t>driver—continues to hinder meaningful engagement grounded in goodwill.</w:t>
      </w:r>
    </w:p>
    <w:p w14:paraId="0DE1DD8A" w14:textId="12BFA4DB" w:rsidR="00FF6999" w:rsidRPr="00FF6999" w:rsidRDefault="00FF6999" w:rsidP="005335A7">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r w:rsidRPr="00FF6999">
        <w:rPr>
          <w:rFonts w:ascii="Georgia" w:eastAsia="Times New Roman" w:hAnsi="Georgia" w:cstheme="majorBidi"/>
          <w:b/>
          <w:bCs/>
          <w:kern w:val="0"/>
          <w:sz w:val="24"/>
          <w:szCs w:val="24"/>
          <w14:ligatures w14:val="none"/>
        </w:rPr>
        <w:t xml:space="preserve">The dialogue between Judaism and Eastern religions holds the potential to advance to a more substantive level, as it is unburdened by a history of conflict. </w:t>
      </w:r>
      <w:r w:rsidRPr="005335A7">
        <w:rPr>
          <w:rFonts w:ascii="Georgia" w:eastAsia="Times New Roman" w:hAnsi="Georgia" w:cstheme="majorBidi"/>
          <w:kern w:val="0"/>
          <w:sz w:val="24"/>
          <w:szCs w:val="24"/>
          <w14:ligatures w14:val="none"/>
        </w:rPr>
        <w:t>A possible point of departure for such engagement lies in the biblical account of Abraham sending the sons of Keturah to “the land of the East” with enigmatic gifts (Genesis 25:6)—a narrative that invites reflection on early spiritual connections between traditions. A notable example of this kind of dialogue took place in 1990, when nine Jewish delegates—including at least three Orthodox rabbis and scholars—traveled to Dharamsala, India, to engage in conversation with the Dalai Lama.</w:t>
      </w:r>
      <w:r w:rsidRPr="00BB06A0">
        <w:rPr>
          <w:rStyle w:val="af6"/>
          <w:rFonts w:ascii="Georgia" w:eastAsia="Times New Roman" w:hAnsi="Georgia" w:cstheme="majorBidi"/>
          <w:kern w:val="0"/>
          <w:sz w:val="24"/>
          <w:szCs w:val="24"/>
          <w14:ligatures w14:val="none"/>
        </w:rPr>
        <w:footnoteReference w:id="71"/>
      </w:r>
    </w:p>
    <w:p w14:paraId="2C5FEA25" w14:textId="0D0369CD" w:rsidR="00FF6999" w:rsidRPr="005335A7" w:rsidRDefault="00FF6999" w:rsidP="00FF699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5335A7">
        <w:rPr>
          <w:rFonts w:ascii="Georgia" w:eastAsia="Times New Roman" w:hAnsi="Georgia" w:cstheme="majorBidi"/>
          <w:kern w:val="0"/>
          <w:sz w:val="24"/>
          <w:szCs w:val="24"/>
          <w14:ligatures w14:val="none"/>
        </w:rPr>
        <w:t>Bridging the theological divide between monotheism and the karmic frameworks of Hinduism, Buddhism, Jainism, and Sikhism require</w:t>
      </w:r>
      <w:r w:rsidR="00251542">
        <w:rPr>
          <w:rFonts w:ascii="Georgia" w:eastAsia="Times New Roman" w:hAnsi="Georgia" w:cstheme="majorBidi"/>
          <w:kern w:val="0"/>
          <w:sz w:val="24"/>
          <w:szCs w:val="24"/>
          <w14:ligatures w14:val="none"/>
        </w:rPr>
        <w:t>s</w:t>
      </w:r>
      <w:r w:rsidRPr="005335A7">
        <w:rPr>
          <w:rFonts w:ascii="Georgia" w:eastAsia="Times New Roman" w:hAnsi="Georgia" w:cstheme="majorBidi"/>
          <w:kern w:val="0"/>
          <w:sz w:val="24"/>
          <w:szCs w:val="24"/>
          <w14:ligatures w14:val="none"/>
        </w:rPr>
        <w:t xml:space="preserve">  specialized knowledge and sustained patience.</w:t>
      </w:r>
      <w:r w:rsidRPr="00BB06A0">
        <w:rPr>
          <w:rStyle w:val="af6"/>
          <w:rFonts w:ascii="Georgia" w:eastAsia="Times New Roman" w:hAnsi="Georgia" w:cstheme="majorBidi"/>
          <w:kern w:val="0"/>
          <w:sz w:val="24"/>
          <w:szCs w:val="24"/>
          <w14:ligatures w14:val="none"/>
        </w:rPr>
        <w:footnoteReference w:id="72"/>
      </w:r>
    </w:p>
    <w:p w14:paraId="646B59A7" w14:textId="77777777" w:rsidR="00FF6999" w:rsidRDefault="00FF6999" w:rsidP="003E2637">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p>
    <w:p w14:paraId="67471C39" w14:textId="31E710B6" w:rsidR="003E078E" w:rsidRPr="00BB06A0" w:rsidRDefault="003E078E" w:rsidP="00F55A89">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The Shell of Tolerance</w:t>
      </w:r>
    </w:p>
    <w:p w14:paraId="7926D157" w14:textId="77777777" w:rsidR="00D01D02" w:rsidRPr="00BB06A0" w:rsidRDefault="00D01D02" w:rsidP="00F55A89">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p>
    <w:p w14:paraId="72F66699" w14:textId="19147C3A" w:rsidR="009A756C" w:rsidRPr="009A756C" w:rsidRDefault="009A756C"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9A756C">
        <w:rPr>
          <w:rFonts w:ascii="Georgia" w:eastAsia="Times New Roman" w:hAnsi="Georgia" w:cstheme="majorBidi"/>
          <w:kern w:val="0"/>
          <w:sz w:val="24"/>
          <w:szCs w:val="24"/>
          <w14:ligatures w14:val="none"/>
        </w:rPr>
        <w:t xml:space="preserve">The </w:t>
      </w:r>
      <w:r w:rsidR="00B57953">
        <w:rPr>
          <w:rFonts w:ascii="Georgia" w:eastAsia="Times New Roman" w:hAnsi="Georgia" w:cstheme="majorBidi"/>
          <w:kern w:val="0"/>
          <w:sz w:val="24"/>
          <w:szCs w:val="24"/>
          <w14:ligatures w14:val="none"/>
        </w:rPr>
        <w:t>D</w:t>
      </w:r>
      <w:r w:rsidRPr="009A756C">
        <w:rPr>
          <w:rFonts w:ascii="Georgia" w:eastAsia="Times New Roman" w:hAnsi="Georgia" w:cstheme="majorBidi"/>
          <w:kern w:val="0"/>
          <w:sz w:val="24"/>
          <w:szCs w:val="24"/>
          <w14:ligatures w14:val="none"/>
        </w:rPr>
        <w:t>ivine spark of tolerance is continually at risk of being obscured by the shell of cultural relativism. This worldview, which treats all cultures as equally valid and virtuous, fails to discern the moral failings and dangers inherent in certain ideologies. Uncritical tolerance—the indiscriminate acceptance of ideas from other cultures—becomes particularly problematic when elevated to the status of an ideological absolute. In this form, it aligns with postmodern philosophy, which seeks to dissolve all boundaries, norms, and definitions.</w:t>
      </w:r>
    </w:p>
    <w:p w14:paraId="27C8CA79" w14:textId="41EE6CA6" w:rsidR="009A756C" w:rsidRPr="00BB06A0" w:rsidRDefault="009A756C"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9A756C">
        <w:rPr>
          <w:rFonts w:ascii="Georgia" w:eastAsia="Times New Roman" w:hAnsi="Georgia" w:cstheme="majorBidi"/>
          <w:kern w:val="0"/>
          <w:sz w:val="24"/>
          <w:szCs w:val="24"/>
          <w14:ligatures w14:val="none"/>
        </w:rPr>
        <w:t xml:space="preserve">Acknowledging that other religious or cultural traditions may contain </w:t>
      </w:r>
      <w:r w:rsidR="00B57953">
        <w:rPr>
          <w:rFonts w:ascii="Georgia" w:eastAsia="Times New Roman" w:hAnsi="Georgia" w:cstheme="majorBidi"/>
          <w:kern w:val="0"/>
          <w:sz w:val="24"/>
          <w:szCs w:val="24"/>
          <w14:ligatures w14:val="none"/>
        </w:rPr>
        <w:t>D</w:t>
      </w:r>
      <w:r w:rsidRPr="009A756C">
        <w:rPr>
          <w:rFonts w:ascii="Georgia" w:eastAsia="Times New Roman" w:hAnsi="Georgia" w:cstheme="majorBidi"/>
          <w:kern w:val="0"/>
          <w:sz w:val="24"/>
          <w:szCs w:val="24"/>
          <w14:ligatures w14:val="none"/>
        </w:rPr>
        <w:t xml:space="preserve">ivine elements—some of which may be underdeveloped in contemporary Judaism—should not diminish the integrity of Jewish values or compromise the Jewish people’s </w:t>
      </w:r>
      <w:r>
        <w:rPr>
          <w:rFonts w:ascii="Georgia" w:eastAsia="Times New Roman" w:hAnsi="Georgia" w:cstheme="majorBidi"/>
          <w:kern w:val="0"/>
          <w:sz w:val="24"/>
          <w:szCs w:val="24"/>
          <w14:ligatures w14:val="none"/>
        </w:rPr>
        <w:t xml:space="preserve">unique </w:t>
      </w:r>
      <w:r w:rsidRPr="009A756C">
        <w:rPr>
          <w:rFonts w:ascii="Georgia" w:eastAsia="Times New Roman" w:hAnsi="Georgia" w:cstheme="majorBidi"/>
          <w:kern w:val="0"/>
          <w:sz w:val="24"/>
          <w:szCs w:val="24"/>
          <w14:ligatures w14:val="none"/>
        </w:rPr>
        <w:t>mission within humanity.</w:t>
      </w:r>
    </w:p>
    <w:p w14:paraId="4A1F9D25" w14:textId="77777777" w:rsidR="00733D3A" w:rsidRPr="00BB06A0" w:rsidRDefault="00733D3A"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41DCBD8B" w14:textId="72CB0341" w:rsidR="009A756C" w:rsidRPr="00BB06A0" w:rsidRDefault="009A756C"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9A756C">
        <w:rPr>
          <w:rFonts w:ascii="Georgia" w:eastAsia="Times New Roman" w:hAnsi="Georgia" w:cstheme="majorBidi"/>
          <w:kern w:val="0"/>
          <w:sz w:val="24"/>
          <w:szCs w:val="24"/>
          <w14:ligatures w14:val="none"/>
        </w:rPr>
        <w:t xml:space="preserve">Regrettably, in our time, the ideological fervor of the Woke movement—representing the latest manifestation of shell—and the politicization of diversity have undermined the </w:t>
      </w:r>
      <w:r w:rsidRPr="009A756C">
        <w:rPr>
          <w:rFonts w:ascii="Georgia" w:eastAsia="Times New Roman" w:hAnsi="Georgia" w:cstheme="majorBidi"/>
          <w:kern w:val="0"/>
          <w:sz w:val="24"/>
          <w:szCs w:val="24"/>
          <w14:ligatures w14:val="none"/>
        </w:rPr>
        <w:lastRenderedPageBreak/>
        <w:t xml:space="preserve">concept itself, distorting the </w:t>
      </w:r>
      <w:r w:rsidR="00B57953">
        <w:rPr>
          <w:rFonts w:ascii="Georgia" w:eastAsia="Times New Roman" w:hAnsi="Georgia" w:cstheme="majorBidi"/>
          <w:kern w:val="0"/>
          <w:sz w:val="24"/>
          <w:szCs w:val="24"/>
          <w14:ligatures w14:val="none"/>
        </w:rPr>
        <w:t>D</w:t>
      </w:r>
      <w:r w:rsidRPr="009A756C">
        <w:rPr>
          <w:rFonts w:ascii="Georgia" w:eastAsia="Times New Roman" w:hAnsi="Georgia" w:cstheme="majorBidi"/>
          <w:kern w:val="0"/>
          <w:sz w:val="24"/>
          <w:szCs w:val="24"/>
          <w14:ligatures w14:val="none"/>
        </w:rPr>
        <w:t>ivine spark of tolerance it once aimed to express. Today, diversity is more often reduced to a rhetorical gesture or the object of derision, rather than embodying a sincere commitment to its foundational ideals. In recognizing this decline, we must nevertheless take care not to discard the essential value along with its corrupted expressions.</w:t>
      </w:r>
    </w:p>
    <w:p w14:paraId="1795EB21" w14:textId="77777777" w:rsidR="009F78FB" w:rsidRPr="00BB06A0" w:rsidRDefault="009F78FB"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78F93D11" w14:textId="77777777" w:rsidR="00AF543A" w:rsidRPr="00BB06A0" w:rsidRDefault="00AC638E" w:rsidP="00D07B3E">
      <w:pPr>
        <w:pStyle w:val="3"/>
        <w:spacing w:before="0" w:beforeAutospacing="0" w:after="0" w:afterAutospacing="0"/>
        <w:ind w:firstLine="360"/>
        <w:rPr>
          <w:rFonts w:ascii="Georgia" w:hAnsi="Georgia"/>
          <w:sz w:val="24"/>
          <w:szCs w:val="24"/>
        </w:rPr>
      </w:pPr>
      <w:bookmarkStart w:id="104" w:name="_Toc161534514"/>
      <w:bookmarkStart w:id="105" w:name="_Toc202868194"/>
      <w:r w:rsidRPr="00BB06A0">
        <w:rPr>
          <w:rFonts w:ascii="Georgia" w:hAnsi="Georgia"/>
          <w:sz w:val="24"/>
          <w:szCs w:val="24"/>
        </w:rPr>
        <w:t>B-</w:t>
      </w:r>
      <w:r w:rsidR="009E7E9F" w:rsidRPr="00BB06A0">
        <w:rPr>
          <w:rFonts w:ascii="Georgia" w:hAnsi="Georgia"/>
          <w:sz w:val="24"/>
          <w:szCs w:val="24"/>
        </w:rPr>
        <w:t>6</w:t>
      </w:r>
      <w:r w:rsidR="00CD4C4D" w:rsidRPr="00BB06A0">
        <w:rPr>
          <w:rFonts w:ascii="Georgia" w:hAnsi="Georgia"/>
          <w:sz w:val="24"/>
          <w:szCs w:val="24"/>
        </w:rPr>
        <w:t xml:space="preserve">. </w:t>
      </w:r>
      <w:r w:rsidR="000D773F" w:rsidRPr="00BB06A0">
        <w:rPr>
          <w:rFonts w:ascii="Georgia" w:hAnsi="Georgia"/>
          <w:sz w:val="24"/>
          <w:szCs w:val="24"/>
        </w:rPr>
        <w:t>Progress</w:t>
      </w:r>
      <w:r w:rsidR="009A4034" w:rsidRPr="00BB06A0">
        <w:rPr>
          <w:rFonts w:ascii="Georgia" w:hAnsi="Georgia"/>
          <w:sz w:val="24"/>
          <w:szCs w:val="24"/>
        </w:rPr>
        <w:t xml:space="preserve">: </w:t>
      </w:r>
      <w:bookmarkStart w:id="106" w:name="_Hlk161004562"/>
      <w:r w:rsidR="00534A5A" w:rsidRPr="00BB06A0">
        <w:rPr>
          <w:rFonts w:ascii="Georgia" w:hAnsi="Georgia"/>
          <w:sz w:val="24"/>
          <w:szCs w:val="24"/>
        </w:rPr>
        <w:t xml:space="preserve">The Journey </w:t>
      </w:r>
      <w:r w:rsidR="00360B4E" w:rsidRPr="00BB06A0">
        <w:rPr>
          <w:rFonts w:ascii="Georgia" w:hAnsi="Georgia"/>
          <w:sz w:val="24"/>
          <w:szCs w:val="24"/>
        </w:rPr>
        <w:t>f</w:t>
      </w:r>
      <w:r w:rsidR="00534A5A" w:rsidRPr="00BB06A0">
        <w:rPr>
          <w:rFonts w:ascii="Georgia" w:hAnsi="Georgia"/>
          <w:sz w:val="24"/>
          <w:szCs w:val="24"/>
        </w:rPr>
        <w:t>rom Creation to the Messianic Age</w:t>
      </w:r>
      <w:bookmarkEnd w:id="104"/>
      <w:bookmarkEnd w:id="105"/>
    </w:p>
    <w:bookmarkEnd w:id="106"/>
    <w:p w14:paraId="5CFE7E73" w14:textId="23E3E5F2" w:rsidR="009F78FB" w:rsidRPr="00BB06A0" w:rsidRDefault="009F78FB" w:rsidP="00D07B3E">
      <w:pPr>
        <w:shd w:val="clear" w:color="auto" w:fill="FFFFFF"/>
        <w:spacing w:after="0" w:line="240" w:lineRule="auto"/>
        <w:ind w:firstLine="360"/>
        <w:contextualSpacing/>
        <w:jc w:val="both"/>
        <w:rPr>
          <w:rFonts w:ascii="Georgia" w:eastAsia="Times New Roman" w:hAnsi="Georgia" w:cstheme="majorBidi"/>
          <w:b/>
          <w:bCs/>
          <w:kern w:val="0"/>
          <w:sz w:val="24"/>
          <w:szCs w:val="24"/>
          <w14:ligatures w14:val="none"/>
        </w:rPr>
      </w:pPr>
    </w:p>
    <w:p w14:paraId="1F630A38" w14:textId="1173504B" w:rsidR="000B0673" w:rsidRPr="00BB06A0" w:rsidRDefault="00C67520"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 xml:space="preserve">The concept of </w:t>
      </w:r>
      <w:r w:rsidR="004D1D43" w:rsidRPr="00BB06A0">
        <w:rPr>
          <w:rFonts w:ascii="Georgia" w:eastAsia="Times New Roman" w:hAnsi="Georgia" w:cstheme="majorBidi"/>
          <w:b/>
          <w:bCs/>
          <w:kern w:val="0"/>
          <w:sz w:val="24"/>
          <w:szCs w:val="24"/>
          <w14:ligatures w14:val="none"/>
        </w:rPr>
        <w:t xml:space="preserve">civilizational </w:t>
      </w:r>
      <w:r w:rsidRPr="00BB06A0">
        <w:rPr>
          <w:rFonts w:ascii="Georgia" w:eastAsia="Times New Roman" w:hAnsi="Georgia" w:cstheme="majorBidi"/>
          <w:b/>
          <w:bCs/>
          <w:kern w:val="0"/>
          <w:sz w:val="24"/>
          <w:szCs w:val="24"/>
          <w14:ligatures w14:val="none"/>
        </w:rPr>
        <w:t xml:space="preserve">progress, deeply ingrained in the Western psyche, is rooted in </w:t>
      </w:r>
      <w:r w:rsidR="004D1D43" w:rsidRPr="00BB06A0">
        <w:rPr>
          <w:rFonts w:ascii="Georgia" w:eastAsia="Times New Roman" w:hAnsi="Georgia" w:cstheme="majorBidi"/>
          <w:b/>
          <w:bCs/>
          <w:kern w:val="0"/>
          <w:sz w:val="24"/>
          <w:szCs w:val="24"/>
          <w14:ligatures w14:val="none"/>
        </w:rPr>
        <w:t xml:space="preserve">the </w:t>
      </w:r>
      <w:r w:rsidRPr="00BB06A0">
        <w:rPr>
          <w:rFonts w:ascii="Georgia" w:eastAsia="Times New Roman" w:hAnsi="Georgia" w:cstheme="majorBidi"/>
          <w:b/>
          <w:bCs/>
          <w:kern w:val="0"/>
          <w:sz w:val="24"/>
          <w:szCs w:val="24"/>
          <w14:ligatures w14:val="none"/>
        </w:rPr>
        <w:t xml:space="preserve">Tanakh’s portrayal of the human journey as a trajectory from Creation to the Messianic </w:t>
      </w:r>
      <w:r w:rsidR="009B566C">
        <w:rPr>
          <w:rFonts w:ascii="Georgia" w:eastAsia="Times New Roman" w:hAnsi="Georgia" w:cstheme="majorBidi"/>
          <w:b/>
          <w:bCs/>
          <w:kern w:val="0"/>
          <w:sz w:val="24"/>
          <w:szCs w:val="24"/>
          <w14:ligatures w14:val="none"/>
        </w:rPr>
        <w:t>A</w:t>
      </w:r>
      <w:r w:rsidRPr="00BB06A0">
        <w:rPr>
          <w:rFonts w:ascii="Georgia" w:eastAsia="Times New Roman" w:hAnsi="Georgia" w:cstheme="majorBidi"/>
          <w:b/>
          <w:bCs/>
          <w:kern w:val="0"/>
          <w:sz w:val="24"/>
          <w:szCs w:val="24"/>
          <w14:ligatures w14:val="none"/>
        </w:rPr>
        <w:t>ge.</w:t>
      </w:r>
      <w:r w:rsidRPr="00BB06A0">
        <w:rPr>
          <w:rFonts w:ascii="Georgia" w:eastAsia="Times New Roman" w:hAnsi="Georgia" w:cstheme="majorBidi"/>
          <w:kern w:val="0"/>
          <w:sz w:val="24"/>
          <w:szCs w:val="24"/>
          <w14:ligatures w14:val="none"/>
        </w:rPr>
        <w:t xml:space="preserve"> This idea of linear history, introduced by monotheism, was a profound departure from the cyclical view of history characteristic of pagan </w:t>
      </w:r>
      <w:r w:rsidR="00C94409" w:rsidRPr="00BB06A0">
        <w:rPr>
          <w:rFonts w:ascii="Georgia" w:eastAsia="Times New Roman" w:hAnsi="Georgia" w:cstheme="majorBidi"/>
          <w:kern w:val="0"/>
          <w:sz w:val="24"/>
          <w:szCs w:val="24"/>
          <w14:ligatures w14:val="none"/>
        </w:rPr>
        <w:t xml:space="preserve">and karmic </w:t>
      </w:r>
      <w:r w:rsidRPr="00BB06A0">
        <w:rPr>
          <w:rFonts w:ascii="Georgia" w:eastAsia="Times New Roman" w:hAnsi="Georgia" w:cstheme="majorBidi"/>
          <w:kern w:val="0"/>
          <w:sz w:val="24"/>
          <w:szCs w:val="24"/>
          <w14:ligatures w14:val="none"/>
        </w:rPr>
        <w:t>traditions.</w:t>
      </w:r>
      <w:r w:rsidR="00526E20" w:rsidRPr="00BB06A0">
        <w:rPr>
          <w:rFonts w:ascii="Georgia" w:eastAsia="Times New Roman" w:hAnsi="Georgia" w:cstheme="majorBidi"/>
          <w:kern w:val="0"/>
          <w:sz w:val="24"/>
          <w:szCs w:val="24"/>
          <w14:ligatures w14:val="none"/>
        </w:rPr>
        <w:t xml:space="preserve"> </w:t>
      </w:r>
      <w:r w:rsidR="00BB5BB3" w:rsidRPr="00BB06A0">
        <w:rPr>
          <w:rFonts w:ascii="Georgia" w:eastAsia="Times New Roman" w:hAnsi="Georgia" w:cstheme="majorBidi"/>
          <w:kern w:val="0"/>
          <w:sz w:val="24"/>
          <w:szCs w:val="24"/>
          <w14:ligatures w14:val="none"/>
        </w:rPr>
        <w:t xml:space="preserve">The unparalleled success of Western civilization </w:t>
      </w:r>
      <w:r w:rsidR="00526E20" w:rsidRPr="00BB06A0">
        <w:rPr>
          <w:rFonts w:ascii="Georgia" w:eastAsia="Times New Roman" w:hAnsi="Georgia" w:cstheme="majorBidi"/>
          <w:kern w:val="0"/>
          <w:sz w:val="24"/>
          <w:szCs w:val="24"/>
          <w14:ligatures w14:val="none"/>
        </w:rPr>
        <w:t xml:space="preserve">is </w:t>
      </w:r>
      <w:r w:rsidR="00BB5BB3" w:rsidRPr="00BB06A0">
        <w:rPr>
          <w:rFonts w:ascii="Georgia" w:eastAsia="Times New Roman" w:hAnsi="Georgia" w:cstheme="majorBidi"/>
          <w:kern w:val="0"/>
          <w:sz w:val="24"/>
          <w:szCs w:val="24"/>
          <w14:ligatures w14:val="none"/>
        </w:rPr>
        <w:t xml:space="preserve">largely due to this </w:t>
      </w:r>
      <w:r w:rsidR="008C1DA5" w:rsidRPr="00BB06A0">
        <w:rPr>
          <w:rFonts w:ascii="Georgia" w:eastAsia="Times New Roman" w:hAnsi="Georgia" w:cstheme="majorBidi"/>
          <w:kern w:val="0"/>
          <w:sz w:val="24"/>
          <w:szCs w:val="24"/>
          <w14:ligatures w14:val="none"/>
        </w:rPr>
        <w:t xml:space="preserve">“goal-oriented” </w:t>
      </w:r>
      <w:r w:rsidR="00BB5BB3" w:rsidRPr="00BB06A0">
        <w:rPr>
          <w:rFonts w:ascii="Georgia" w:eastAsia="Times New Roman" w:hAnsi="Georgia" w:cstheme="majorBidi"/>
          <w:kern w:val="0"/>
          <w:sz w:val="24"/>
          <w:szCs w:val="24"/>
          <w14:ligatures w14:val="none"/>
        </w:rPr>
        <w:t>sense of history, which has always been a great motivating factor for progress in all areas of human activity.</w:t>
      </w:r>
    </w:p>
    <w:p w14:paraId="6033DEF6" w14:textId="0E539E02" w:rsidR="000A77E2" w:rsidRDefault="00840D5E"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840D5E">
        <w:rPr>
          <w:rFonts w:ascii="Georgia" w:eastAsia="Times New Roman" w:hAnsi="Georgia" w:cstheme="majorBidi"/>
          <w:b/>
          <w:bCs/>
          <w:kern w:val="0"/>
          <w:sz w:val="24"/>
          <w:szCs w:val="24"/>
          <w14:ligatures w14:val="none"/>
        </w:rPr>
        <w:t xml:space="preserve">The religious significance of progress is emphasized by </w:t>
      </w:r>
      <w:r w:rsidR="00134FDB">
        <w:rPr>
          <w:rFonts w:ascii="Georgia" w:eastAsia="Times New Roman" w:hAnsi="Georgia" w:cstheme="majorBidi"/>
          <w:b/>
          <w:bCs/>
          <w:kern w:val="0"/>
          <w:sz w:val="24"/>
          <w:szCs w:val="24"/>
          <w14:ligatures w14:val="none"/>
        </w:rPr>
        <w:t xml:space="preserve">the </w:t>
      </w:r>
      <w:r w:rsidRPr="00840D5E">
        <w:rPr>
          <w:rFonts w:ascii="Georgia" w:eastAsia="Times New Roman" w:hAnsi="Georgia" w:cstheme="majorBidi"/>
          <w:b/>
          <w:bCs/>
          <w:kern w:val="0"/>
          <w:sz w:val="24"/>
          <w:szCs w:val="24"/>
          <w14:ligatures w14:val="none"/>
        </w:rPr>
        <w:t>Maharal and, building on his teachings, by Rav Kook, who saw global trends in human development as guided by the Creator.</w:t>
      </w:r>
      <w:r w:rsidR="004D1EAE">
        <w:rPr>
          <w:rFonts w:ascii="Georgia" w:eastAsia="Times New Roman" w:hAnsi="Georgia" w:cstheme="majorBidi"/>
          <w:b/>
          <w:bCs/>
          <w:kern w:val="0"/>
          <w:sz w:val="24"/>
          <w:szCs w:val="24"/>
          <w14:ligatures w14:val="none"/>
        </w:rPr>
        <w:t xml:space="preserve"> </w:t>
      </w:r>
      <w:r w:rsidR="00B759F3" w:rsidRPr="00BB06A0">
        <w:rPr>
          <w:rFonts w:ascii="Georgia" w:eastAsia="Times New Roman" w:hAnsi="Georgia" w:cstheme="majorBidi"/>
          <w:kern w:val="0"/>
          <w:sz w:val="24"/>
          <w:szCs w:val="24"/>
          <w14:ligatures w14:val="none"/>
        </w:rPr>
        <w:t>Rav Kook viewed progress (</w:t>
      </w:r>
      <w:r w:rsidR="00B759F3" w:rsidRPr="00BB06A0">
        <w:rPr>
          <w:rFonts w:ascii="Georgia" w:eastAsia="Times New Roman" w:hAnsi="Georgia" w:cstheme="majorBidi"/>
          <w:i/>
          <w:iCs/>
          <w:kern w:val="0"/>
          <w:sz w:val="24"/>
          <w:szCs w:val="24"/>
          <w14:ligatures w14:val="none"/>
        </w:rPr>
        <w:t>hishtalmut</w:t>
      </w:r>
      <w:r w:rsidR="00B759F3" w:rsidRPr="00BB06A0">
        <w:rPr>
          <w:rFonts w:ascii="Georgia" w:eastAsia="Times New Roman" w:hAnsi="Georgia" w:cstheme="majorBidi"/>
          <w:kern w:val="0"/>
          <w:sz w:val="24"/>
          <w:szCs w:val="24"/>
          <w14:ligatures w14:val="none"/>
        </w:rPr>
        <w:t>) as God</w:t>
      </w:r>
      <w:r w:rsidR="009B37A6">
        <w:rPr>
          <w:rFonts w:ascii="Georgia" w:eastAsia="Times New Roman" w:hAnsi="Georgia" w:cstheme="majorBidi"/>
          <w:kern w:val="0"/>
          <w:sz w:val="24"/>
          <w:szCs w:val="24"/>
          <w14:ligatures w14:val="none"/>
        </w:rPr>
        <w:t>’s attribute</w:t>
      </w:r>
      <w:r w:rsidR="002A657B">
        <w:rPr>
          <w:rFonts w:ascii="Georgia" w:eastAsia="Times New Roman" w:hAnsi="Georgia" w:cstheme="majorBidi"/>
          <w:kern w:val="0"/>
          <w:sz w:val="24"/>
          <w:szCs w:val="24"/>
          <w14:ligatures w14:val="none"/>
        </w:rPr>
        <w:t>—“</w:t>
      </w:r>
      <w:r w:rsidR="002A657B" w:rsidRPr="002A657B">
        <w:rPr>
          <w:rFonts w:ascii="Georgia" w:eastAsia="Times New Roman" w:hAnsi="Georgia" w:cstheme="majorBidi"/>
          <w:kern w:val="0"/>
          <w:sz w:val="24"/>
          <w:szCs w:val="24"/>
          <w14:ligatures w14:val="none"/>
        </w:rPr>
        <w:t>perfection that continues to grow</w:t>
      </w:r>
      <w:r w:rsidR="00B759F3" w:rsidRPr="00BB06A0">
        <w:rPr>
          <w:rFonts w:ascii="Georgia" w:eastAsia="Times New Roman" w:hAnsi="Georgia" w:cstheme="majorBidi"/>
          <w:kern w:val="0"/>
          <w:sz w:val="24"/>
          <w:szCs w:val="24"/>
          <w14:ligatures w14:val="none"/>
        </w:rPr>
        <w:t>,</w:t>
      </w:r>
      <w:r w:rsidR="002A657B">
        <w:rPr>
          <w:rFonts w:ascii="Georgia" w:eastAsia="Times New Roman" w:hAnsi="Georgia" w:cstheme="majorBidi"/>
          <w:kern w:val="0"/>
          <w:sz w:val="24"/>
          <w:szCs w:val="24"/>
          <w14:ligatures w14:val="none"/>
        </w:rPr>
        <w:t>”</w:t>
      </w:r>
      <w:r w:rsidR="002A657B">
        <w:rPr>
          <w:rStyle w:val="af6"/>
          <w:rFonts w:ascii="Georgia" w:eastAsia="Times New Roman" w:hAnsi="Georgia" w:cstheme="majorBidi"/>
          <w:kern w:val="0"/>
          <w:sz w:val="24"/>
          <w:szCs w:val="24"/>
          <w14:ligatures w14:val="none"/>
        </w:rPr>
        <w:footnoteReference w:id="73"/>
      </w:r>
      <w:r w:rsidR="002A657B">
        <w:rPr>
          <w:rFonts w:ascii="Georgia" w:eastAsia="Times New Roman" w:hAnsi="Georgia" w:cstheme="majorBidi"/>
          <w:kern w:val="0"/>
          <w:sz w:val="24"/>
          <w:szCs w:val="24"/>
          <w14:ligatures w14:val="none"/>
        </w:rPr>
        <w:t>—</w:t>
      </w:r>
      <w:r w:rsidR="00B759F3" w:rsidRPr="00BB06A0">
        <w:rPr>
          <w:rFonts w:ascii="Georgia" w:eastAsia="Times New Roman" w:hAnsi="Georgia" w:cstheme="majorBidi"/>
          <w:kern w:val="0"/>
          <w:sz w:val="24"/>
          <w:szCs w:val="24"/>
          <w14:ligatures w14:val="none"/>
        </w:rPr>
        <w:t>which must therefore be embraced as a religious value and realized in our lives at both individual and societal levels, encompassing the advancement of civilization</w:t>
      </w:r>
      <w:r w:rsidR="00D668D3">
        <w:rPr>
          <w:rFonts w:ascii="Georgia" w:eastAsia="Times New Roman" w:hAnsi="Georgia" w:cstheme="majorBidi"/>
          <w:kern w:val="0"/>
          <w:sz w:val="24"/>
          <w:szCs w:val="24"/>
          <w14:ligatures w14:val="none"/>
        </w:rPr>
        <w:t>—</w:t>
      </w:r>
      <w:r w:rsidR="00B759F3" w:rsidRPr="00BB06A0">
        <w:rPr>
          <w:rFonts w:ascii="Georgia" w:eastAsia="Times New Roman" w:hAnsi="Georgia" w:cstheme="majorBidi"/>
          <w:kern w:val="0"/>
          <w:sz w:val="24"/>
          <w:szCs w:val="24"/>
          <w14:ligatures w14:val="none"/>
        </w:rPr>
        <w:t>progress itself.</w:t>
      </w:r>
    </w:p>
    <w:p w14:paraId="1D99DA90" w14:textId="77777777" w:rsidR="0005701C" w:rsidRDefault="0005701C" w:rsidP="004D1EA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24447FA7" w14:textId="0BDFA3C1" w:rsidR="00E52EF0" w:rsidRPr="00BB06A0" w:rsidRDefault="00EA191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Yet, while the concept of global progress is rooted in the foundations of Judaism, it is not adequately recognized in our religious consciousness. Religious discourse often neglects the importance of progress while idealizing the past. </w:t>
      </w:r>
      <w:r w:rsidR="00ED768B" w:rsidRPr="00BB06A0">
        <w:rPr>
          <w:rFonts w:ascii="Georgia" w:eastAsia="Times New Roman" w:hAnsi="Georgia" w:cstheme="majorBidi"/>
          <w:kern w:val="0"/>
          <w:sz w:val="24"/>
          <w:szCs w:val="24"/>
          <w14:ligatures w14:val="none"/>
        </w:rPr>
        <w:t>But rejecting progress is not only unrealistic</w:t>
      </w:r>
      <w:r w:rsidR="00D668D3">
        <w:rPr>
          <w:rFonts w:ascii="Georgia" w:eastAsia="Times New Roman" w:hAnsi="Georgia" w:cstheme="majorBidi"/>
          <w:kern w:val="0"/>
          <w:sz w:val="24"/>
          <w:szCs w:val="24"/>
          <w14:ligatures w14:val="none"/>
        </w:rPr>
        <w:t>—</w:t>
      </w:r>
      <w:r w:rsidR="00ED768B" w:rsidRPr="00BB06A0">
        <w:rPr>
          <w:rFonts w:ascii="Georgia" w:eastAsia="Times New Roman" w:hAnsi="Georgia" w:cstheme="majorBidi"/>
          <w:kern w:val="0"/>
          <w:sz w:val="24"/>
          <w:szCs w:val="24"/>
          <w14:ligatures w14:val="none"/>
        </w:rPr>
        <w:t>it is also spiritually shortsighted, as it overlooks the vital role of historical development in the ongoing dialogue between God and humanity.</w:t>
      </w:r>
    </w:p>
    <w:p w14:paraId="6A277557" w14:textId="10B0ABDE" w:rsidR="003E078E" w:rsidRPr="00BB06A0" w:rsidRDefault="00ED768B"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Failure to recognize the religious significance of progress fosters the belief that the Jewish people have a passive role in the Messianic process, summed up in the dictum “when God decides, He will send the Mashiach.” Conversely, by fully recognizing the Divine Plan, we should promote the understanding that the coming of Mashiach results from the progress of both the entire world and the Jewish people.</w:t>
      </w:r>
    </w:p>
    <w:p w14:paraId="12844742" w14:textId="77777777" w:rsidR="00944D62" w:rsidRPr="00BB06A0" w:rsidRDefault="00944D6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6CD7070" w14:textId="77777777" w:rsidR="003E078E" w:rsidRPr="00BB06A0" w:rsidRDefault="003E078E" w:rsidP="00F55A89">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The Shell of Progress</w:t>
      </w:r>
    </w:p>
    <w:p w14:paraId="20DFE567" w14:textId="77777777" w:rsidR="00944D62" w:rsidRPr="00BB06A0" w:rsidRDefault="00944D62"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9DCC4E6" w14:textId="7148C47B" w:rsidR="00AF543A" w:rsidRPr="00BB06A0" w:rsidRDefault="00D40490"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The </w:t>
      </w:r>
      <w:r w:rsidR="00B57953">
        <w:rPr>
          <w:rFonts w:ascii="Georgia" w:eastAsia="Times New Roman" w:hAnsi="Georgia" w:cstheme="majorBidi"/>
          <w:kern w:val="0"/>
          <w:sz w:val="24"/>
          <w:szCs w:val="24"/>
          <w14:ligatures w14:val="none"/>
        </w:rPr>
        <w:t>D</w:t>
      </w:r>
      <w:r w:rsidRPr="00BB06A0">
        <w:rPr>
          <w:rFonts w:ascii="Georgia" w:eastAsia="Times New Roman" w:hAnsi="Georgia" w:cstheme="majorBidi"/>
          <w:kern w:val="0"/>
          <w:sz w:val="24"/>
          <w:szCs w:val="24"/>
          <w14:ligatures w14:val="none"/>
        </w:rPr>
        <w:t xml:space="preserve">ivine spark of </w:t>
      </w:r>
      <w:r w:rsidR="007C7F85" w:rsidRPr="00BB06A0">
        <w:rPr>
          <w:rFonts w:ascii="Georgia" w:eastAsia="Times New Roman" w:hAnsi="Georgia" w:cstheme="majorBidi"/>
          <w:kern w:val="0"/>
          <w:sz w:val="24"/>
          <w:szCs w:val="24"/>
          <w14:ligatures w14:val="none"/>
        </w:rPr>
        <w:t xml:space="preserve">human </w:t>
      </w:r>
      <w:r w:rsidRPr="00BB06A0">
        <w:rPr>
          <w:rFonts w:ascii="Georgia" w:eastAsia="Times New Roman" w:hAnsi="Georgia" w:cstheme="majorBidi"/>
          <w:kern w:val="0"/>
          <w:sz w:val="24"/>
          <w:szCs w:val="24"/>
          <w14:ligatures w14:val="none"/>
        </w:rPr>
        <w:t xml:space="preserve">progress can become trapped in the shell of </w:t>
      </w:r>
      <w:r w:rsidR="006046F6" w:rsidRPr="00BB06A0">
        <w:rPr>
          <w:rFonts w:ascii="Georgia" w:eastAsia="Times New Roman" w:hAnsi="Georgia" w:cstheme="majorBidi"/>
          <w:kern w:val="0"/>
          <w:sz w:val="24"/>
          <w:szCs w:val="24"/>
          <w14:ligatures w14:val="none"/>
        </w:rPr>
        <w:t xml:space="preserve">radical progressivism that </w:t>
      </w:r>
      <w:r w:rsidRPr="00BB06A0">
        <w:rPr>
          <w:rFonts w:ascii="Georgia" w:eastAsia="Times New Roman" w:hAnsi="Georgia" w:cstheme="majorBidi"/>
          <w:kern w:val="0"/>
          <w:sz w:val="24"/>
          <w:szCs w:val="24"/>
          <w14:ligatures w14:val="none"/>
        </w:rPr>
        <w:t>rejects anything “not evolving”</w:t>
      </w:r>
      <w:r w:rsidR="006046F6" w:rsidRPr="00BB06A0">
        <w:rPr>
          <w:rFonts w:ascii="Georgia" w:eastAsia="Times New Roman" w:hAnsi="Georgia" w:cstheme="majorBidi"/>
          <w:kern w:val="0"/>
          <w:sz w:val="24"/>
          <w:szCs w:val="24"/>
          <w14:ligatures w14:val="none"/>
        </w:rPr>
        <w:t xml:space="preserve"> without consideration for tradition.</w:t>
      </w:r>
    </w:p>
    <w:p w14:paraId="71F3D65A" w14:textId="6CEE37BA" w:rsidR="00D01D02" w:rsidRPr="008124D7" w:rsidRDefault="00D01D02" w:rsidP="00F55A89">
      <w:pPr>
        <w:shd w:val="clear" w:color="auto" w:fill="FFFFFF"/>
        <w:spacing w:after="0" w:line="240" w:lineRule="auto"/>
        <w:ind w:firstLine="284"/>
        <w:contextualSpacing/>
        <w:jc w:val="both"/>
        <w:rPr>
          <w:rFonts w:ascii="Georgia" w:hAnsi="Georgia" w:cstheme="majorBidi"/>
          <w:sz w:val="24"/>
          <w:szCs w:val="24"/>
        </w:rPr>
      </w:pPr>
    </w:p>
    <w:p w14:paraId="7C7E5ED4" w14:textId="1DCF6BE0" w:rsidR="00B00C2A" w:rsidRPr="00BB06A0" w:rsidRDefault="00AC638E" w:rsidP="00F55A89">
      <w:pPr>
        <w:pStyle w:val="3"/>
        <w:spacing w:before="0" w:beforeAutospacing="0" w:after="0" w:afterAutospacing="0"/>
        <w:ind w:firstLine="284"/>
        <w:rPr>
          <w:rFonts w:ascii="Georgia" w:hAnsi="Georgia"/>
          <w:sz w:val="24"/>
          <w:szCs w:val="24"/>
        </w:rPr>
      </w:pPr>
      <w:bookmarkStart w:id="107" w:name="_Toc161534515"/>
      <w:bookmarkStart w:id="108" w:name="_Toc202868195"/>
      <w:r w:rsidRPr="00BB06A0">
        <w:rPr>
          <w:rFonts w:ascii="Georgia" w:hAnsi="Georgia"/>
          <w:sz w:val="24"/>
          <w:szCs w:val="24"/>
        </w:rPr>
        <w:t>B-</w:t>
      </w:r>
      <w:r w:rsidR="009E7E9F" w:rsidRPr="00BB06A0">
        <w:rPr>
          <w:rFonts w:ascii="Georgia" w:hAnsi="Georgia"/>
          <w:sz w:val="24"/>
          <w:szCs w:val="24"/>
        </w:rPr>
        <w:t>7</w:t>
      </w:r>
      <w:r w:rsidR="00B00C2A" w:rsidRPr="00BB06A0">
        <w:rPr>
          <w:rFonts w:ascii="Georgia" w:hAnsi="Georgia"/>
          <w:sz w:val="24"/>
          <w:szCs w:val="24"/>
        </w:rPr>
        <w:t>. Democracy</w:t>
      </w:r>
      <w:r w:rsidR="00F730C2" w:rsidRPr="00BB06A0">
        <w:rPr>
          <w:rFonts w:ascii="Georgia" w:hAnsi="Georgia"/>
          <w:sz w:val="24"/>
          <w:szCs w:val="24"/>
        </w:rPr>
        <w:t xml:space="preserve">: </w:t>
      </w:r>
      <w:r w:rsidR="00534A5A" w:rsidRPr="00BB06A0">
        <w:rPr>
          <w:rFonts w:ascii="Georgia" w:hAnsi="Georgia"/>
          <w:sz w:val="24"/>
          <w:szCs w:val="24"/>
        </w:rPr>
        <w:t>The Responsibility of Every Citizen and the Spiritual Growth of Society</w:t>
      </w:r>
      <w:bookmarkEnd w:id="107"/>
      <w:bookmarkEnd w:id="108"/>
    </w:p>
    <w:p w14:paraId="7BD6D2D5" w14:textId="77777777" w:rsidR="009F78FB" w:rsidRPr="00BB06A0" w:rsidRDefault="009F78FB"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6CF95C56" w14:textId="49BECBDD" w:rsidR="00FD2A00" w:rsidRPr="00BB06A0" w:rsidRDefault="00FD2A00"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FD2A00">
        <w:rPr>
          <w:rFonts w:ascii="Georgia" w:hAnsi="Georgia" w:cstheme="majorBidi"/>
          <w:sz w:val="24"/>
          <w:szCs w:val="24"/>
          <w:shd w:val="clear" w:color="auto" w:fill="FFFFFF"/>
        </w:rPr>
        <w:t xml:space="preserve">The biblical era of Jewish history is often associated with monarchy, leading to the widespread perception that the Torah endorses this form of government. However, the Tanakh not only recounts a centuries-long period of decentralized, democratic rule under </w:t>
      </w:r>
      <w:r w:rsidRPr="00FD2A00">
        <w:rPr>
          <w:rFonts w:ascii="Georgia" w:hAnsi="Georgia" w:cstheme="majorBidi"/>
          <w:sz w:val="24"/>
          <w:szCs w:val="24"/>
          <w:shd w:val="clear" w:color="auto" w:fill="FFFFFF"/>
        </w:rPr>
        <w:lastRenderedPageBreak/>
        <w:t xml:space="preserve">the Judges, but also implies that monarchy emerged only because the people were not yet prepared for a stable democratic system. This pre-monarchical period—referred to by 16th- and 17th-century Christian political theorists as the </w:t>
      </w:r>
      <w:r w:rsidRPr="005335A7">
        <w:rPr>
          <w:rFonts w:ascii="Georgia" w:hAnsi="Georgia" w:cstheme="majorBidi"/>
          <w:i/>
          <w:iCs/>
          <w:sz w:val="24"/>
          <w:szCs w:val="24"/>
          <w:shd w:val="clear" w:color="auto" w:fill="FFFFFF"/>
        </w:rPr>
        <w:t>Hebrew Republic</w:t>
      </w:r>
      <w:r w:rsidRPr="00FD2A00">
        <w:rPr>
          <w:rFonts w:ascii="Georgia" w:hAnsi="Georgia" w:cstheme="majorBidi"/>
          <w:sz w:val="24"/>
          <w:szCs w:val="24"/>
          <w:shd w:val="clear" w:color="auto" w:fill="FFFFFF"/>
        </w:rPr>
        <w:t xml:space="preserve">—was viewed by them as an ideal, divinely ordained form of governance for the Israelites. The concept of the Hebrew Republic </w:t>
      </w:r>
      <w:r>
        <w:rPr>
          <w:rFonts w:ascii="Georgia" w:hAnsi="Georgia" w:cstheme="majorBidi"/>
          <w:sz w:val="24"/>
          <w:szCs w:val="24"/>
          <w:shd w:val="clear" w:color="auto" w:fill="FFFFFF"/>
        </w:rPr>
        <w:t>had a significant influence on the evolution of democratic thought in Europe and later</w:t>
      </w:r>
      <w:r w:rsidRPr="00FD2A00">
        <w:rPr>
          <w:rFonts w:ascii="Georgia" w:hAnsi="Georgia" w:cstheme="majorBidi"/>
          <w:sz w:val="24"/>
          <w:szCs w:val="24"/>
          <w:shd w:val="clear" w:color="auto" w:fill="FFFFFF"/>
        </w:rPr>
        <w:t xml:space="preserve"> in America.</w:t>
      </w:r>
    </w:p>
    <w:p w14:paraId="00423616" w14:textId="587CF1E9" w:rsidR="003F01B2" w:rsidRPr="00BB06A0" w:rsidRDefault="00FD2A00"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FD2A00">
        <w:rPr>
          <w:rFonts w:ascii="Georgia" w:hAnsi="Georgia" w:cstheme="majorBidi"/>
          <w:sz w:val="24"/>
          <w:szCs w:val="24"/>
          <w:shd w:val="clear" w:color="auto" w:fill="FFFFFF"/>
        </w:rPr>
        <w:t>In the Jewish tradition, discussions concerning the structure of government are relatively rare, largely because, in the Diaspora, the absence of direct experience in state administration rendered such discussions largely theoretical. Among the few scholars who addressed the issue, Maimonides endorsed the concept of monarchy. In contrast, Isaac Abravanel—the only medieval Jewish sage with high-level political experience—argued forcefully against monarchy, advocating instead for elective government</w:t>
      </w:r>
      <w:r w:rsidR="003F01B2" w:rsidRPr="00BB06A0">
        <w:rPr>
          <w:rFonts w:ascii="Georgia" w:hAnsi="Georgia" w:cstheme="majorBidi"/>
          <w:sz w:val="24"/>
          <w:szCs w:val="24"/>
          <w:shd w:val="clear" w:color="auto" w:fill="FFFFFF"/>
        </w:rPr>
        <w:t>.</w:t>
      </w:r>
      <w:r w:rsidR="00D10235">
        <w:rPr>
          <w:rStyle w:val="af6"/>
          <w:rFonts w:ascii="Georgia" w:hAnsi="Georgia" w:cstheme="majorBidi"/>
          <w:sz w:val="24"/>
          <w:szCs w:val="24"/>
          <w:shd w:val="clear" w:color="auto" w:fill="FFFFFF"/>
        </w:rPr>
        <w:footnoteReference w:id="74"/>
      </w:r>
    </w:p>
    <w:p w14:paraId="4B39A4EE" w14:textId="3BFAAD24" w:rsidR="00630290" w:rsidRPr="00BB06A0" w:rsidRDefault="00630290"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The very commandment to establish a state</w:t>
      </w:r>
      <w:r w:rsidR="00D668D3">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“When you come into the land the L</w:t>
      </w:r>
      <w:r w:rsidR="00A02513" w:rsidRPr="00BB06A0">
        <w:rPr>
          <w:rFonts w:ascii="Georgia" w:hAnsi="Georgia" w:cstheme="majorBidi"/>
          <w:sz w:val="24"/>
          <w:szCs w:val="24"/>
          <w:shd w:val="clear" w:color="auto" w:fill="FFFFFF"/>
        </w:rPr>
        <w:t>ord</w:t>
      </w:r>
      <w:r w:rsidRPr="00BB06A0">
        <w:rPr>
          <w:rFonts w:ascii="Georgia" w:hAnsi="Georgia" w:cstheme="majorBidi"/>
          <w:sz w:val="24"/>
          <w:szCs w:val="24"/>
          <w:shd w:val="clear" w:color="auto" w:fill="FFFFFF"/>
        </w:rPr>
        <w:t xml:space="preserve"> your God is giving you... and say, </w:t>
      </w:r>
      <w:r w:rsidR="00720884" w:rsidRPr="00BB06A0">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I will set a king over me like all the nations that are around me</w:t>
      </w:r>
      <w:r w:rsidR="00720884" w:rsidRPr="00BB06A0">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 (Deuteronomy 17:14)</w:t>
      </w:r>
      <w:r w:rsidR="00D668D3">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could be interpreted as an instruction to adopt a successful form of government from other nations. In our day, that form is democracy.</w:t>
      </w:r>
      <w:r w:rsidR="00C7199C" w:rsidRPr="00BB06A0">
        <w:rPr>
          <w:rFonts w:ascii="Georgia" w:hAnsi="Georgia" w:cstheme="majorBidi"/>
          <w:sz w:val="24"/>
          <w:szCs w:val="24"/>
          <w:shd w:val="clear" w:color="auto" w:fill="FFFFFF"/>
        </w:rPr>
        <w:t xml:space="preserve"> </w:t>
      </w:r>
      <w:r w:rsidRPr="00BB06A0">
        <w:rPr>
          <w:rFonts w:ascii="Georgia" w:hAnsi="Georgia" w:cstheme="majorBidi"/>
          <w:sz w:val="24"/>
          <w:szCs w:val="24"/>
          <w:shd w:val="clear" w:color="auto" w:fill="FFFFFF"/>
        </w:rPr>
        <w:t>In earlier epochs, when humanity’s spiritual development was limited, democracies tended to function poorly, leading to a preference for monarchies as the default form of government. Nowadays, with a generally higher level of spiritual development among nations, democracies significantly outperform authoritarian systems in all facets of life.</w:t>
      </w:r>
    </w:p>
    <w:p w14:paraId="5607CEF3" w14:textId="512BB72F" w:rsidR="00D01D02" w:rsidRDefault="00652F43"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b/>
          <w:bCs/>
          <w:sz w:val="24"/>
          <w:szCs w:val="24"/>
          <w:shd w:val="clear" w:color="auto" w:fill="FFFFFF"/>
        </w:rPr>
        <w:t>Democracy</w:t>
      </w:r>
      <w:r w:rsidR="00A37D81" w:rsidRPr="00BB06A0">
        <w:rPr>
          <w:rFonts w:ascii="Georgia" w:hAnsi="Georgia" w:cstheme="majorBidi"/>
          <w:b/>
          <w:bCs/>
          <w:sz w:val="24"/>
          <w:szCs w:val="24"/>
          <w:shd w:val="clear" w:color="auto" w:fill="FFFFFF"/>
        </w:rPr>
        <w:t>’</w:t>
      </w:r>
      <w:r w:rsidRPr="00BB06A0">
        <w:rPr>
          <w:rFonts w:ascii="Georgia" w:hAnsi="Georgia" w:cstheme="majorBidi"/>
          <w:b/>
          <w:bCs/>
          <w:sz w:val="24"/>
          <w:szCs w:val="24"/>
          <w:shd w:val="clear" w:color="auto" w:fill="FFFFFF"/>
        </w:rPr>
        <w:t xml:space="preserve">s religious value lies in its unparalleled ability to expand </w:t>
      </w:r>
      <w:r w:rsidR="00A37D81" w:rsidRPr="00BB06A0">
        <w:rPr>
          <w:rFonts w:ascii="Georgia" w:hAnsi="Georgia" w:cstheme="majorBidi"/>
          <w:b/>
          <w:bCs/>
          <w:sz w:val="24"/>
          <w:szCs w:val="24"/>
          <w:shd w:val="clear" w:color="auto" w:fill="FFFFFF"/>
        </w:rPr>
        <w:t xml:space="preserve">each citizen’s opportunities and responsibilities </w:t>
      </w:r>
      <w:r w:rsidRPr="00BB06A0">
        <w:rPr>
          <w:rFonts w:ascii="Georgia" w:hAnsi="Georgia" w:cstheme="majorBidi"/>
          <w:b/>
          <w:bCs/>
          <w:sz w:val="24"/>
          <w:szCs w:val="24"/>
          <w:shd w:val="clear" w:color="auto" w:fill="FFFFFF"/>
        </w:rPr>
        <w:t xml:space="preserve">in shaping the destiny of </w:t>
      </w:r>
      <w:r w:rsidR="00DF458E" w:rsidRPr="00BB06A0">
        <w:rPr>
          <w:rFonts w:ascii="Georgia" w:hAnsi="Georgia" w:cstheme="majorBidi"/>
          <w:b/>
          <w:bCs/>
          <w:sz w:val="24"/>
          <w:szCs w:val="24"/>
          <w:shd w:val="clear" w:color="auto" w:fill="FFFFFF"/>
        </w:rPr>
        <w:t>their</w:t>
      </w:r>
      <w:r w:rsidRPr="00BB06A0">
        <w:rPr>
          <w:rFonts w:ascii="Georgia" w:hAnsi="Georgia" w:cstheme="majorBidi"/>
          <w:b/>
          <w:bCs/>
          <w:sz w:val="24"/>
          <w:szCs w:val="24"/>
          <w:shd w:val="clear" w:color="auto" w:fill="FFFFFF"/>
        </w:rPr>
        <w:t xml:space="preserve"> country and the world. </w:t>
      </w:r>
      <w:r w:rsidRPr="00BB06A0">
        <w:rPr>
          <w:rFonts w:ascii="Georgia" w:hAnsi="Georgia" w:cstheme="majorBidi"/>
          <w:sz w:val="24"/>
          <w:szCs w:val="24"/>
          <w:shd w:val="clear" w:color="auto" w:fill="FFFFFF"/>
        </w:rPr>
        <w:t xml:space="preserve">Specifically, responsible decision-making (both at the individual and national levels) is the primary tool for maturation and spiritual growth, </w:t>
      </w:r>
      <w:r w:rsidR="00DF458E" w:rsidRPr="00BB06A0">
        <w:rPr>
          <w:rFonts w:ascii="Georgia" w:hAnsi="Georgia" w:cstheme="majorBidi"/>
          <w:sz w:val="24"/>
          <w:szCs w:val="24"/>
          <w:shd w:val="clear" w:color="auto" w:fill="FFFFFF"/>
        </w:rPr>
        <w:t>bringing</w:t>
      </w:r>
      <w:r w:rsidRPr="00BB06A0">
        <w:rPr>
          <w:rFonts w:ascii="Georgia" w:hAnsi="Georgia" w:cstheme="majorBidi"/>
          <w:sz w:val="24"/>
          <w:szCs w:val="24"/>
          <w:shd w:val="clear" w:color="auto" w:fill="FFFFFF"/>
        </w:rPr>
        <w:t xml:space="preserve"> one closer to God.</w:t>
      </w:r>
    </w:p>
    <w:p w14:paraId="6918F5CD" w14:textId="77777777" w:rsidR="00463D85" w:rsidRDefault="00463D85"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335D55E3" w14:textId="03CE4D9F" w:rsidR="00463D85" w:rsidRPr="00BB06A0" w:rsidRDefault="00463D85" w:rsidP="00463D85">
      <w:pPr>
        <w:shd w:val="clear" w:color="auto" w:fill="FFFFFF"/>
        <w:spacing w:after="0" w:line="240" w:lineRule="auto"/>
        <w:ind w:firstLine="284"/>
        <w:contextualSpacing/>
        <w:jc w:val="both"/>
        <w:rPr>
          <w:rFonts w:ascii="Georgia" w:hAnsi="Georgia" w:cstheme="majorBidi"/>
          <w:sz w:val="24"/>
          <w:szCs w:val="24"/>
          <w:shd w:val="clear" w:color="auto" w:fill="FFFFFF"/>
        </w:rPr>
      </w:pPr>
      <w:r w:rsidRPr="00463D85">
        <w:rPr>
          <w:rFonts w:ascii="Georgia" w:hAnsi="Georgia" w:cstheme="majorBidi"/>
          <w:sz w:val="24"/>
          <w:szCs w:val="24"/>
          <w:shd w:val="clear" w:color="auto" w:fill="FFFFFF"/>
        </w:rPr>
        <w:t>Advancing democracy requires a deeper level of engagement and study than is currently undertaken within the religious world.</w:t>
      </w:r>
    </w:p>
    <w:p w14:paraId="0B8A6CDE" w14:textId="77777777" w:rsidR="00652F43" w:rsidRPr="00BB06A0" w:rsidRDefault="00652F43" w:rsidP="00F55A89">
      <w:pPr>
        <w:shd w:val="clear" w:color="auto" w:fill="FFFFFF"/>
        <w:spacing w:after="0" w:line="240" w:lineRule="auto"/>
        <w:ind w:firstLine="284"/>
        <w:contextualSpacing/>
        <w:rPr>
          <w:rFonts w:ascii="Georgia" w:hAnsi="Georgia" w:cstheme="majorBidi"/>
          <w:b/>
          <w:bCs/>
          <w:sz w:val="24"/>
          <w:szCs w:val="24"/>
          <w:shd w:val="clear" w:color="auto" w:fill="FFFFFF"/>
        </w:rPr>
      </w:pPr>
    </w:p>
    <w:p w14:paraId="57838580" w14:textId="5665696D" w:rsidR="0090072F" w:rsidRPr="00BB06A0" w:rsidRDefault="0090072F" w:rsidP="00F55A89">
      <w:pPr>
        <w:shd w:val="clear" w:color="auto" w:fill="FFFFFF"/>
        <w:spacing w:after="0" w:line="240" w:lineRule="auto"/>
        <w:ind w:firstLine="284"/>
        <w:contextualSpacing/>
        <w:rPr>
          <w:rFonts w:ascii="Georgia" w:hAnsi="Georgia" w:cstheme="majorBidi"/>
          <w:b/>
          <w:bCs/>
          <w:sz w:val="24"/>
          <w:szCs w:val="24"/>
          <w:shd w:val="clear" w:color="auto" w:fill="FFFFFF"/>
        </w:rPr>
      </w:pPr>
      <w:r w:rsidRPr="00BB06A0">
        <w:rPr>
          <w:rFonts w:ascii="Georgia" w:hAnsi="Georgia" w:cstheme="majorBidi"/>
          <w:b/>
          <w:bCs/>
          <w:sz w:val="24"/>
          <w:szCs w:val="24"/>
          <w:shd w:val="clear" w:color="auto" w:fill="FFFFFF"/>
        </w:rPr>
        <w:t>The Shell of Democracy</w:t>
      </w:r>
    </w:p>
    <w:p w14:paraId="148AF401" w14:textId="77777777" w:rsidR="00D01D02" w:rsidRPr="00BB06A0" w:rsidRDefault="00D01D02" w:rsidP="00F55A89">
      <w:pPr>
        <w:shd w:val="clear" w:color="auto" w:fill="FFFFFF"/>
        <w:spacing w:after="0" w:line="240" w:lineRule="auto"/>
        <w:ind w:firstLine="284"/>
        <w:contextualSpacing/>
        <w:rPr>
          <w:rFonts w:ascii="Georgia" w:hAnsi="Georgia" w:cstheme="majorBidi"/>
          <w:b/>
          <w:bCs/>
          <w:sz w:val="24"/>
          <w:szCs w:val="24"/>
          <w:shd w:val="clear" w:color="auto" w:fill="FFFFFF"/>
        </w:rPr>
      </w:pPr>
    </w:p>
    <w:p w14:paraId="0B922AE8" w14:textId="0FA683DE" w:rsidR="00784533" w:rsidRPr="00BB06A0" w:rsidRDefault="00E9136E"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 xml:space="preserve">The </w:t>
      </w:r>
      <w:r w:rsidR="00B57953">
        <w:rPr>
          <w:rFonts w:ascii="Georgia" w:hAnsi="Georgia" w:cstheme="majorBidi"/>
          <w:sz w:val="24"/>
          <w:szCs w:val="24"/>
          <w:shd w:val="clear" w:color="auto" w:fill="FFFFFF"/>
        </w:rPr>
        <w:t>D</w:t>
      </w:r>
      <w:r w:rsidRPr="00BB06A0">
        <w:rPr>
          <w:rFonts w:ascii="Georgia" w:hAnsi="Georgia" w:cstheme="majorBidi"/>
          <w:sz w:val="24"/>
          <w:szCs w:val="24"/>
          <w:shd w:val="clear" w:color="auto" w:fill="FFFFFF"/>
        </w:rPr>
        <w:t xml:space="preserve">ivine spark of democracy must be discerned from the shell </w:t>
      </w:r>
      <w:r w:rsidR="006D3396">
        <w:rPr>
          <w:rFonts w:ascii="Georgia" w:hAnsi="Georgia" w:cstheme="majorBidi"/>
          <w:sz w:val="24"/>
          <w:szCs w:val="24"/>
          <w:shd w:val="clear" w:color="auto" w:fill="FFFFFF"/>
        </w:rPr>
        <w:t xml:space="preserve">of its </w:t>
      </w:r>
      <w:r w:rsidR="006D3396" w:rsidRPr="006D3396">
        <w:rPr>
          <w:rFonts w:ascii="Georgia" w:hAnsi="Georgia" w:cstheme="majorBidi"/>
          <w:sz w:val="24"/>
          <w:szCs w:val="24"/>
          <w:shd w:val="clear" w:color="auto" w:fill="FFFFFF"/>
        </w:rPr>
        <w:t>absolutiz</w:t>
      </w:r>
      <w:r w:rsidR="006D3396">
        <w:rPr>
          <w:rFonts w:ascii="Georgia" w:hAnsi="Georgia" w:cstheme="majorBidi"/>
          <w:sz w:val="24"/>
          <w:szCs w:val="24"/>
          <w:shd w:val="clear" w:color="auto" w:fill="FFFFFF"/>
        </w:rPr>
        <w:t>ation</w:t>
      </w:r>
      <w:r w:rsidR="00D668D3">
        <w:rPr>
          <w:rFonts w:ascii="Georgia" w:hAnsi="Georgia" w:cstheme="majorBidi"/>
          <w:sz w:val="24"/>
          <w:szCs w:val="24"/>
          <w:shd w:val="clear" w:color="auto" w:fill="FFFFFF"/>
        </w:rPr>
        <w:t>—</w:t>
      </w:r>
      <w:r w:rsidR="006D3396">
        <w:rPr>
          <w:rFonts w:ascii="Georgia" w:hAnsi="Georgia" w:cstheme="majorBidi"/>
          <w:sz w:val="24"/>
          <w:szCs w:val="24"/>
          <w:shd w:val="clear" w:color="auto" w:fill="FFFFFF"/>
        </w:rPr>
        <w:t xml:space="preserve">the conviction that democracy </w:t>
      </w:r>
      <w:r w:rsidRPr="00BB06A0">
        <w:rPr>
          <w:rFonts w:ascii="Georgia" w:hAnsi="Georgia" w:cstheme="majorBidi"/>
          <w:sz w:val="24"/>
          <w:szCs w:val="24"/>
          <w:shd w:val="clear" w:color="auto" w:fill="FFFFFF"/>
        </w:rPr>
        <w:t xml:space="preserve">is the only </w:t>
      </w:r>
      <w:r w:rsidR="00FC3EA4" w:rsidRPr="00BB06A0">
        <w:rPr>
          <w:rFonts w:ascii="Georgia" w:hAnsi="Georgia" w:cstheme="majorBidi"/>
          <w:sz w:val="24"/>
          <w:szCs w:val="24"/>
          <w:shd w:val="clear" w:color="auto" w:fill="FFFFFF"/>
        </w:rPr>
        <w:t xml:space="preserve">acceptable </w:t>
      </w:r>
      <w:r w:rsidRPr="00BB06A0">
        <w:rPr>
          <w:rFonts w:ascii="Georgia" w:hAnsi="Georgia" w:cstheme="majorBidi"/>
          <w:sz w:val="24"/>
          <w:szCs w:val="24"/>
          <w:shd w:val="clear" w:color="auto" w:fill="FFFFFF"/>
        </w:rPr>
        <w:t xml:space="preserve">form of government. </w:t>
      </w:r>
      <w:r w:rsidR="00784533" w:rsidRPr="00BB06A0">
        <w:rPr>
          <w:rFonts w:ascii="Georgia" w:hAnsi="Georgia" w:cstheme="majorBidi"/>
          <w:sz w:val="24"/>
          <w:szCs w:val="24"/>
          <w:shd w:val="clear" w:color="auto" w:fill="FFFFFF"/>
        </w:rPr>
        <w:t xml:space="preserve">This </w:t>
      </w:r>
      <w:r w:rsidR="006D3396">
        <w:rPr>
          <w:rFonts w:ascii="Georgia" w:hAnsi="Georgia" w:cstheme="majorBidi"/>
          <w:sz w:val="24"/>
          <w:szCs w:val="24"/>
          <w:shd w:val="clear" w:color="auto" w:fill="FFFFFF"/>
        </w:rPr>
        <w:t xml:space="preserve">belief </w:t>
      </w:r>
      <w:r w:rsidR="00784533" w:rsidRPr="00BB06A0">
        <w:rPr>
          <w:rFonts w:ascii="Georgia" w:hAnsi="Georgia" w:cstheme="majorBidi"/>
          <w:sz w:val="24"/>
          <w:szCs w:val="24"/>
          <w:shd w:val="clear" w:color="auto" w:fill="FFFFFF"/>
        </w:rPr>
        <w:t xml:space="preserve">leads to </w:t>
      </w:r>
      <w:r w:rsidR="006D3396">
        <w:rPr>
          <w:rFonts w:ascii="Georgia" w:hAnsi="Georgia" w:cstheme="majorBidi"/>
          <w:sz w:val="24"/>
          <w:szCs w:val="24"/>
          <w:shd w:val="clear" w:color="auto" w:fill="FFFFFF"/>
        </w:rPr>
        <w:t xml:space="preserve">fruitless attempts to </w:t>
      </w:r>
      <w:r w:rsidR="00784533" w:rsidRPr="00BB06A0">
        <w:rPr>
          <w:rFonts w:ascii="Georgia" w:hAnsi="Georgia" w:cstheme="majorBidi"/>
          <w:sz w:val="24"/>
          <w:szCs w:val="24"/>
          <w:shd w:val="clear" w:color="auto" w:fill="FFFFFF"/>
        </w:rPr>
        <w:t xml:space="preserve">impose </w:t>
      </w:r>
      <w:r w:rsidR="006D3396">
        <w:rPr>
          <w:rFonts w:ascii="Georgia" w:hAnsi="Georgia" w:cstheme="majorBidi"/>
          <w:sz w:val="24"/>
          <w:szCs w:val="24"/>
          <w:shd w:val="clear" w:color="auto" w:fill="FFFFFF"/>
        </w:rPr>
        <w:t xml:space="preserve">democracy </w:t>
      </w:r>
      <w:r w:rsidR="00784533" w:rsidRPr="00BB06A0">
        <w:rPr>
          <w:rFonts w:ascii="Georgia" w:hAnsi="Georgia" w:cstheme="majorBidi"/>
          <w:sz w:val="24"/>
          <w:szCs w:val="24"/>
          <w:shd w:val="clear" w:color="auto" w:fill="FFFFFF"/>
        </w:rPr>
        <w:t xml:space="preserve">on nations </w:t>
      </w:r>
      <w:r w:rsidR="00DF458E" w:rsidRPr="00BB06A0">
        <w:rPr>
          <w:rFonts w:ascii="Georgia" w:hAnsi="Georgia" w:cstheme="majorBidi"/>
          <w:sz w:val="24"/>
          <w:szCs w:val="24"/>
          <w:shd w:val="clear" w:color="auto" w:fill="FFFFFF"/>
        </w:rPr>
        <w:t>un</w:t>
      </w:r>
      <w:r w:rsidR="006D3396">
        <w:rPr>
          <w:rFonts w:ascii="Georgia" w:hAnsi="Georgia" w:cstheme="majorBidi"/>
          <w:sz w:val="24"/>
          <w:szCs w:val="24"/>
          <w:shd w:val="clear" w:color="auto" w:fill="FFFFFF"/>
        </w:rPr>
        <w:t xml:space="preserve">prepared </w:t>
      </w:r>
      <w:r w:rsidR="00784533" w:rsidRPr="00BB06A0">
        <w:rPr>
          <w:rFonts w:ascii="Georgia" w:hAnsi="Georgia" w:cstheme="majorBidi"/>
          <w:sz w:val="24"/>
          <w:szCs w:val="24"/>
          <w:shd w:val="clear" w:color="auto" w:fill="FFFFFF"/>
        </w:rPr>
        <w:t>for it.</w:t>
      </w:r>
    </w:p>
    <w:p w14:paraId="17AA86FC" w14:textId="2C357E45" w:rsidR="00E9136E" w:rsidRDefault="002F7283"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sz w:val="24"/>
          <w:szCs w:val="24"/>
          <w:shd w:val="clear" w:color="auto" w:fill="FFFFFF"/>
        </w:rPr>
        <w:t>Also detrimental is t</w:t>
      </w:r>
      <w:r w:rsidR="00C61FBC" w:rsidRPr="00BB06A0">
        <w:rPr>
          <w:rFonts w:ascii="Georgia" w:hAnsi="Georgia" w:cstheme="majorBidi"/>
          <w:sz w:val="24"/>
          <w:szCs w:val="24"/>
          <w:shd w:val="clear" w:color="auto" w:fill="FFFFFF"/>
        </w:rPr>
        <w:t xml:space="preserve">he absolutizing of the </w:t>
      </w:r>
      <w:r w:rsidR="00C61FBC" w:rsidRPr="00BB06A0">
        <w:rPr>
          <w:rFonts w:ascii="Georgia" w:hAnsi="Georgia" w:cstheme="majorBidi"/>
          <w:i/>
          <w:iCs/>
          <w:sz w:val="24"/>
          <w:szCs w:val="24"/>
          <w:shd w:val="clear" w:color="auto" w:fill="FFFFFF"/>
        </w:rPr>
        <w:t>current</w:t>
      </w:r>
      <w:r w:rsidR="00C61FBC" w:rsidRPr="00BB06A0">
        <w:rPr>
          <w:rFonts w:ascii="Georgia" w:hAnsi="Georgia" w:cstheme="majorBidi"/>
          <w:sz w:val="24"/>
          <w:szCs w:val="24"/>
          <w:shd w:val="clear" w:color="auto" w:fill="FFFFFF"/>
        </w:rPr>
        <w:t xml:space="preserve"> form of democracy</w:t>
      </w:r>
      <w:r w:rsidR="00D668D3">
        <w:rPr>
          <w:rFonts w:ascii="Georgia" w:hAnsi="Georgia" w:cstheme="majorBidi"/>
          <w:sz w:val="24"/>
          <w:szCs w:val="24"/>
          <w:shd w:val="clear" w:color="auto" w:fill="FFFFFF"/>
        </w:rPr>
        <w:t>—</w:t>
      </w:r>
      <w:r w:rsidRPr="00BB06A0">
        <w:rPr>
          <w:rFonts w:ascii="Georgia" w:hAnsi="Georgia" w:cstheme="majorBidi"/>
          <w:sz w:val="24"/>
          <w:szCs w:val="24"/>
          <w:shd w:val="clear" w:color="auto" w:fill="FFFFFF"/>
        </w:rPr>
        <w:t>a refusal</w:t>
      </w:r>
      <w:r w:rsidR="00C61FBC" w:rsidRPr="00BB06A0">
        <w:rPr>
          <w:rFonts w:ascii="Georgia" w:hAnsi="Georgia" w:cstheme="majorBidi"/>
          <w:sz w:val="24"/>
          <w:szCs w:val="24"/>
          <w:shd w:val="clear" w:color="auto" w:fill="FFFFFF"/>
        </w:rPr>
        <w:t xml:space="preserve"> to even discuss its improvement</w:t>
      </w:r>
      <w:r w:rsidR="00A02513" w:rsidRPr="00BB06A0">
        <w:rPr>
          <w:rFonts w:ascii="Georgia" w:hAnsi="Georgia" w:cstheme="majorBidi"/>
          <w:sz w:val="24"/>
          <w:szCs w:val="24"/>
          <w:shd w:val="clear" w:color="auto" w:fill="FFFFFF"/>
        </w:rPr>
        <w:t>,</w:t>
      </w:r>
      <w:r w:rsidR="00C61FBC" w:rsidRPr="00BB06A0">
        <w:rPr>
          <w:rFonts w:ascii="Georgia" w:hAnsi="Georgia" w:cstheme="majorBidi"/>
          <w:sz w:val="24"/>
          <w:szCs w:val="24"/>
          <w:shd w:val="clear" w:color="auto" w:fill="FFFFFF"/>
        </w:rPr>
        <w:t xml:space="preserve"> overlook</w:t>
      </w:r>
      <w:r w:rsidRPr="00BB06A0">
        <w:rPr>
          <w:rFonts w:ascii="Georgia" w:hAnsi="Georgia" w:cstheme="majorBidi"/>
          <w:sz w:val="24"/>
          <w:szCs w:val="24"/>
          <w:shd w:val="clear" w:color="auto" w:fill="FFFFFF"/>
        </w:rPr>
        <w:t>ing</w:t>
      </w:r>
      <w:r w:rsidR="00C61FBC" w:rsidRPr="00BB06A0">
        <w:rPr>
          <w:rFonts w:ascii="Georgia" w:hAnsi="Georgia" w:cstheme="majorBidi"/>
          <w:sz w:val="24"/>
          <w:szCs w:val="24"/>
          <w:shd w:val="clear" w:color="auto" w:fill="FFFFFF"/>
        </w:rPr>
        <w:t xml:space="preserve"> that democracy itself has evolved in the past and will continue to change.</w:t>
      </w:r>
    </w:p>
    <w:p w14:paraId="5D2A5979" w14:textId="77777777" w:rsidR="00AA56FB" w:rsidRPr="00BB06A0" w:rsidRDefault="00AA56FB"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27702DDC"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p>
    <w:p w14:paraId="712C9821" w14:textId="77777777" w:rsidR="00AF543A" w:rsidRPr="00BB06A0" w:rsidRDefault="00AC638E" w:rsidP="00F55A89">
      <w:pPr>
        <w:pStyle w:val="3"/>
        <w:spacing w:before="0" w:beforeAutospacing="0" w:after="0" w:afterAutospacing="0"/>
        <w:ind w:firstLine="284"/>
        <w:rPr>
          <w:rFonts w:ascii="Georgia" w:hAnsi="Georgia"/>
          <w:sz w:val="24"/>
          <w:szCs w:val="24"/>
        </w:rPr>
      </w:pPr>
      <w:bookmarkStart w:id="109" w:name="_Toc161534516"/>
      <w:bookmarkStart w:id="110" w:name="_Toc202868196"/>
      <w:r w:rsidRPr="00BB06A0">
        <w:rPr>
          <w:rFonts w:ascii="Georgia" w:hAnsi="Georgia"/>
          <w:sz w:val="24"/>
          <w:szCs w:val="24"/>
        </w:rPr>
        <w:t>B-</w:t>
      </w:r>
      <w:r w:rsidR="009E7E9F" w:rsidRPr="00BB06A0">
        <w:rPr>
          <w:rFonts w:ascii="Georgia" w:hAnsi="Georgia"/>
          <w:sz w:val="24"/>
          <w:szCs w:val="24"/>
        </w:rPr>
        <w:t>8</w:t>
      </w:r>
      <w:r w:rsidR="00B00C2A" w:rsidRPr="00BB06A0">
        <w:rPr>
          <w:rFonts w:ascii="Georgia" w:hAnsi="Georgia"/>
          <w:sz w:val="24"/>
          <w:szCs w:val="24"/>
        </w:rPr>
        <w:t>.</w:t>
      </w:r>
      <w:r w:rsidR="00AF7861" w:rsidRPr="00BB06A0">
        <w:rPr>
          <w:rFonts w:ascii="Georgia" w:hAnsi="Georgia"/>
          <w:sz w:val="24"/>
          <w:szCs w:val="24"/>
        </w:rPr>
        <w:t xml:space="preserve"> </w:t>
      </w:r>
      <w:r w:rsidR="00340A5A" w:rsidRPr="00BB06A0">
        <w:rPr>
          <w:rFonts w:ascii="Georgia" w:hAnsi="Georgia"/>
          <w:sz w:val="24"/>
          <w:szCs w:val="24"/>
        </w:rPr>
        <w:t>I</w:t>
      </w:r>
      <w:r w:rsidR="00DD1241" w:rsidRPr="00BB06A0">
        <w:rPr>
          <w:rFonts w:ascii="Georgia" w:hAnsi="Georgia"/>
          <w:sz w:val="24"/>
          <w:szCs w:val="24"/>
        </w:rPr>
        <w:t>nalienable</w:t>
      </w:r>
      <w:r w:rsidR="003C1B12" w:rsidRPr="00BB06A0">
        <w:rPr>
          <w:rFonts w:ascii="Georgia" w:hAnsi="Georgia"/>
          <w:sz w:val="24"/>
          <w:szCs w:val="24"/>
        </w:rPr>
        <w:t xml:space="preserve"> Rights</w:t>
      </w:r>
      <w:r w:rsidR="00F730C2" w:rsidRPr="00BB06A0">
        <w:rPr>
          <w:rFonts w:ascii="Georgia" w:hAnsi="Georgia"/>
          <w:sz w:val="24"/>
          <w:szCs w:val="24"/>
        </w:rPr>
        <w:t>: Reflecting the Divine Image in Every Individual</w:t>
      </w:r>
      <w:bookmarkEnd w:id="109"/>
      <w:bookmarkEnd w:id="110"/>
    </w:p>
    <w:p w14:paraId="3F1BE5BB" w14:textId="757A5570"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p>
    <w:p w14:paraId="55E72848" w14:textId="65908461" w:rsidR="0070612F" w:rsidRPr="00BB06A0" w:rsidRDefault="00D5587F" w:rsidP="00C41EA7">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The concept of inalienable rights</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fundamental human rights that cannot be revoked or infringed upon by society</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has existed since ancient times, gained broader acceptance during the Enlightenment, and now holds a central place in the Western ethos. </w:t>
      </w:r>
      <w:r w:rsidR="0070612F" w:rsidRPr="00BB06A0">
        <w:rPr>
          <w:rFonts w:ascii="Georgia" w:eastAsia="Times New Roman" w:hAnsi="Georgia" w:cstheme="majorBidi"/>
          <w:kern w:val="0"/>
          <w:sz w:val="24"/>
          <w:szCs w:val="24"/>
          <w14:ligatures w14:val="none"/>
        </w:rPr>
        <w:t xml:space="preserve">The United States Declaration of Independence, </w:t>
      </w:r>
      <w:r w:rsidR="00AB3F70">
        <w:rPr>
          <w:rFonts w:ascii="Georgia" w:eastAsia="Times New Roman" w:hAnsi="Georgia" w:cstheme="majorBidi"/>
          <w:kern w:val="0"/>
          <w:sz w:val="24"/>
          <w:szCs w:val="24"/>
          <w14:ligatures w14:val="none"/>
        </w:rPr>
        <w:t xml:space="preserve">adopted in 1776, is anchored in the idea of </w:t>
      </w:r>
      <w:r w:rsidR="00AB3F70">
        <w:rPr>
          <w:rFonts w:ascii="Georgia" w:eastAsia="Times New Roman" w:hAnsi="Georgia" w:cstheme="majorBidi"/>
          <w:kern w:val="0"/>
          <w:sz w:val="24"/>
          <w:szCs w:val="24"/>
          <w14:ligatures w14:val="none"/>
        </w:rPr>
        <w:lastRenderedPageBreak/>
        <w:t>“unalienable rights endowed by the Creator,”</w:t>
      </w:r>
      <w:r w:rsidR="0070612F" w:rsidRPr="00BB06A0">
        <w:rPr>
          <w:rFonts w:ascii="Georgia" w:eastAsia="Times New Roman" w:hAnsi="Georgia" w:cstheme="majorBidi"/>
          <w:kern w:val="0"/>
          <w:sz w:val="24"/>
          <w:szCs w:val="24"/>
          <w14:ligatures w14:val="none"/>
        </w:rPr>
        <w:t xml:space="preserve"> proclaimed at the very beginning of this foundational document.</w:t>
      </w:r>
      <w:r w:rsidR="009C3D0B" w:rsidRPr="008124D7">
        <w:rPr>
          <w:rFonts w:ascii="Georgia" w:hAnsi="Georgia"/>
        </w:rPr>
        <w:t xml:space="preserve"> </w:t>
      </w:r>
      <w:r w:rsidR="00AB3F70">
        <w:rPr>
          <w:rFonts w:ascii="Georgia" w:eastAsia="Times New Roman" w:hAnsi="Georgia" w:cstheme="majorBidi"/>
          <w:kern w:val="0"/>
          <w:sz w:val="24"/>
          <w:szCs w:val="24"/>
          <w14:ligatures w14:val="none"/>
        </w:rPr>
        <w:t>The State of Israel’s Declaration of Independence in 1948, while not using the phrase “unalienable rights,” clearly emphasizes equality, freedom, and justice for all citizens as fundamental values of the new state.</w:t>
      </w:r>
    </w:p>
    <w:p w14:paraId="1B6ECCC1" w14:textId="77777777" w:rsidR="00C41EA7" w:rsidRPr="00BB06A0" w:rsidRDefault="00C41EA7" w:rsidP="00F55A89">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p>
    <w:p w14:paraId="34BECB66" w14:textId="641F3AA5" w:rsidR="00655F80" w:rsidRPr="00BB06A0" w:rsidRDefault="00C41EA7" w:rsidP="00D4621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The Torah’s proclamation that man is created in the image of God has profoundly influenced the development of human rights in the West.</w:t>
      </w:r>
      <w:r w:rsidR="00655F80" w:rsidRPr="00BB06A0">
        <w:rPr>
          <w:rFonts w:ascii="Georgia" w:eastAsia="Times New Roman" w:hAnsi="Georgia" w:cstheme="majorBidi"/>
          <w:kern w:val="0"/>
          <w:sz w:val="24"/>
          <w:szCs w:val="24"/>
          <w14:ligatures w14:val="none"/>
        </w:rPr>
        <w:t xml:space="preserve"> Individual rights have always been </w:t>
      </w:r>
      <w:r w:rsidR="00490977" w:rsidRPr="00BB06A0">
        <w:rPr>
          <w:rFonts w:ascii="Georgia" w:eastAsia="Times New Roman" w:hAnsi="Georgia" w:cstheme="majorBidi"/>
          <w:kern w:val="0"/>
          <w:sz w:val="24"/>
          <w:szCs w:val="24"/>
          <w14:ligatures w14:val="none"/>
        </w:rPr>
        <w:t>important</w:t>
      </w:r>
      <w:r w:rsidR="00655F80" w:rsidRPr="00BB06A0">
        <w:rPr>
          <w:rFonts w:ascii="Georgia" w:eastAsia="Times New Roman" w:hAnsi="Georgia" w:cstheme="majorBidi"/>
          <w:kern w:val="0"/>
          <w:sz w:val="24"/>
          <w:szCs w:val="24"/>
          <w14:ligatures w14:val="none"/>
        </w:rPr>
        <w:t xml:space="preserve"> to the Jewish religious tradition. Judaism </w:t>
      </w:r>
      <w:r w:rsidR="00D7116E" w:rsidRPr="00BB06A0">
        <w:rPr>
          <w:rFonts w:ascii="Georgia" w:eastAsia="Times New Roman" w:hAnsi="Georgia" w:cstheme="majorBidi"/>
          <w:kern w:val="0"/>
          <w:sz w:val="24"/>
          <w:szCs w:val="24"/>
          <w14:ligatures w14:val="none"/>
        </w:rPr>
        <w:t>emphasizes</w:t>
      </w:r>
      <w:r w:rsidR="00655F80" w:rsidRPr="00BB06A0">
        <w:rPr>
          <w:rFonts w:ascii="Georgia" w:eastAsia="Times New Roman" w:hAnsi="Georgia" w:cstheme="majorBidi"/>
          <w:kern w:val="0"/>
          <w:sz w:val="24"/>
          <w:szCs w:val="24"/>
          <w14:ligatures w14:val="none"/>
        </w:rPr>
        <w:t xml:space="preserve"> the inviolability of the</w:t>
      </w:r>
      <w:r w:rsidR="00D4621E" w:rsidRPr="00BB06A0">
        <w:rPr>
          <w:rFonts w:ascii="Georgia" w:eastAsia="Times New Roman" w:hAnsi="Georgia" w:cstheme="majorBidi"/>
          <w:kern w:val="0"/>
          <w:sz w:val="24"/>
          <w:szCs w:val="24"/>
          <w14:ligatures w14:val="none"/>
        </w:rPr>
        <w:t xml:space="preserve"> </w:t>
      </w:r>
      <w:r w:rsidR="00655F80" w:rsidRPr="00BB06A0">
        <w:rPr>
          <w:rFonts w:ascii="Georgia" w:eastAsia="Times New Roman" w:hAnsi="Georgia" w:cstheme="majorBidi"/>
          <w:kern w:val="0"/>
          <w:sz w:val="24"/>
          <w:szCs w:val="24"/>
          <w14:ligatures w14:val="none"/>
        </w:rPr>
        <w:t>individual, private property, and protection from unjust judgment.</w:t>
      </w:r>
    </w:p>
    <w:p w14:paraId="76F2A3EE" w14:textId="2399B133" w:rsidR="00D43A9B" w:rsidRPr="00BB06A0" w:rsidRDefault="00D43A9B" w:rsidP="00734D4D">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b/>
          <w:bCs/>
          <w:kern w:val="0"/>
          <w:sz w:val="24"/>
          <w:szCs w:val="24"/>
          <w14:ligatures w14:val="none"/>
        </w:rPr>
        <w:t>Freedom of speech deserves special mention.</w:t>
      </w:r>
      <w:r w:rsidRPr="00BB06A0">
        <w:rPr>
          <w:rFonts w:ascii="Georgia" w:eastAsia="Times New Roman" w:hAnsi="Georgia" w:cstheme="majorBidi"/>
          <w:kern w:val="0"/>
          <w:sz w:val="24"/>
          <w:szCs w:val="24"/>
          <w14:ligatures w14:val="none"/>
        </w:rPr>
        <w:t xml:space="preserve"> The Torah does not explicitly state freedom of speech as a commandment or entitlement; rather, the sacred text invites us to infer the inalienability of this right from its narrative.</w:t>
      </w:r>
    </w:p>
    <w:p w14:paraId="2ECB4476" w14:textId="21F5ABBB" w:rsidR="000861F5" w:rsidRPr="00BB06A0" w:rsidRDefault="000861F5" w:rsidP="00354D8B">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In the Jewish tradition, the essence of the human being is defined as </w:t>
      </w:r>
      <w:r w:rsidRPr="00BB06A0">
        <w:rPr>
          <w:rFonts w:ascii="Georgia" w:eastAsia="Times New Roman" w:hAnsi="Georgia" w:cstheme="majorBidi"/>
          <w:i/>
          <w:iCs/>
          <w:kern w:val="0"/>
          <w:sz w:val="24"/>
          <w:szCs w:val="24"/>
          <w14:ligatures w14:val="none"/>
        </w:rPr>
        <w:t>medaber</w:t>
      </w:r>
      <w:r w:rsidRPr="00BB06A0">
        <w:rPr>
          <w:rFonts w:ascii="Georgia" w:eastAsia="Times New Roman" w:hAnsi="Georgia" w:cstheme="majorBidi"/>
          <w:kern w:val="0"/>
          <w:sz w:val="24"/>
          <w:szCs w:val="24"/>
          <w14:ligatures w14:val="none"/>
        </w:rPr>
        <w:t>, “the speaking one”</w:t>
      </w:r>
      <w:r w:rsidR="00AF0F72"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a Divine quality, as the Almighty created the world through speech. Thus, seen through the lens of Torah and tradition, denying freedom of speech is a form of oppression akin to restricting freedom of movement.</w:t>
      </w:r>
    </w:p>
    <w:p w14:paraId="65C213F6" w14:textId="316858D0" w:rsidR="00D43A9B" w:rsidRPr="00BB06A0" w:rsidRDefault="00D43A9B" w:rsidP="00D07B3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In Kabbalah and Hasidism, the Exodus from Egypt is also understood as </w:t>
      </w:r>
      <w:r w:rsidRPr="00BB06A0">
        <w:rPr>
          <w:rFonts w:ascii="Georgia" w:eastAsia="Times New Roman" w:hAnsi="Georgia" w:cstheme="majorBidi"/>
          <w:i/>
          <w:iCs/>
          <w:kern w:val="0"/>
          <w:sz w:val="24"/>
          <w:szCs w:val="24"/>
          <w14:ligatures w14:val="none"/>
        </w:rPr>
        <w:t>geulat ha</w:t>
      </w:r>
      <w:r w:rsidR="00627CE1" w:rsidRPr="00BB06A0">
        <w:rPr>
          <w:rFonts w:ascii="Georgia" w:eastAsia="Times New Roman" w:hAnsi="Georgia" w:cstheme="majorBidi"/>
          <w:i/>
          <w:iCs/>
          <w:kern w:val="0"/>
          <w:sz w:val="24"/>
          <w:szCs w:val="24"/>
          <w14:ligatures w14:val="none"/>
        </w:rPr>
        <w:t>-</w:t>
      </w:r>
      <w:r w:rsidRPr="00BB06A0">
        <w:rPr>
          <w:rFonts w:ascii="Georgia" w:eastAsia="Times New Roman" w:hAnsi="Georgia" w:cstheme="majorBidi"/>
          <w:i/>
          <w:iCs/>
          <w:kern w:val="0"/>
          <w:sz w:val="24"/>
          <w:szCs w:val="24"/>
          <w14:ligatures w14:val="none"/>
        </w:rPr>
        <w:t>dibur</w:t>
      </w:r>
      <w:r w:rsidR="00627CE1"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 xml:space="preserve">(liberation of speech)—both Divine and human. Slaves are metaphorically mute, and the Israelites gained the “freedom to speak” alongside their physical liberation. The very name </w:t>
      </w:r>
      <w:r w:rsidRPr="00BB06A0">
        <w:rPr>
          <w:rFonts w:ascii="Georgia" w:eastAsia="Times New Roman" w:hAnsi="Georgia" w:cstheme="majorBidi"/>
          <w:i/>
          <w:iCs/>
          <w:kern w:val="0"/>
          <w:sz w:val="24"/>
          <w:szCs w:val="24"/>
          <w14:ligatures w14:val="none"/>
        </w:rPr>
        <w:t>Pesach</w:t>
      </w:r>
      <w:r w:rsidRPr="00BB06A0">
        <w:rPr>
          <w:rFonts w:ascii="Georgia" w:eastAsia="Times New Roman" w:hAnsi="Georgia" w:cstheme="majorBidi"/>
          <w:kern w:val="0"/>
          <w:sz w:val="24"/>
          <w:szCs w:val="24"/>
          <w14:ligatures w14:val="none"/>
        </w:rPr>
        <w:t xml:space="preserve"> could be interpreted as </w:t>
      </w:r>
      <w:r w:rsidRPr="00BB06A0">
        <w:rPr>
          <w:rFonts w:ascii="Georgia" w:eastAsia="Times New Roman" w:hAnsi="Georgia" w:cstheme="majorBidi"/>
          <w:i/>
          <w:iCs/>
          <w:kern w:val="0"/>
          <w:sz w:val="24"/>
          <w:szCs w:val="24"/>
          <w14:ligatures w14:val="none"/>
        </w:rPr>
        <w:t>pe</w:t>
      </w:r>
      <w:r w:rsidR="00233FEE">
        <w:rPr>
          <w:rFonts w:ascii="Georgia" w:eastAsia="Times New Roman" w:hAnsi="Georgia" w:cstheme="majorBidi"/>
          <w:i/>
          <w:iCs/>
          <w:kern w:val="0"/>
          <w:sz w:val="24"/>
          <w:szCs w:val="24"/>
          <w14:ligatures w14:val="none"/>
        </w:rPr>
        <w:t>h</w:t>
      </w:r>
      <w:r w:rsidRPr="00BB06A0">
        <w:rPr>
          <w:rFonts w:ascii="Georgia" w:eastAsia="Times New Roman" w:hAnsi="Georgia" w:cstheme="majorBidi"/>
          <w:i/>
          <w:iCs/>
          <w:kern w:val="0"/>
          <w:sz w:val="24"/>
          <w:szCs w:val="24"/>
          <w14:ligatures w14:val="none"/>
        </w:rPr>
        <w:t>-sach</w:t>
      </w:r>
      <w:r w:rsidRPr="00BB06A0">
        <w:rPr>
          <w:rFonts w:ascii="Georgia" w:eastAsia="Times New Roman" w:hAnsi="Georgia" w:cstheme="majorBidi"/>
          <w:kern w:val="0"/>
          <w:sz w:val="24"/>
          <w:szCs w:val="24"/>
          <w14:ligatures w14:val="none"/>
        </w:rPr>
        <w:t>, “a mouth that speaks,” highlighting the central role of retelling the story of the Exodus at the Seder.</w:t>
      </w:r>
      <w:r w:rsidR="005F4146"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Within this framework, speech is not merely a tool for expressing opinions but the means to shape a national narrative and, ultimately, the nation itself</w:t>
      </w:r>
      <w:r w:rsidR="006969D8">
        <w:rPr>
          <w:rFonts w:ascii="Georgia" w:eastAsia="Times New Roman" w:hAnsi="Georgia" w:cstheme="majorBidi"/>
          <w:kern w:val="0"/>
          <w:sz w:val="24"/>
          <w:szCs w:val="24"/>
          <w14:ligatures w14:val="none"/>
        </w:rPr>
        <w:t>.</w:t>
      </w:r>
      <w:r w:rsidR="0049754D" w:rsidRPr="00BB06A0">
        <w:rPr>
          <w:rStyle w:val="af6"/>
          <w:rFonts w:ascii="Georgia" w:eastAsia="Times New Roman" w:hAnsi="Georgia" w:cstheme="majorBidi"/>
          <w:kern w:val="0"/>
          <w:sz w:val="24"/>
          <w:szCs w:val="24"/>
          <w14:ligatures w14:val="none"/>
        </w:rPr>
        <w:footnoteReference w:id="75"/>
      </w:r>
    </w:p>
    <w:p w14:paraId="1245E48B" w14:textId="77777777" w:rsidR="005F4146" w:rsidRPr="00BB06A0" w:rsidRDefault="005F4146" w:rsidP="00655F80">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B8F87F3" w14:textId="164AA00F" w:rsidR="002864ED" w:rsidRDefault="002864ED" w:rsidP="002864ED">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D07B3E">
        <w:rPr>
          <w:rFonts w:ascii="Georgia" w:eastAsia="Times New Roman" w:hAnsi="Georgia" w:cstheme="majorBidi"/>
          <w:b/>
          <w:bCs/>
          <w:kern w:val="0"/>
          <w:sz w:val="24"/>
          <w:szCs w:val="24"/>
          <w14:ligatures w14:val="none"/>
        </w:rPr>
        <w:t>Human rights, at their core, protect the individual from the tyranny of the state.</w:t>
      </w:r>
      <w:r w:rsidRPr="002864ED">
        <w:rPr>
          <w:rFonts w:ascii="Georgia" w:eastAsia="Times New Roman" w:hAnsi="Georgia" w:cstheme="majorBidi"/>
          <w:kern w:val="0"/>
          <w:sz w:val="24"/>
          <w:szCs w:val="24"/>
          <w14:ligatures w14:val="none"/>
        </w:rPr>
        <w:t xml:space="preserve"> While Judaism affirms this principle, there are no religious organizations in Israel that actively advocate for such protection while operating independently of political partisanship. As a result, human rights are not commonly associated with Judaism in the public consciousness. Establishing genuinely religious human rights organizations is essential, but doing so first requires recognizing individual freedoms as a religious value. In this context, the challenge is to overcome the statism—or quasi-theological reverence for the state—to which Religious Zionism is often prone, viewing the state as “the throne of the Almighty on earth.” (Rav Soloveitchik envisioned and warned against this excessive adoration at the time of the state</w:t>
      </w:r>
      <w:r>
        <w:rPr>
          <w:rFonts w:ascii="Georgia" w:eastAsia="Times New Roman" w:hAnsi="Georgia" w:cstheme="majorBidi"/>
          <w:kern w:val="0"/>
          <w:sz w:val="24"/>
          <w:szCs w:val="24"/>
          <w14:ligatures w14:val="none"/>
        </w:rPr>
        <w:t>’</w:t>
      </w:r>
      <w:r w:rsidRPr="002864ED">
        <w:rPr>
          <w:rFonts w:ascii="Georgia" w:eastAsia="Times New Roman" w:hAnsi="Georgia" w:cstheme="majorBidi"/>
          <w:kern w:val="0"/>
          <w:sz w:val="24"/>
          <w:szCs w:val="24"/>
          <w14:ligatures w14:val="none"/>
        </w:rPr>
        <w:t xml:space="preserve">s establishment.) In some cases, such statism prevents Religious Zionists from employing strong yet legal methods to oppose state policies they deem harmful. </w:t>
      </w:r>
      <w:r>
        <w:rPr>
          <w:rFonts w:ascii="Georgia" w:eastAsia="Times New Roman" w:hAnsi="Georgia" w:cstheme="majorBidi"/>
          <w:kern w:val="0"/>
          <w:sz w:val="24"/>
          <w:szCs w:val="24"/>
          <w14:ligatures w14:val="none"/>
        </w:rPr>
        <w:t>O</w:t>
      </w:r>
      <w:r w:rsidRPr="002864ED">
        <w:rPr>
          <w:rFonts w:ascii="Georgia" w:eastAsia="Times New Roman" w:hAnsi="Georgia" w:cstheme="majorBidi"/>
          <w:kern w:val="0"/>
          <w:sz w:val="24"/>
          <w:szCs w:val="24"/>
          <w14:ligatures w14:val="none"/>
        </w:rPr>
        <w:t xml:space="preserve">pposing government policy is not synonymous </w:t>
      </w:r>
      <w:r>
        <w:rPr>
          <w:rFonts w:ascii="Georgia" w:eastAsia="Times New Roman" w:hAnsi="Georgia" w:cstheme="majorBidi"/>
          <w:kern w:val="0"/>
          <w:sz w:val="24"/>
          <w:szCs w:val="24"/>
          <w14:ligatures w14:val="none"/>
        </w:rPr>
        <w:t xml:space="preserve">with </w:t>
      </w:r>
      <w:r w:rsidRPr="002864ED">
        <w:rPr>
          <w:rFonts w:ascii="Georgia" w:eastAsia="Times New Roman" w:hAnsi="Georgia" w:cstheme="majorBidi"/>
          <w:kern w:val="0"/>
          <w:sz w:val="24"/>
          <w:szCs w:val="24"/>
          <w14:ligatures w14:val="none"/>
        </w:rPr>
        <w:t>opposing the state</w:t>
      </w:r>
      <w:r>
        <w:rPr>
          <w:rFonts w:ascii="Georgia" w:eastAsia="Times New Roman" w:hAnsi="Georgia" w:cstheme="majorBidi"/>
          <w:kern w:val="0"/>
          <w:sz w:val="24"/>
          <w:szCs w:val="24"/>
          <w14:ligatures w14:val="none"/>
        </w:rPr>
        <w:t xml:space="preserve"> itself</w:t>
      </w:r>
      <w:r w:rsidRPr="002864ED">
        <w:rPr>
          <w:rFonts w:ascii="Georgia" w:eastAsia="Times New Roman" w:hAnsi="Georgia" w:cstheme="majorBidi"/>
          <w:kern w:val="0"/>
          <w:sz w:val="24"/>
          <w:szCs w:val="24"/>
          <w14:ligatures w14:val="none"/>
        </w:rPr>
        <w:t>.</w:t>
      </w:r>
    </w:p>
    <w:p w14:paraId="1B2B59BA" w14:textId="77777777" w:rsidR="002864ED" w:rsidRDefault="002864ED" w:rsidP="000A744A">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10B811B6" w14:textId="15FCB7FE" w:rsidR="006C2BA4" w:rsidRPr="00BB06A0" w:rsidRDefault="00332A5E" w:rsidP="000A744A">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Reviving the theme of inalienable rights within a religious framework would enrich Judaism and deepen our understanding of this universal value.</w:t>
      </w:r>
    </w:p>
    <w:p w14:paraId="5D760D01" w14:textId="77777777" w:rsidR="00332A5E" w:rsidRPr="00BB06A0" w:rsidRDefault="00332A5E" w:rsidP="00CC43EF">
      <w:pPr>
        <w:shd w:val="clear" w:color="auto" w:fill="FFFFFF"/>
        <w:spacing w:after="0" w:line="240" w:lineRule="auto"/>
        <w:ind w:firstLine="284"/>
        <w:contextualSpacing/>
        <w:jc w:val="both"/>
        <w:rPr>
          <w:rFonts w:ascii="Georgia" w:eastAsia="Times New Roman" w:hAnsi="Georgia" w:cstheme="majorBidi"/>
          <w:b/>
          <w:bCs/>
          <w:kern w:val="0"/>
          <w:sz w:val="24"/>
          <w:szCs w:val="24"/>
          <w14:ligatures w14:val="none"/>
        </w:rPr>
      </w:pPr>
    </w:p>
    <w:p w14:paraId="0671B2D4" w14:textId="17860D66" w:rsidR="0057218B" w:rsidRPr="00BB06A0" w:rsidRDefault="008B27F4" w:rsidP="00F55A89">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r w:rsidRPr="00BB06A0">
        <w:rPr>
          <w:rFonts w:ascii="Georgia" w:eastAsia="Times New Roman" w:hAnsi="Georgia" w:cstheme="majorBidi"/>
          <w:b/>
          <w:bCs/>
          <w:kern w:val="0"/>
          <w:sz w:val="24"/>
          <w:szCs w:val="24"/>
          <w14:ligatures w14:val="none"/>
        </w:rPr>
        <w:t xml:space="preserve">The Shell of </w:t>
      </w:r>
      <w:r w:rsidR="006D6561" w:rsidRPr="00BB06A0">
        <w:rPr>
          <w:rFonts w:ascii="Georgia" w:eastAsia="Times New Roman" w:hAnsi="Georgia" w:cstheme="majorBidi"/>
          <w:b/>
          <w:bCs/>
          <w:kern w:val="0"/>
          <w:sz w:val="24"/>
          <w:szCs w:val="24"/>
          <w14:ligatures w14:val="none"/>
        </w:rPr>
        <w:t xml:space="preserve">Inalienable </w:t>
      </w:r>
      <w:r w:rsidRPr="00BB06A0">
        <w:rPr>
          <w:rFonts w:ascii="Georgia" w:eastAsia="Times New Roman" w:hAnsi="Georgia" w:cstheme="majorBidi"/>
          <w:b/>
          <w:bCs/>
          <w:kern w:val="0"/>
          <w:sz w:val="24"/>
          <w:szCs w:val="24"/>
          <w14:ligatures w14:val="none"/>
        </w:rPr>
        <w:t>Rights</w:t>
      </w:r>
    </w:p>
    <w:p w14:paraId="56D5204D" w14:textId="77777777" w:rsidR="00AF543A" w:rsidRPr="00BB06A0" w:rsidRDefault="00AF543A" w:rsidP="00F55A89">
      <w:pPr>
        <w:shd w:val="clear" w:color="auto" w:fill="FFFFFF"/>
        <w:spacing w:after="0" w:line="240" w:lineRule="auto"/>
        <w:ind w:firstLine="284"/>
        <w:contextualSpacing/>
        <w:rPr>
          <w:rFonts w:ascii="Georgia" w:eastAsia="Times New Roman" w:hAnsi="Georgia" w:cstheme="majorBidi"/>
          <w:b/>
          <w:bCs/>
          <w:kern w:val="0"/>
          <w:sz w:val="24"/>
          <w:szCs w:val="24"/>
          <w14:ligatures w14:val="none"/>
        </w:rPr>
      </w:pPr>
    </w:p>
    <w:p w14:paraId="7C74DB27" w14:textId="021DA5C2" w:rsidR="006B141E" w:rsidRPr="00BB06A0" w:rsidRDefault="006B141E"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lastRenderedPageBreak/>
        <w:t xml:space="preserve">The ideology of welfarism and entitlement culture creates a shell that traps the </w:t>
      </w:r>
      <w:r w:rsidR="00B57953">
        <w:rPr>
          <w:rFonts w:ascii="Georgia" w:eastAsia="Times New Roman" w:hAnsi="Georgia" w:cstheme="majorBidi"/>
          <w:kern w:val="0"/>
          <w:sz w:val="24"/>
          <w:szCs w:val="24"/>
          <w14:ligatures w14:val="none"/>
        </w:rPr>
        <w:t>D</w:t>
      </w:r>
      <w:r w:rsidRPr="00BB06A0">
        <w:rPr>
          <w:rFonts w:ascii="Georgia" w:eastAsia="Times New Roman" w:hAnsi="Georgia" w:cstheme="majorBidi"/>
          <w:kern w:val="0"/>
          <w:sz w:val="24"/>
          <w:szCs w:val="24"/>
          <w14:ligatures w14:val="none"/>
        </w:rPr>
        <w:t>ivine spark of inalienable rights by overstretching them to include important, yet</w:t>
      </w:r>
      <w:r w:rsidR="007710A6" w:rsidRPr="00BB06A0">
        <w:rPr>
          <w:rFonts w:ascii="Georgia" w:eastAsia="Times New Roman" w:hAnsi="Georgia" w:cstheme="majorBidi"/>
          <w:kern w:val="0"/>
          <w:sz w:val="24"/>
          <w:szCs w:val="24"/>
          <w14:ligatures w14:val="none"/>
        </w:rPr>
        <w:t xml:space="preserve"> </w:t>
      </w:r>
      <w:r w:rsidRPr="00BB06A0">
        <w:rPr>
          <w:rFonts w:ascii="Georgia" w:eastAsia="Times New Roman" w:hAnsi="Georgia" w:cstheme="majorBidi"/>
          <w:kern w:val="0"/>
          <w:sz w:val="24"/>
          <w:szCs w:val="24"/>
          <w14:ligatures w14:val="none"/>
        </w:rPr>
        <w:t xml:space="preserve">not birthright </w:t>
      </w:r>
      <w:r w:rsidR="007710A6" w:rsidRPr="00BB06A0">
        <w:rPr>
          <w:rFonts w:ascii="Georgia" w:eastAsia="Times New Roman" w:hAnsi="Georgia" w:cstheme="majorBidi"/>
          <w:kern w:val="0"/>
          <w:sz w:val="24"/>
          <w:szCs w:val="24"/>
          <w14:ligatures w14:val="none"/>
        </w:rPr>
        <w:t>privileges,</w:t>
      </w:r>
      <w:r w:rsidRPr="00BB06A0">
        <w:rPr>
          <w:rFonts w:ascii="Georgia" w:eastAsia="Times New Roman" w:hAnsi="Georgia" w:cstheme="majorBidi"/>
          <w:kern w:val="0"/>
          <w:sz w:val="24"/>
          <w:szCs w:val="24"/>
          <w14:ligatures w14:val="none"/>
        </w:rPr>
        <w:t xml:space="preserve"> such as work, healthcare, and housing. This </w:t>
      </w:r>
      <w:r w:rsidR="007710A6" w:rsidRPr="00BB06A0">
        <w:rPr>
          <w:rFonts w:ascii="Georgia" w:eastAsia="Times New Roman" w:hAnsi="Georgia" w:cstheme="majorBidi"/>
          <w:kern w:val="0"/>
          <w:sz w:val="24"/>
          <w:szCs w:val="24"/>
          <w14:ligatures w14:val="none"/>
        </w:rPr>
        <w:t xml:space="preserve">distorts the balance between </w:t>
      </w:r>
      <w:r w:rsidRPr="00BB06A0">
        <w:rPr>
          <w:rFonts w:ascii="Georgia" w:eastAsia="Times New Roman" w:hAnsi="Georgia" w:cstheme="majorBidi"/>
          <w:kern w:val="0"/>
          <w:sz w:val="24"/>
          <w:szCs w:val="24"/>
          <w14:ligatures w14:val="none"/>
        </w:rPr>
        <w:t xml:space="preserve">rights </w:t>
      </w:r>
      <w:r w:rsidR="007710A6" w:rsidRPr="00BB06A0">
        <w:rPr>
          <w:rFonts w:ascii="Georgia" w:eastAsia="Times New Roman" w:hAnsi="Georgia" w:cstheme="majorBidi"/>
          <w:kern w:val="0"/>
          <w:sz w:val="24"/>
          <w:szCs w:val="24"/>
          <w14:ligatures w14:val="none"/>
        </w:rPr>
        <w:t>and</w:t>
      </w:r>
      <w:r w:rsidRPr="00BB06A0">
        <w:rPr>
          <w:rFonts w:ascii="Georgia" w:eastAsia="Times New Roman" w:hAnsi="Georgia" w:cstheme="majorBidi"/>
          <w:kern w:val="0"/>
          <w:sz w:val="24"/>
          <w:szCs w:val="24"/>
          <w14:ligatures w14:val="none"/>
        </w:rPr>
        <w:t xml:space="preserve"> responsibilities, and ultimately undermines both.</w:t>
      </w:r>
    </w:p>
    <w:p w14:paraId="722FE0BC" w14:textId="7E9D2F4E" w:rsidR="008B27F4" w:rsidRPr="00BB06A0" w:rsidRDefault="007710A6" w:rsidP="006B141E">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 xml:space="preserve">Also, </w:t>
      </w:r>
      <w:r w:rsidR="006B141E" w:rsidRPr="00BB06A0">
        <w:rPr>
          <w:rFonts w:ascii="Georgia" w:eastAsia="Times New Roman" w:hAnsi="Georgia" w:cstheme="majorBidi"/>
          <w:kern w:val="0"/>
          <w:sz w:val="24"/>
          <w:szCs w:val="24"/>
          <w14:ligatures w14:val="none"/>
        </w:rPr>
        <w:t>the spark of inalienable rights is exploited by the shells of a “dictatorship of minorities,” which cloaks its political aims as human rights to suppress critique.</w:t>
      </w:r>
    </w:p>
    <w:p w14:paraId="0B010300" w14:textId="77777777" w:rsidR="009F78FB" w:rsidRPr="00BB06A0" w:rsidRDefault="009F78FB"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68C7DD8D" w14:textId="10C958C5" w:rsidR="007659EB" w:rsidRPr="00BB06A0" w:rsidRDefault="00AC638E" w:rsidP="00F55A89">
      <w:pPr>
        <w:pStyle w:val="3"/>
        <w:spacing w:before="0" w:beforeAutospacing="0" w:after="0" w:afterAutospacing="0"/>
        <w:ind w:firstLine="284"/>
        <w:rPr>
          <w:rFonts w:ascii="Georgia" w:hAnsi="Georgia"/>
          <w:sz w:val="24"/>
          <w:szCs w:val="24"/>
        </w:rPr>
      </w:pPr>
      <w:bookmarkStart w:id="111" w:name="_Toc161534517"/>
      <w:bookmarkStart w:id="112" w:name="_Toc202868197"/>
      <w:r w:rsidRPr="00BB06A0">
        <w:rPr>
          <w:rFonts w:ascii="Georgia" w:hAnsi="Georgia"/>
          <w:sz w:val="24"/>
          <w:szCs w:val="24"/>
        </w:rPr>
        <w:t>B-</w:t>
      </w:r>
      <w:r w:rsidR="009E7E9F" w:rsidRPr="00BB06A0">
        <w:rPr>
          <w:rFonts w:ascii="Georgia" w:hAnsi="Georgia"/>
          <w:sz w:val="24"/>
          <w:szCs w:val="24"/>
        </w:rPr>
        <w:t>9</w:t>
      </w:r>
      <w:r w:rsidR="00076DBF" w:rsidRPr="00BB06A0">
        <w:rPr>
          <w:rFonts w:ascii="Georgia" w:hAnsi="Georgia"/>
          <w:sz w:val="24"/>
          <w:szCs w:val="24"/>
        </w:rPr>
        <w:t xml:space="preserve">. </w:t>
      </w:r>
      <w:r w:rsidR="00812003" w:rsidRPr="00BB06A0">
        <w:rPr>
          <w:rFonts w:ascii="Georgia" w:hAnsi="Georgia"/>
          <w:sz w:val="24"/>
          <w:szCs w:val="24"/>
        </w:rPr>
        <w:t>Universal</w:t>
      </w:r>
      <w:r w:rsidR="004147AE" w:rsidRPr="00BB06A0">
        <w:rPr>
          <w:rFonts w:ascii="Georgia" w:hAnsi="Georgia"/>
          <w:sz w:val="24"/>
          <w:szCs w:val="24"/>
        </w:rPr>
        <w:t>i</w:t>
      </w:r>
      <w:r w:rsidR="005A1513" w:rsidRPr="00BB06A0">
        <w:rPr>
          <w:rFonts w:ascii="Georgia" w:hAnsi="Georgia"/>
          <w:sz w:val="24"/>
          <w:szCs w:val="24"/>
        </w:rPr>
        <w:t>sm</w:t>
      </w:r>
      <w:r w:rsidR="000A7FBD" w:rsidRPr="00BB06A0">
        <w:rPr>
          <w:rFonts w:ascii="Georgia" w:hAnsi="Georgia"/>
          <w:sz w:val="24"/>
          <w:szCs w:val="24"/>
        </w:rPr>
        <w:t>: Appeal to Humanity from the Land of Israel</w:t>
      </w:r>
      <w:bookmarkEnd w:id="111"/>
      <w:bookmarkEnd w:id="112"/>
    </w:p>
    <w:p w14:paraId="481CF81E" w14:textId="77777777" w:rsidR="009F78FB" w:rsidRPr="00BB06A0" w:rsidRDefault="009F78FB"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1201D33A" w14:textId="724CB8AA" w:rsidR="00D874AE" w:rsidRPr="00BB06A0" w:rsidRDefault="00D874AE"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D874AE">
        <w:rPr>
          <w:rFonts w:ascii="Georgia" w:hAnsi="Georgia" w:cstheme="majorBidi"/>
          <w:sz w:val="24"/>
          <w:szCs w:val="24"/>
          <w:shd w:val="clear" w:color="auto" w:fill="FFFFFF"/>
        </w:rPr>
        <w:t xml:space="preserve">Every profound school of thought, no matter how particular, contains elements of universality that enable it to resonate beyond its boundaries. Few systems in history have been as impactful in this regard as Judaism, which introduced ethical monotheism to the </w:t>
      </w:r>
      <w:r w:rsidR="00AF4D13">
        <w:rPr>
          <w:rFonts w:ascii="Georgia" w:hAnsi="Georgia" w:cstheme="majorBidi"/>
          <w:sz w:val="24"/>
          <w:szCs w:val="24"/>
          <w:shd w:val="clear" w:color="auto" w:fill="FFFFFF"/>
        </w:rPr>
        <w:t>world</w:t>
      </w:r>
      <w:r w:rsidRPr="00D874AE">
        <w:rPr>
          <w:rFonts w:ascii="Georgia" w:hAnsi="Georgia" w:cstheme="majorBidi"/>
          <w:sz w:val="24"/>
          <w:szCs w:val="24"/>
          <w:shd w:val="clear" w:color="auto" w:fill="FFFFFF"/>
        </w:rPr>
        <w:t xml:space="preserve">. Yet Judaism is often perceived as a strictly national religion, concerned solely with the Jewish people and disengaged from meaningful interaction with the broader world. While this perception holds some truth, it reflects the form of Judaism </w:t>
      </w:r>
      <w:r>
        <w:rPr>
          <w:rFonts w:ascii="Georgia" w:hAnsi="Georgia" w:cstheme="majorBidi"/>
          <w:sz w:val="24"/>
          <w:szCs w:val="24"/>
          <w:shd w:val="clear" w:color="auto" w:fill="FFFFFF"/>
        </w:rPr>
        <w:t xml:space="preserve">that has </w:t>
      </w:r>
      <w:r w:rsidRPr="00D874AE">
        <w:rPr>
          <w:rFonts w:ascii="Georgia" w:hAnsi="Georgia" w:cstheme="majorBidi"/>
          <w:sz w:val="24"/>
          <w:szCs w:val="24"/>
          <w:shd w:val="clear" w:color="auto" w:fill="FFFFFF"/>
        </w:rPr>
        <w:t xml:space="preserve">predominated </w:t>
      </w:r>
      <w:r w:rsidR="00AF4D13">
        <w:rPr>
          <w:rFonts w:ascii="Georgia" w:hAnsi="Georgia" w:cstheme="majorBidi"/>
          <w:sz w:val="24"/>
          <w:szCs w:val="24"/>
          <w:shd w:val="clear" w:color="auto" w:fill="FFFFFF"/>
        </w:rPr>
        <w:t>for nearly two thousand years</w:t>
      </w:r>
      <w:r w:rsidR="00D668D3">
        <w:rPr>
          <w:rFonts w:ascii="Georgia" w:hAnsi="Georgia" w:cstheme="majorBidi"/>
          <w:sz w:val="24"/>
          <w:szCs w:val="24"/>
          <w:shd w:val="clear" w:color="auto" w:fill="FFFFFF"/>
        </w:rPr>
        <w:t>—</w:t>
      </w:r>
      <w:r w:rsidRPr="00D874AE">
        <w:rPr>
          <w:rFonts w:ascii="Georgia" w:hAnsi="Georgia" w:cstheme="majorBidi"/>
          <w:sz w:val="24"/>
          <w:szCs w:val="24"/>
          <w:shd w:val="clear" w:color="auto" w:fill="FFFFFF"/>
        </w:rPr>
        <w:t xml:space="preserve">Judaism of the </w:t>
      </w:r>
      <w:r>
        <w:rPr>
          <w:rFonts w:ascii="Georgia" w:hAnsi="Georgia" w:cstheme="majorBidi"/>
          <w:sz w:val="24"/>
          <w:szCs w:val="24"/>
          <w:shd w:val="clear" w:color="auto" w:fill="FFFFFF"/>
        </w:rPr>
        <w:t>E</w:t>
      </w:r>
      <w:r w:rsidRPr="00D874AE">
        <w:rPr>
          <w:rFonts w:ascii="Georgia" w:hAnsi="Georgia" w:cstheme="majorBidi"/>
          <w:sz w:val="24"/>
          <w:szCs w:val="24"/>
          <w:shd w:val="clear" w:color="auto" w:fill="FFFFFF"/>
        </w:rPr>
        <w:t>xile, an inward-looking expression</w:t>
      </w:r>
      <w:r>
        <w:rPr>
          <w:rFonts w:ascii="Georgia" w:hAnsi="Georgia" w:cstheme="majorBidi"/>
          <w:sz w:val="24"/>
          <w:szCs w:val="24"/>
          <w:shd w:val="clear" w:color="auto" w:fill="FFFFFF"/>
        </w:rPr>
        <w:t xml:space="preserve"> of faith </w:t>
      </w:r>
      <w:r w:rsidRPr="00D874AE">
        <w:rPr>
          <w:rFonts w:ascii="Georgia" w:hAnsi="Georgia" w:cstheme="majorBidi"/>
          <w:sz w:val="24"/>
          <w:szCs w:val="24"/>
          <w:shd w:val="clear" w:color="auto" w:fill="FFFFFF"/>
        </w:rPr>
        <w:t>shaped by historical necessity. But it was not always this way, and it need not remain so in the future.</w:t>
      </w:r>
    </w:p>
    <w:p w14:paraId="687C880E" w14:textId="581F1D26" w:rsidR="00DD22BB" w:rsidRPr="00BB06A0" w:rsidRDefault="00DD22BB" w:rsidP="00DB0676">
      <w:pPr>
        <w:shd w:val="clear" w:color="auto" w:fill="FFFFFF"/>
        <w:spacing w:after="0" w:line="240" w:lineRule="auto"/>
        <w:ind w:firstLine="284"/>
        <w:contextualSpacing/>
        <w:jc w:val="both"/>
        <w:rPr>
          <w:rFonts w:ascii="Georgia" w:hAnsi="Georgia" w:cstheme="majorBidi"/>
          <w:sz w:val="24"/>
          <w:szCs w:val="24"/>
          <w:shd w:val="clear" w:color="auto" w:fill="FFFFFF"/>
        </w:rPr>
      </w:pPr>
      <w:r w:rsidRPr="00BB06A0">
        <w:rPr>
          <w:rFonts w:ascii="Georgia" w:hAnsi="Georgia" w:cstheme="majorBidi"/>
          <w:b/>
          <w:bCs/>
          <w:sz w:val="24"/>
          <w:szCs w:val="24"/>
          <w:shd w:val="clear" w:color="auto" w:fill="FFFFFF"/>
        </w:rPr>
        <w:t>The Tanakh and the Talmud offer contrasting worldviews regarding the universal role of the Jewish people.</w:t>
      </w:r>
      <w:r w:rsidRPr="00BB06A0">
        <w:rPr>
          <w:rFonts w:ascii="Georgia" w:hAnsi="Georgia" w:cstheme="majorBidi"/>
          <w:sz w:val="24"/>
          <w:szCs w:val="24"/>
          <w:shd w:val="clear" w:color="auto" w:fill="FFFFFF"/>
        </w:rPr>
        <w:t xml:space="preserve"> In the Tanakh, Israel is a nation living in its own land, much like other nations. </w:t>
      </w:r>
      <w:r w:rsidR="0034761F" w:rsidRPr="00BB06A0">
        <w:rPr>
          <w:rFonts w:ascii="Georgia" w:hAnsi="Georgia" w:cstheme="majorBidi"/>
          <w:sz w:val="24"/>
          <w:szCs w:val="24"/>
          <w:shd w:val="clear" w:color="auto" w:fill="FFFFFF"/>
        </w:rPr>
        <w:t>But unlike other nations, t</w:t>
      </w:r>
      <w:r w:rsidRPr="00BB06A0">
        <w:rPr>
          <w:rFonts w:ascii="Georgia" w:hAnsi="Georgia" w:cstheme="majorBidi"/>
          <w:sz w:val="24"/>
          <w:szCs w:val="24"/>
          <w:shd w:val="clear" w:color="auto" w:fill="FFFFFF"/>
        </w:rPr>
        <w:t xml:space="preserve">he </w:t>
      </w:r>
      <w:r w:rsidR="00D22D0A" w:rsidRPr="00BB06A0">
        <w:rPr>
          <w:rFonts w:ascii="Georgia" w:hAnsi="Georgia" w:cstheme="majorBidi"/>
          <w:sz w:val="24"/>
          <w:szCs w:val="24"/>
          <w:shd w:val="clear" w:color="auto" w:fill="FFFFFF"/>
        </w:rPr>
        <w:t xml:space="preserve">Jewish </w:t>
      </w:r>
      <w:r w:rsidRPr="00BB06A0">
        <w:rPr>
          <w:rFonts w:ascii="Georgia" w:hAnsi="Georgia" w:cstheme="majorBidi"/>
          <w:sz w:val="24"/>
          <w:szCs w:val="24"/>
          <w:shd w:val="clear" w:color="auto" w:fill="FFFFFF"/>
        </w:rPr>
        <w:t xml:space="preserve">people </w:t>
      </w:r>
      <w:r w:rsidR="0034761F" w:rsidRPr="00BB06A0">
        <w:rPr>
          <w:rFonts w:ascii="Georgia" w:hAnsi="Georgia" w:cstheme="majorBidi"/>
          <w:sz w:val="24"/>
          <w:szCs w:val="24"/>
          <w:shd w:val="clear" w:color="auto" w:fill="FFFFFF"/>
        </w:rPr>
        <w:t xml:space="preserve">of the Tanakh have the </w:t>
      </w:r>
      <w:r w:rsidRPr="00BB06A0">
        <w:rPr>
          <w:rFonts w:ascii="Georgia" w:hAnsi="Georgia" w:cstheme="majorBidi"/>
          <w:sz w:val="24"/>
          <w:szCs w:val="24"/>
          <w:shd w:val="clear" w:color="auto" w:fill="FFFFFF"/>
        </w:rPr>
        <w:t xml:space="preserve">mission </w:t>
      </w:r>
      <w:r w:rsidR="0034761F" w:rsidRPr="00BB06A0">
        <w:rPr>
          <w:rFonts w:ascii="Georgia" w:hAnsi="Georgia" w:cstheme="majorBidi"/>
          <w:sz w:val="24"/>
          <w:szCs w:val="24"/>
          <w:shd w:val="clear" w:color="auto" w:fill="FFFFFF"/>
        </w:rPr>
        <w:t>t</w:t>
      </w:r>
      <w:r w:rsidRPr="00BB06A0">
        <w:rPr>
          <w:rFonts w:ascii="Georgia" w:hAnsi="Georgia" w:cstheme="majorBidi"/>
          <w:sz w:val="24"/>
          <w:szCs w:val="24"/>
          <w:shd w:val="clear" w:color="auto" w:fill="FFFFFF"/>
        </w:rPr>
        <w:t xml:space="preserve">o spread the </w:t>
      </w:r>
      <w:r w:rsidR="00992DDA" w:rsidRPr="00BB06A0">
        <w:rPr>
          <w:rFonts w:ascii="Georgia" w:hAnsi="Georgia" w:cstheme="majorBidi"/>
          <w:sz w:val="24"/>
          <w:szCs w:val="24"/>
          <w:shd w:val="clear" w:color="auto" w:fill="FFFFFF"/>
        </w:rPr>
        <w:t>notion of One God</w:t>
      </w:r>
      <w:r w:rsidRPr="00BB06A0">
        <w:rPr>
          <w:rFonts w:ascii="Georgia" w:hAnsi="Georgia" w:cstheme="majorBidi"/>
          <w:sz w:val="24"/>
          <w:szCs w:val="24"/>
          <w:shd w:val="clear" w:color="auto" w:fill="FFFFFF"/>
        </w:rPr>
        <w:t xml:space="preserve"> and the ideals of the Torah throughout the world. Conversely, the Talmud sees the Jewish people as a dispersed minority among the hostile nations, prioritizing preservation through separateness over its universal mission. </w:t>
      </w:r>
      <w:r w:rsidR="00C71195" w:rsidRPr="00BB06A0">
        <w:rPr>
          <w:rFonts w:ascii="Georgia" w:hAnsi="Georgia" w:cstheme="majorBidi"/>
          <w:sz w:val="24"/>
          <w:szCs w:val="24"/>
          <w:shd w:val="clear" w:color="auto" w:fill="FFFFFF"/>
        </w:rPr>
        <w:t>I</w:t>
      </w:r>
      <w:r w:rsidRPr="00BB06A0">
        <w:rPr>
          <w:rFonts w:ascii="Georgia" w:hAnsi="Georgia" w:cstheme="majorBidi"/>
          <w:sz w:val="24"/>
          <w:szCs w:val="24"/>
          <w:shd w:val="clear" w:color="auto" w:fill="FFFFFF"/>
        </w:rPr>
        <w:t xml:space="preserve">n Galut, the spirit of the Tanakh was overshadowed by the worldview of the Talmud. </w:t>
      </w:r>
      <w:r w:rsidR="00AC5A0E">
        <w:rPr>
          <w:rFonts w:ascii="Georgia" w:hAnsi="Georgia" w:cstheme="majorBidi"/>
          <w:sz w:val="24"/>
          <w:szCs w:val="24"/>
          <w:shd w:val="clear" w:color="auto" w:fill="FFFFFF"/>
        </w:rPr>
        <w:t>W</w:t>
      </w:r>
      <w:r w:rsidRPr="00BB06A0">
        <w:rPr>
          <w:rFonts w:ascii="Georgia" w:hAnsi="Georgia" w:cstheme="majorBidi"/>
          <w:sz w:val="24"/>
          <w:szCs w:val="24"/>
          <w:shd w:val="clear" w:color="auto" w:fill="FFFFFF"/>
        </w:rPr>
        <w:t xml:space="preserve">ith the return of the Jewish people to the Land of Israel, the Tanakh reclaims its role, </w:t>
      </w:r>
      <w:r w:rsidR="00F96E91">
        <w:rPr>
          <w:rFonts w:ascii="Georgia" w:hAnsi="Georgia" w:cstheme="majorBidi"/>
          <w:sz w:val="24"/>
          <w:szCs w:val="24"/>
          <w:shd w:val="clear" w:color="auto" w:fill="FFFFFF"/>
        </w:rPr>
        <w:t xml:space="preserve">and </w:t>
      </w:r>
      <w:r w:rsidR="00F96E91" w:rsidRPr="00F96E91">
        <w:rPr>
          <w:rFonts w:ascii="Georgia" w:hAnsi="Georgia" w:cstheme="majorBidi"/>
          <w:sz w:val="24"/>
          <w:szCs w:val="24"/>
          <w:shd w:val="clear" w:color="auto" w:fill="FFFFFF"/>
        </w:rPr>
        <w:t>Judaism is called to unveil its universal light</w:t>
      </w:r>
      <w:r w:rsidR="00F96E91" w:rsidRPr="00BB06A0">
        <w:rPr>
          <w:rFonts w:ascii="Georgia" w:hAnsi="Georgia" w:cstheme="majorBidi"/>
          <w:sz w:val="24"/>
          <w:szCs w:val="24"/>
          <w:shd w:val="clear" w:color="auto" w:fill="FFFFFF"/>
        </w:rPr>
        <w:t xml:space="preserve"> </w:t>
      </w:r>
      <w:r w:rsidRPr="00BB06A0">
        <w:rPr>
          <w:rFonts w:ascii="Georgia" w:hAnsi="Georgia" w:cstheme="majorBidi"/>
          <w:sz w:val="24"/>
          <w:szCs w:val="24"/>
          <w:shd w:val="clear" w:color="auto" w:fill="FFFFFF"/>
        </w:rPr>
        <w:t>to appeal to all humankind.</w:t>
      </w:r>
      <w:r w:rsidR="00AC5A0E">
        <w:rPr>
          <w:rFonts w:ascii="Georgia" w:hAnsi="Georgia" w:cstheme="majorBidi"/>
          <w:sz w:val="24"/>
          <w:szCs w:val="24"/>
          <w:shd w:val="clear" w:color="auto" w:fill="FFFFFF"/>
        </w:rPr>
        <w:t xml:space="preserve"> </w:t>
      </w:r>
      <w:r w:rsidR="00DB0676" w:rsidRPr="00DB0676">
        <w:rPr>
          <w:rFonts w:ascii="Georgia" w:hAnsi="Georgia" w:cstheme="majorBidi"/>
          <w:sz w:val="24"/>
          <w:szCs w:val="24"/>
          <w:shd w:val="clear" w:color="auto" w:fill="FFFFFF"/>
        </w:rPr>
        <w:t>This moment calls for Judaism to rediscover its universalist treasures and reawaken its global mission</w:t>
      </w:r>
      <w:r w:rsidR="00D668D3">
        <w:rPr>
          <w:rFonts w:ascii="Georgia" w:hAnsi="Georgia" w:cstheme="majorBidi"/>
          <w:sz w:val="24"/>
          <w:szCs w:val="24"/>
          <w:shd w:val="clear" w:color="auto" w:fill="FFFFFF"/>
        </w:rPr>
        <w:t>—</w:t>
      </w:r>
      <w:r w:rsidR="00DB0676" w:rsidRPr="00DB0676">
        <w:rPr>
          <w:rFonts w:ascii="Georgia" w:hAnsi="Georgia" w:cstheme="majorBidi"/>
          <w:sz w:val="24"/>
          <w:szCs w:val="24"/>
          <w:shd w:val="clear" w:color="auto" w:fill="FFFFFF"/>
        </w:rPr>
        <w:t>a vision captured in the idea of Universal Religious Zionism.</w:t>
      </w:r>
      <w:r w:rsidR="00F96E91" w:rsidRPr="00BB06A0">
        <w:rPr>
          <w:rFonts w:ascii="Georgia" w:hAnsi="Georgia" w:cstheme="majorBidi"/>
          <w:sz w:val="24"/>
          <w:szCs w:val="24"/>
          <w:shd w:val="clear" w:color="auto" w:fill="FFFFFF"/>
        </w:rPr>
        <w:t xml:space="preserve">  </w:t>
      </w:r>
    </w:p>
    <w:p w14:paraId="385A71B3" w14:textId="77777777" w:rsidR="006D6561" w:rsidRPr="00BB06A0" w:rsidRDefault="006D6561"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39B241CE" w14:textId="692D460F" w:rsidR="00FD60B0" w:rsidRPr="00BB06A0" w:rsidRDefault="00ED7C37"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Pr>
          <w:rFonts w:ascii="Georgia" w:hAnsi="Georgia" w:cstheme="majorBidi"/>
          <w:sz w:val="24"/>
          <w:szCs w:val="24"/>
          <w:shd w:val="clear" w:color="auto" w:fill="FFFFFF"/>
        </w:rPr>
        <w:t>T</w:t>
      </w:r>
      <w:r w:rsidR="00DF6951" w:rsidRPr="00DF6951">
        <w:rPr>
          <w:rFonts w:ascii="Georgia" w:hAnsi="Georgia" w:cstheme="majorBidi"/>
          <w:sz w:val="24"/>
          <w:szCs w:val="24"/>
          <w:shd w:val="clear" w:color="auto" w:fill="FFFFFF"/>
        </w:rPr>
        <w:t xml:space="preserve">wo significant trends are contributing to a renewed orientation of Judaism toward universalism. The Noahide movement enables non-Jews, under Jewish guidance, to embrace the </w:t>
      </w:r>
      <w:r w:rsidR="00DF6951">
        <w:rPr>
          <w:rFonts w:ascii="Georgia" w:hAnsi="Georgia" w:cstheme="majorBidi"/>
          <w:sz w:val="24"/>
          <w:szCs w:val="24"/>
          <w:shd w:val="clear" w:color="auto" w:fill="FFFFFF"/>
        </w:rPr>
        <w:t>Hebrew Bible ideals</w:t>
      </w:r>
      <w:r w:rsidR="00DF6951" w:rsidRPr="00DF6951">
        <w:rPr>
          <w:rFonts w:ascii="Georgia" w:hAnsi="Georgia" w:cstheme="majorBidi"/>
          <w:sz w:val="24"/>
          <w:szCs w:val="24"/>
          <w:shd w:val="clear" w:color="auto" w:fill="FFFFFF"/>
        </w:rPr>
        <w:t xml:space="preserve"> without undergoing conversion. In teaching Torah to Noahides—who are not obligated by Halacha—and to any genuinely interested non-Jews, Jewish educators are compelled to highlight the universal dimensions and values inherent in the tradition. Similarly, the deepening of interfaith dialogue with Christianity (see section B-5) fosters a heightened awareness within Judaism of its global mission and encourages the articulation of its universal principles.</w:t>
      </w:r>
      <w:r w:rsidR="00DF6951">
        <w:rPr>
          <w:rStyle w:val="af6"/>
          <w:rFonts w:ascii="Georgia" w:hAnsi="Georgia" w:cstheme="majorBidi"/>
          <w:sz w:val="24"/>
          <w:szCs w:val="24"/>
          <w:shd w:val="clear" w:color="auto" w:fill="FFFFFF"/>
        </w:rPr>
        <w:footnoteReference w:id="76"/>
      </w:r>
    </w:p>
    <w:p w14:paraId="510B91C3" w14:textId="77777777" w:rsidR="00DF6951" w:rsidRDefault="00DF6951" w:rsidP="00F55A89">
      <w:pPr>
        <w:shd w:val="clear" w:color="auto" w:fill="FFFFFF"/>
        <w:spacing w:after="0" w:line="240" w:lineRule="auto"/>
        <w:ind w:firstLine="284"/>
        <w:contextualSpacing/>
        <w:rPr>
          <w:rFonts w:ascii="Georgia" w:hAnsi="Georgia" w:cstheme="majorBidi"/>
          <w:b/>
          <w:bCs/>
          <w:sz w:val="24"/>
          <w:szCs w:val="24"/>
          <w:shd w:val="clear" w:color="auto" w:fill="FFFFFF"/>
        </w:rPr>
      </w:pPr>
    </w:p>
    <w:p w14:paraId="7F2248EF" w14:textId="034A3623" w:rsidR="00FB3169" w:rsidRPr="005335A7" w:rsidRDefault="00FB3169" w:rsidP="00F55A89">
      <w:pPr>
        <w:shd w:val="clear" w:color="auto" w:fill="FFFFFF"/>
        <w:spacing w:after="0" w:line="240" w:lineRule="auto"/>
        <w:ind w:firstLine="284"/>
        <w:contextualSpacing/>
        <w:rPr>
          <w:rFonts w:ascii="Georgia" w:hAnsi="Georgia" w:cstheme="majorBidi"/>
          <w:b/>
          <w:bCs/>
          <w:sz w:val="24"/>
          <w:szCs w:val="24"/>
          <w:shd w:val="clear" w:color="auto" w:fill="FFFFFF"/>
        </w:rPr>
      </w:pPr>
      <w:r w:rsidRPr="00BB06A0">
        <w:rPr>
          <w:rFonts w:ascii="Georgia" w:hAnsi="Georgia" w:cstheme="majorBidi"/>
          <w:b/>
          <w:bCs/>
          <w:sz w:val="24"/>
          <w:szCs w:val="24"/>
          <w:shd w:val="clear" w:color="auto" w:fill="FFFFFF"/>
        </w:rPr>
        <w:t>The Shell of Universalism</w:t>
      </w:r>
    </w:p>
    <w:p w14:paraId="20805C9B" w14:textId="77777777" w:rsidR="00D01D02" w:rsidRPr="00BB06A0" w:rsidRDefault="00D01D02" w:rsidP="00F55A89">
      <w:pPr>
        <w:shd w:val="clear" w:color="auto" w:fill="FFFFFF"/>
        <w:spacing w:after="0" w:line="240" w:lineRule="auto"/>
        <w:ind w:firstLine="284"/>
        <w:contextualSpacing/>
        <w:rPr>
          <w:rFonts w:ascii="Georgia" w:hAnsi="Georgia" w:cstheme="majorBidi"/>
          <w:b/>
          <w:bCs/>
          <w:sz w:val="24"/>
          <w:szCs w:val="24"/>
          <w:shd w:val="clear" w:color="auto" w:fill="FFFFFF"/>
        </w:rPr>
      </w:pPr>
    </w:p>
    <w:p w14:paraId="0607F0C6" w14:textId="0E919F71" w:rsidR="00EF4434" w:rsidRDefault="00EF4434"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Pr>
          <w:rFonts w:ascii="Georgia" w:hAnsi="Georgia" w:cstheme="majorBidi"/>
          <w:sz w:val="24"/>
          <w:szCs w:val="24"/>
          <w:shd w:val="clear" w:color="auto" w:fill="FFFFFF"/>
        </w:rPr>
        <w:t>The shell of universalism is embodied in a range of homogenizing ideologies</w:t>
      </w:r>
      <w:r w:rsidR="00D668D3">
        <w:rPr>
          <w:rFonts w:ascii="Georgia" w:hAnsi="Georgia" w:cstheme="majorBidi"/>
          <w:sz w:val="24"/>
          <w:szCs w:val="24"/>
          <w:shd w:val="clear" w:color="auto" w:fill="FFFFFF"/>
        </w:rPr>
        <w:t>—</w:t>
      </w:r>
      <w:r w:rsidR="007F2223" w:rsidRPr="007F2223">
        <w:rPr>
          <w:rFonts w:ascii="Georgia" w:hAnsi="Georgia" w:cstheme="majorBidi"/>
          <w:sz w:val="24"/>
          <w:szCs w:val="24"/>
          <w:shd w:val="clear" w:color="auto" w:fill="FFFFFF"/>
        </w:rPr>
        <w:t>what we may refer</w:t>
      </w:r>
      <w:r>
        <w:rPr>
          <w:rFonts w:ascii="Georgia" w:hAnsi="Georgia" w:cstheme="majorBidi"/>
          <w:sz w:val="24"/>
          <w:szCs w:val="24"/>
          <w:shd w:val="clear" w:color="auto" w:fill="FFFFFF"/>
        </w:rPr>
        <w:t xml:space="preserve"> </w:t>
      </w:r>
      <w:r w:rsidR="007F2223">
        <w:rPr>
          <w:rFonts w:ascii="Georgia" w:hAnsi="Georgia" w:cstheme="majorBidi"/>
          <w:sz w:val="24"/>
          <w:szCs w:val="24"/>
          <w:shd w:val="clear" w:color="auto" w:fill="FFFFFF"/>
        </w:rPr>
        <w:t xml:space="preserve">to </w:t>
      </w:r>
      <w:r>
        <w:rPr>
          <w:rFonts w:ascii="Georgia" w:hAnsi="Georgia" w:cstheme="majorBidi"/>
          <w:sz w:val="24"/>
          <w:szCs w:val="24"/>
          <w:shd w:val="clear" w:color="auto" w:fill="FFFFFF"/>
        </w:rPr>
        <w:t>as radical cosmopolitanism or assimilationist universalism</w:t>
      </w:r>
      <w:r w:rsidR="00D668D3">
        <w:rPr>
          <w:rFonts w:ascii="Georgia" w:hAnsi="Georgia" w:cstheme="majorBidi"/>
          <w:sz w:val="24"/>
          <w:szCs w:val="24"/>
          <w:shd w:val="clear" w:color="auto" w:fill="FFFFFF"/>
        </w:rPr>
        <w:t>—</w:t>
      </w:r>
      <w:r>
        <w:rPr>
          <w:rFonts w:ascii="Georgia" w:hAnsi="Georgia" w:cstheme="majorBidi"/>
          <w:sz w:val="24"/>
          <w:szCs w:val="24"/>
          <w:shd w:val="clear" w:color="auto" w:fill="FFFFFF"/>
        </w:rPr>
        <w:t xml:space="preserve">which view </w:t>
      </w:r>
      <w:r>
        <w:rPr>
          <w:rFonts w:ascii="Georgia" w:hAnsi="Georgia" w:cstheme="majorBidi"/>
          <w:sz w:val="24"/>
          <w:szCs w:val="24"/>
          <w:shd w:val="clear" w:color="auto" w:fill="FFFFFF"/>
        </w:rPr>
        <w:lastRenderedPageBreak/>
        <w:t>cultural, national, and religious differences as the primary sources of conflict and assert that peace requires their minimization or elimination.</w:t>
      </w:r>
    </w:p>
    <w:p w14:paraId="22FA7F52" w14:textId="42FC27AE" w:rsidR="00600E0A" w:rsidRPr="00391766" w:rsidRDefault="00600E0A" w:rsidP="00600E0A">
      <w:pPr>
        <w:shd w:val="clear" w:color="auto" w:fill="FFFFFF"/>
        <w:spacing w:after="0" w:line="240" w:lineRule="auto"/>
        <w:ind w:firstLine="284"/>
        <w:contextualSpacing/>
        <w:jc w:val="both"/>
        <w:rPr>
          <w:rFonts w:ascii="Georgia" w:hAnsi="Georgia" w:cstheme="majorBidi"/>
          <w:sz w:val="24"/>
          <w:szCs w:val="24"/>
          <w:shd w:val="clear" w:color="auto" w:fill="FFFFFF"/>
        </w:rPr>
      </w:pPr>
      <w:r>
        <w:rPr>
          <w:rFonts w:ascii="Georgia" w:hAnsi="Georgia" w:cstheme="majorBidi"/>
          <w:sz w:val="24"/>
          <w:szCs w:val="24"/>
          <w:shd w:val="clear" w:color="auto" w:fill="FFFFFF"/>
        </w:rPr>
        <w:t>This shell reveals the paradox at the heart of meaningful universalism: it does not arise from uniformity but from the coming together of distinct and rooted identities, each offering something irreplaceable to a broader universal vision.</w:t>
      </w:r>
      <w:r>
        <w:rPr>
          <w:rStyle w:val="af6"/>
          <w:rFonts w:ascii="Georgia" w:hAnsi="Georgia" w:cstheme="majorBidi"/>
          <w:sz w:val="24"/>
          <w:szCs w:val="24"/>
          <w:shd w:val="clear" w:color="auto" w:fill="FFFFFF"/>
        </w:rPr>
        <w:footnoteReference w:id="77"/>
      </w:r>
      <w:r>
        <w:rPr>
          <w:rFonts w:ascii="Georgia" w:hAnsi="Georgia" w:cstheme="majorBidi"/>
          <w:sz w:val="24"/>
          <w:szCs w:val="24"/>
          <w:shd w:val="clear" w:color="auto" w:fill="FFFFFF"/>
        </w:rPr>
        <w:t xml:space="preserve"> Such was the path ordained by the Creator for Abraham, Isaac, and Jacob. God promised each Forefather that He would make his descendants into a distinct nation so that all the families and nations may be blessed through them (Genesis 12:3, 18:18, 22:18, 26:4, 28:14).</w:t>
      </w:r>
      <w:r w:rsidRPr="00391766">
        <w:rPr>
          <w:rFonts w:ascii="Georgia" w:hAnsi="Georgia" w:cstheme="majorBidi"/>
          <w:sz w:val="24"/>
          <w:szCs w:val="24"/>
          <w:shd w:val="clear" w:color="auto" w:fill="FFFFFF"/>
        </w:rPr>
        <w:t xml:space="preserve"> In other words, </w:t>
      </w:r>
      <w:r>
        <w:rPr>
          <w:rFonts w:ascii="Georgia" w:hAnsi="Georgia" w:cstheme="majorBidi"/>
          <w:sz w:val="24"/>
          <w:szCs w:val="24"/>
          <w:shd w:val="clear" w:color="auto" w:fill="FFFFFF"/>
        </w:rPr>
        <w:t>i</w:t>
      </w:r>
      <w:r w:rsidRPr="00391766">
        <w:rPr>
          <w:rFonts w:ascii="Georgia" w:hAnsi="Georgia" w:cstheme="majorBidi"/>
          <w:sz w:val="24"/>
          <w:szCs w:val="24"/>
          <w:shd w:val="clear" w:color="auto" w:fill="FFFFFF"/>
        </w:rPr>
        <w:t>ntegration into the universal fabric</w:t>
      </w:r>
      <w:r>
        <w:rPr>
          <w:rFonts w:ascii="Georgia" w:hAnsi="Georgia" w:cstheme="majorBidi"/>
          <w:sz w:val="24"/>
          <w:szCs w:val="24"/>
          <w:shd w:val="clear" w:color="auto" w:fill="FFFFFF"/>
        </w:rPr>
        <w:t>—</w:t>
      </w:r>
      <w:r w:rsidRPr="00391766">
        <w:rPr>
          <w:rFonts w:ascii="Georgia" w:hAnsi="Georgia" w:cstheme="majorBidi"/>
          <w:sz w:val="24"/>
          <w:szCs w:val="24"/>
          <w:shd w:val="clear" w:color="auto" w:fill="FFFFFF"/>
        </w:rPr>
        <w:t>one that truly contributes to the whole</w:t>
      </w:r>
      <w:r>
        <w:rPr>
          <w:rFonts w:ascii="Georgia" w:hAnsi="Georgia" w:cstheme="majorBidi"/>
          <w:sz w:val="24"/>
          <w:szCs w:val="24"/>
          <w:shd w:val="clear" w:color="auto" w:fill="FFFFFF"/>
        </w:rPr>
        <w:t>—</w:t>
      </w:r>
      <w:r w:rsidRPr="00391766">
        <w:rPr>
          <w:rFonts w:ascii="Georgia" w:hAnsi="Georgia" w:cstheme="majorBidi"/>
          <w:sz w:val="24"/>
          <w:szCs w:val="24"/>
          <w:shd w:val="clear" w:color="auto" w:fill="FFFFFF"/>
        </w:rPr>
        <w:t>does not require abandoning national uniqueness but rather elevating it to its highest potential.</w:t>
      </w:r>
    </w:p>
    <w:p w14:paraId="7EF32EF2" w14:textId="1D88D5E0" w:rsidR="00600E0A" w:rsidRDefault="006147B7" w:rsidP="00600E0A">
      <w:pPr>
        <w:shd w:val="clear" w:color="auto" w:fill="FFFFFF"/>
        <w:spacing w:after="0" w:line="240" w:lineRule="auto"/>
        <w:ind w:firstLine="284"/>
        <w:contextualSpacing/>
        <w:jc w:val="both"/>
        <w:rPr>
          <w:rFonts w:ascii="Georgia" w:hAnsi="Georgia" w:cstheme="majorBidi"/>
          <w:sz w:val="24"/>
          <w:szCs w:val="24"/>
          <w:shd w:val="clear" w:color="auto" w:fill="FFFFFF"/>
        </w:rPr>
      </w:pPr>
      <w:r>
        <w:rPr>
          <w:rFonts w:ascii="Georgia" w:hAnsi="Georgia" w:cstheme="majorBidi"/>
          <w:sz w:val="24"/>
          <w:szCs w:val="24"/>
          <w:shd w:val="clear" w:color="auto" w:fill="FFFFFF"/>
        </w:rPr>
        <w:t>T</w:t>
      </w:r>
      <w:r w:rsidR="00600E0A" w:rsidRPr="00391766">
        <w:rPr>
          <w:rFonts w:ascii="Georgia" w:hAnsi="Georgia" w:cstheme="majorBidi"/>
          <w:sz w:val="24"/>
          <w:szCs w:val="24"/>
          <w:shd w:val="clear" w:color="auto" w:fill="FFFFFF"/>
        </w:rPr>
        <w:t>he global marketplace of cultures values what is distinctive and original.</w:t>
      </w:r>
      <w:r w:rsidR="00600E0A" w:rsidRPr="008124D7">
        <w:rPr>
          <w:rFonts w:ascii="Georgia" w:hAnsi="Georgia" w:cstheme="majorBidi"/>
        </w:rPr>
        <w:t xml:space="preserve"> </w:t>
      </w:r>
      <w:r w:rsidR="00600E0A" w:rsidRPr="00391766">
        <w:rPr>
          <w:rFonts w:ascii="Georgia" w:hAnsi="Georgia" w:cstheme="majorBidi"/>
          <w:sz w:val="24"/>
          <w:szCs w:val="24"/>
          <w:shd w:val="clear" w:color="auto" w:fill="FFFFFF"/>
        </w:rPr>
        <w:t xml:space="preserve">In the Biblical narrative, Saul is a “normal” king whose mission is to normalize the lives of the Jewish people in response to their demand for a king “like all other nations.” As important as Saul was to the Jewish nation, this “normal” king is not particularly interesting to humanity; his spiritual influence on the development of world civilization is limited. In contrast, David and Solomon were uniquely Jewish kings, the likes of which are hard to find among the nations. David, the author of the Psalms, is the most popular poet in human history. Solomon is recognized in Western tradition as the wisest of men, a reputation reflected in his universally revered works, </w:t>
      </w:r>
      <w:r w:rsidR="00600E0A" w:rsidRPr="00391766">
        <w:rPr>
          <w:rFonts w:ascii="Georgia" w:hAnsi="Georgia" w:cstheme="majorBidi"/>
          <w:i/>
          <w:iCs/>
          <w:sz w:val="24"/>
          <w:szCs w:val="24"/>
          <w:shd w:val="clear" w:color="auto" w:fill="FFFFFF"/>
        </w:rPr>
        <w:t>Ecclesiastes</w:t>
      </w:r>
      <w:r w:rsidR="00600E0A" w:rsidRPr="00391766">
        <w:rPr>
          <w:rFonts w:ascii="Georgia" w:hAnsi="Georgia" w:cstheme="majorBidi"/>
          <w:sz w:val="24"/>
          <w:szCs w:val="24"/>
          <w:shd w:val="clear" w:color="auto" w:fill="FFFFFF"/>
        </w:rPr>
        <w:t xml:space="preserve"> and </w:t>
      </w:r>
      <w:r w:rsidR="00600E0A" w:rsidRPr="00391766">
        <w:rPr>
          <w:rFonts w:ascii="Georgia" w:hAnsi="Georgia" w:cstheme="majorBidi"/>
          <w:i/>
          <w:iCs/>
          <w:sz w:val="24"/>
          <w:szCs w:val="24"/>
          <w:shd w:val="clear" w:color="auto" w:fill="FFFFFF"/>
        </w:rPr>
        <w:t>Song of Songs</w:t>
      </w:r>
      <w:r w:rsidR="00600E0A" w:rsidRPr="00391766">
        <w:rPr>
          <w:rFonts w:ascii="Georgia" w:hAnsi="Georgia" w:cstheme="majorBidi"/>
          <w:sz w:val="24"/>
          <w:szCs w:val="24"/>
          <w:shd w:val="clear" w:color="auto" w:fill="FFFFFF"/>
        </w:rPr>
        <w:t>. It is precisely their national uniqueness that has made the spiritual legacy of David and Solomon invaluable to humanity.</w:t>
      </w:r>
    </w:p>
    <w:p w14:paraId="525D0907" w14:textId="77777777" w:rsidR="00600E0A" w:rsidRDefault="00600E0A" w:rsidP="00600E0A">
      <w:pPr>
        <w:shd w:val="clear" w:color="auto" w:fill="FFFFFF"/>
        <w:spacing w:after="0" w:line="240" w:lineRule="auto"/>
        <w:ind w:firstLine="284"/>
        <w:contextualSpacing/>
        <w:jc w:val="both"/>
        <w:rPr>
          <w:rFonts w:ascii="Georgia" w:hAnsi="Georgia" w:cstheme="majorBidi"/>
          <w:sz w:val="24"/>
          <w:szCs w:val="24"/>
          <w:shd w:val="clear" w:color="auto" w:fill="FFFFFF"/>
        </w:rPr>
      </w:pPr>
      <w:r w:rsidRPr="00AF35B5">
        <w:rPr>
          <w:rFonts w:ascii="Georgia" w:hAnsi="Georgia" w:cstheme="majorBidi"/>
          <w:sz w:val="24"/>
          <w:szCs w:val="24"/>
          <w:shd w:val="clear" w:color="auto" w:fill="FFFFFF"/>
        </w:rPr>
        <w:t>Moreover, as Natan Sharansky argues, only those rooted in a particular national or religious identity can truly defend universal values such as democracy and freedom</w:t>
      </w:r>
      <w:r>
        <w:rPr>
          <w:rFonts w:ascii="Georgia" w:hAnsi="Georgia" w:cstheme="majorBidi"/>
          <w:sz w:val="24"/>
          <w:szCs w:val="24"/>
          <w:shd w:val="clear" w:color="auto" w:fill="FFFFFF"/>
        </w:rPr>
        <w:t>:</w:t>
      </w:r>
      <w:r w:rsidRPr="00AF35B5">
        <w:rPr>
          <w:rFonts w:ascii="Georgia" w:hAnsi="Georgia" w:cstheme="majorBidi"/>
          <w:sz w:val="24"/>
          <w:szCs w:val="24"/>
          <w:shd w:val="clear" w:color="auto" w:fill="FFFFFF"/>
        </w:rPr>
        <w:t xml:space="preserve"> “Without a strength of </w:t>
      </w:r>
      <w:r>
        <w:rPr>
          <w:rFonts w:ascii="Georgia" w:hAnsi="Georgia" w:cstheme="majorBidi"/>
          <w:sz w:val="24"/>
          <w:szCs w:val="24"/>
          <w:shd w:val="clear" w:color="auto" w:fill="FFFFFF"/>
        </w:rPr>
        <w:t xml:space="preserve">purpose and [religious or national] </w:t>
      </w:r>
      <w:r w:rsidRPr="00AF35B5">
        <w:rPr>
          <w:rFonts w:ascii="Georgia" w:hAnsi="Georgia" w:cstheme="majorBidi"/>
          <w:sz w:val="24"/>
          <w:szCs w:val="24"/>
          <w:shd w:val="clear" w:color="auto" w:fill="FFFFFF"/>
        </w:rPr>
        <w:t>identity</w:t>
      </w:r>
      <w:r>
        <w:rPr>
          <w:rFonts w:ascii="Georgia" w:hAnsi="Georgia" w:cstheme="majorBidi"/>
          <w:sz w:val="24"/>
          <w:szCs w:val="24"/>
          <w:shd w:val="clear" w:color="auto" w:fill="FFFFFF"/>
        </w:rPr>
        <w:t xml:space="preserve">, </w:t>
      </w:r>
      <w:r w:rsidRPr="00AF35B5">
        <w:rPr>
          <w:rFonts w:ascii="Georgia" w:hAnsi="Georgia" w:cstheme="majorBidi"/>
          <w:sz w:val="24"/>
          <w:szCs w:val="24"/>
          <w:shd w:val="clear" w:color="auto" w:fill="FFFFFF"/>
        </w:rPr>
        <w:t>the free world will not long be able to repel the assault against it.”</w:t>
      </w:r>
      <w:r>
        <w:rPr>
          <w:rStyle w:val="af6"/>
          <w:rFonts w:ascii="Georgia" w:hAnsi="Georgia" w:cstheme="majorBidi"/>
          <w:sz w:val="24"/>
          <w:szCs w:val="24"/>
          <w:shd w:val="clear" w:color="auto" w:fill="FFFFFF"/>
        </w:rPr>
        <w:footnoteReference w:id="78"/>
      </w:r>
      <w:r>
        <w:rPr>
          <w:rFonts w:ascii="Georgia" w:hAnsi="Georgia" w:cstheme="majorBidi"/>
          <w:sz w:val="24"/>
          <w:szCs w:val="24"/>
          <w:shd w:val="clear" w:color="auto" w:fill="FFFFFF"/>
        </w:rPr>
        <w:t xml:space="preserve"> </w:t>
      </w:r>
      <w:r w:rsidRPr="00721805">
        <w:rPr>
          <w:rFonts w:ascii="Georgia" w:hAnsi="Georgia" w:cstheme="majorBidi"/>
          <w:sz w:val="24"/>
          <w:szCs w:val="24"/>
          <w:shd w:val="clear" w:color="auto" w:fill="FFFFFF"/>
        </w:rPr>
        <w:t xml:space="preserve">Sharansky was unique among Soviet dissidents for fighting with equal commitment for both the right of Soviet Jews to make </w:t>
      </w:r>
      <w:r w:rsidRPr="00BB06A0">
        <w:rPr>
          <w:rFonts w:ascii="Georgia" w:hAnsi="Georgia" w:cstheme="majorBidi"/>
          <w:i/>
          <w:iCs/>
          <w:sz w:val="24"/>
          <w:szCs w:val="24"/>
          <w:shd w:val="clear" w:color="auto" w:fill="FFFFFF"/>
        </w:rPr>
        <w:t>aliyah</w:t>
      </w:r>
      <w:r w:rsidRPr="00721805">
        <w:rPr>
          <w:rFonts w:ascii="Georgia" w:hAnsi="Georgia" w:cstheme="majorBidi"/>
          <w:sz w:val="24"/>
          <w:szCs w:val="24"/>
          <w:shd w:val="clear" w:color="auto" w:fill="FFFFFF"/>
        </w:rPr>
        <w:t xml:space="preserve"> and for anti-totalitarian reforms in the USSR, embodying a harmony between the particular and the universal. </w:t>
      </w:r>
      <w:r>
        <w:rPr>
          <w:rFonts w:ascii="Georgia" w:hAnsi="Georgia" w:cstheme="majorBidi"/>
          <w:sz w:val="24"/>
          <w:szCs w:val="24"/>
          <w:shd w:val="clear" w:color="auto" w:fill="FFFFFF"/>
        </w:rPr>
        <w:t>This conviction enabled the Prisoner of Zion to endure physically and spiritually during the nine years in the Gulag.</w:t>
      </w:r>
    </w:p>
    <w:p w14:paraId="563028FC" w14:textId="77777777" w:rsidR="00600E0A" w:rsidRDefault="00600E0A" w:rsidP="00600E0A">
      <w:pPr>
        <w:shd w:val="clear" w:color="auto" w:fill="FFFFFF"/>
        <w:spacing w:after="0" w:line="240" w:lineRule="auto"/>
        <w:ind w:firstLine="284"/>
        <w:contextualSpacing/>
        <w:jc w:val="both"/>
        <w:rPr>
          <w:rFonts w:ascii="Georgia" w:hAnsi="Georgia" w:cstheme="majorBidi"/>
          <w:sz w:val="24"/>
          <w:szCs w:val="24"/>
          <w:shd w:val="clear" w:color="auto" w:fill="FFFFFF"/>
        </w:rPr>
      </w:pPr>
    </w:p>
    <w:p w14:paraId="32748299" w14:textId="18A4492F" w:rsidR="00231EA5" w:rsidRDefault="006147B7"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Pr>
          <w:rFonts w:ascii="Georgia" w:hAnsi="Georgia" w:cstheme="majorBidi"/>
          <w:sz w:val="24"/>
          <w:szCs w:val="24"/>
          <w:shd w:val="clear" w:color="auto" w:fill="FFFFFF"/>
        </w:rPr>
        <w:t>At the same time, i</w:t>
      </w:r>
      <w:r w:rsidR="00231EA5" w:rsidRPr="00BB06A0">
        <w:rPr>
          <w:rFonts w:ascii="Georgia" w:hAnsi="Georgia" w:cstheme="majorBidi"/>
          <w:sz w:val="24"/>
          <w:szCs w:val="24"/>
          <w:shd w:val="clear" w:color="auto" w:fill="FFFFFF"/>
        </w:rPr>
        <w:t xml:space="preserve">f cosmopolitanism is a “soft” shell of universalism, </w:t>
      </w:r>
      <w:r w:rsidR="00E35BA1" w:rsidRPr="00BB06A0">
        <w:rPr>
          <w:rFonts w:ascii="Georgia" w:hAnsi="Georgia" w:cstheme="majorBidi"/>
          <w:sz w:val="24"/>
          <w:szCs w:val="24"/>
          <w:shd w:val="clear" w:color="auto" w:fill="FFFFFF"/>
        </w:rPr>
        <w:t xml:space="preserve">its </w:t>
      </w:r>
      <w:r w:rsidR="00231EA5" w:rsidRPr="00BB06A0">
        <w:rPr>
          <w:rFonts w:ascii="Georgia" w:hAnsi="Georgia" w:cstheme="majorBidi"/>
          <w:sz w:val="24"/>
          <w:szCs w:val="24"/>
          <w:shd w:val="clear" w:color="auto" w:fill="FFFFFF"/>
        </w:rPr>
        <w:t>“hard” shell</w:t>
      </w:r>
      <w:r w:rsidR="00E35BA1" w:rsidRPr="00BB06A0">
        <w:rPr>
          <w:rFonts w:ascii="Georgia" w:hAnsi="Georgia" w:cstheme="majorBidi"/>
          <w:sz w:val="24"/>
          <w:szCs w:val="24"/>
          <w:shd w:val="clear" w:color="auto" w:fill="FFFFFF"/>
        </w:rPr>
        <w:t>, totalitari</w:t>
      </w:r>
      <w:r w:rsidR="00934184" w:rsidRPr="00BB06A0">
        <w:rPr>
          <w:rFonts w:ascii="Georgia" w:hAnsi="Georgia" w:cstheme="majorBidi"/>
          <w:sz w:val="24"/>
          <w:szCs w:val="24"/>
          <w:shd w:val="clear" w:color="auto" w:fill="FFFFFF"/>
        </w:rPr>
        <w:t xml:space="preserve">anism, </w:t>
      </w:r>
      <w:r w:rsidR="00231EA5" w:rsidRPr="00BB06A0">
        <w:rPr>
          <w:rFonts w:ascii="Georgia" w:hAnsi="Georgia" w:cstheme="majorBidi"/>
          <w:sz w:val="24"/>
          <w:szCs w:val="24"/>
          <w:shd w:val="clear" w:color="auto" w:fill="FFFFFF"/>
        </w:rPr>
        <w:t>creat</w:t>
      </w:r>
      <w:r w:rsidR="00934184" w:rsidRPr="00BB06A0">
        <w:rPr>
          <w:rFonts w:ascii="Georgia" w:hAnsi="Georgia" w:cstheme="majorBidi"/>
          <w:sz w:val="24"/>
          <w:szCs w:val="24"/>
          <w:shd w:val="clear" w:color="auto" w:fill="FFFFFF"/>
        </w:rPr>
        <w:t xml:space="preserve">es </w:t>
      </w:r>
      <w:r w:rsidR="00231EA5" w:rsidRPr="00BB06A0">
        <w:rPr>
          <w:rFonts w:ascii="Georgia" w:hAnsi="Georgia" w:cstheme="majorBidi"/>
          <w:sz w:val="24"/>
          <w:szCs w:val="24"/>
          <w:shd w:val="clear" w:color="auto" w:fill="FFFFFF"/>
        </w:rPr>
        <w:t>far more dangerous ideolog</w:t>
      </w:r>
      <w:r w:rsidR="00934184" w:rsidRPr="00BB06A0">
        <w:rPr>
          <w:rFonts w:ascii="Georgia" w:hAnsi="Georgia" w:cstheme="majorBidi"/>
          <w:sz w:val="24"/>
          <w:szCs w:val="24"/>
          <w:shd w:val="clear" w:color="auto" w:fill="FFFFFF"/>
        </w:rPr>
        <w:t>ies</w:t>
      </w:r>
      <w:r w:rsidR="00231EA5" w:rsidRPr="00BB06A0">
        <w:rPr>
          <w:rFonts w:ascii="Georgia" w:hAnsi="Georgia" w:cstheme="majorBidi"/>
          <w:sz w:val="24"/>
          <w:szCs w:val="24"/>
          <w:shd w:val="clear" w:color="auto" w:fill="FFFFFF"/>
        </w:rPr>
        <w:t xml:space="preserve">. </w:t>
      </w:r>
      <w:r w:rsidR="00883766" w:rsidRPr="00883766">
        <w:rPr>
          <w:rFonts w:ascii="Georgia" w:hAnsi="Georgia" w:cstheme="majorBidi"/>
          <w:sz w:val="24"/>
          <w:szCs w:val="24"/>
          <w:shd w:val="clear" w:color="auto" w:fill="FFFFFF"/>
        </w:rPr>
        <w:t>In Rabbi Jonathan Sacks’s formulation</w:t>
      </w:r>
      <w:r w:rsidR="00231EA5" w:rsidRPr="00BB06A0">
        <w:rPr>
          <w:rFonts w:ascii="Georgia" w:hAnsi="Georgia" w:cstheme="majorBidi"/>
          <w:sz w:val="24"/>
          <w:szCs w:val="24"/>
          <w:shd w:val="clear" w:color="auto" w:fill="FFFFFF"/>
        </w:rPr>
        <w:t>: “…universalism… [can] lead to the belief</w:t>
      </w:r>
      <w:r w:rsidR="00D668D3">
        <w:rPr>
          <w:rFonts w:ascii="Georgia" w:hAnsi="Georgia" w:cstheme="majorBidi"/>
          <w:sz w:val="24"/>
          <w:szCs w:val="24"/>
          <w:shd w:val="clear" w:color="auto" w:fill="FFFFFF"/>
        </w:rPr>
        <w:t>—</w:t>
      </w:r>
      <w:r w:rsidR="00231EA5" w:rsidRPr="00BB06A0">
        <w:rPr>
          <w:rFonts w:ascii="Georgia" w:hAnsi="Georgia" w:cstheme="majorBidi"/>
          <w:sz w:val="24"/>
          <w:szCs w:val="24"/>
          <w:shd w:val="clear" w:color="auto" w:fill="FFFFFF"/>
        </w:rPr>
        <w:t>superficially compelling but quite false</w:t>
      </w:r>
      <w:r w:rsidR="00D668D3">
        <w:rPr>
          <w:rFonts w:ascii="Georgia" w:hAnsi="Georgia" w:cstheme="majorBidi"/>
          <w:sz w:val="24"/>
          <w:szCs w:val="24"/>
          <w:shd w:val="clear" w:color="auto" w:fill="FFFFFF"/>
        </w:rPr>
        <w:t>—</w:t>
      </w:r>
      <w:r w:rsidR="00231EA5" w:rsidRPr="00BB06A0">
        <w:rPr>
          <w:rFonts w:ascii="Georgia" w:hAnsi="Georgia" w:cstheme="majorBidi"/>
          <w:sz w:val="24"/>
          <w:szCs w:val="24"/>
          <w:shd w:val="clear" w:color="auto" w:fill="FFFFFF"/>
        </w:rPr>
        <w:t>that there is only one truth about the essentials of human conditions, and it holds true for all people at all times. If I am right, you are wrong. If what I believe is the truth, then your belief, which differs from mine, must be an error from which you must be converted, cured and saved. From this flowed some of the great crimes of history, some under religious auspices, others</w:t>
      </w:r>
      <w:r w:rsidR="00D668D3">
        <w:rPr>
          <w:rFonts w:ascii="Georgia" w:hAnsi="Georgia" w:cstheme="majorBidi"/>
          <w:sz w:val="24"/>
          <w:szCs w:val="24"/>
          <w:shd w:val="clear" w:color="auto" w:fill="FFFFFF"/>
        </w:rPr>
        <w:t>—</w:t>
      </w:r>
      <w:r w:rsidR="00231EA5" w:rsidRPr="00BB06A0">
        <w:rPr>
          <w:rFonts w:ascii="Georgia" w:hAnsi="Georgia" w:cstheme="majorBidi"/>
          <w:sz w:val="24"/>
          <w:szCs w:val="24"/>
          <w:shd w:val="clear" w:color="auto" w:fill="FFFFFF"/>
        </w:rPr>
        <w:t>the French and Russian revolutions, for example</w:t>
      </w:r>
      <w:r w:rsidR="00D668D3">
        <w:rPr>
          <w:rFonts w:ascii="Georgia" w:hAnsi="Georgia" w:cstheme="majorBidi"/>
          <w:sz w:val="24"/>
          <w:szCs w:val="24"/>
          <w:shd w:val="clear" w:color="auto" w:fill="FFFFFF"/>
        </w:rPr>
        <w:t>—</w:t>
      </w:r>
      <w:r w:rsidR="00231EA5" w:rsidRPr="00BB06A0">
        <w:rPr>
          <w:rFonts w:ascii="Georgia" w:hAnsi="Georgia" w:cstheme="majorBidi"/>
          <w:sz w:val="24"/>
          <w:szCs w:val="24"/>
          <w:shd w:val="clear" w:color="auto" w:fill="FFFFFF"/>
        </w:rPr>
        <w:t>under the banner of secular philosophies…”</w:t>
      </w:r>
      <w:r w:rsidR="00934184" w:rsidRPr="00BB06A0">
        <w:rPr>
          <w:rStyle w:val="af6"/>
          <w:rFonts w:ascii="Georgia" w:hAnsi="Georgia" w:cstheme="majorBidi"/>
          <w:sz w:val="24"/>
          <w:szCs w:val="24"/>
          <w:shd w:val="clear" w:color="auto" w:fill="FFFFFF"/>
        </w:rPr>
        <w:footnoteReference w:id="79"/>
      </w:r>
    </w:p>
    <w:p w14:paraId="4DF4421E" w14:textId="65289429" w:rsidR="006147B7" w:rsidRPr="00BB06A0" w:rsidRDefault="006147B7" w:rsidP="00F55A89">
      <w:pPr>
        <w:shd w:val="clear" w:color="auto" w:fill="FFFFFF"/>
        <w:spacing w:after="0" w:line="240" w:lineRule="auto"/>
        <w:ind w:firstLine="284"/>
        <w:contextualSpacing/>
        <w:jc w:val="both"/>
        <w:rPr>
          <w:rFonts w:ascii="Georgia" w:hAnsi="Georgia" w:cstheme="majorBidi"/>
          <w:sz w:val="24"/>
          <w:szCs w:val="24"/>
          <w:shd w:val="clear" w:color="auto" w:fill="FFFFFF"/>
        </w:rPr>
      </w:pPr>
      <w:r w:rsidRPr="006147B7">
        <w:rPr>
          <w:rFonts w:ascii="Georgia" w:hAnsi="Georgia" w:cstheme="majorBidi"/>
          <w:sz w:val="24"/>
          <w:szCs w:val="24"/>
          <w:shd w:val="clear" w:color="auto" w:fill="FFFFFF"/>
        </w:rPr>
        <w:lastRenderedPageBreak/>
        <w:t xml:space="preserve">If the loss of countless millions of lives under totalitarian regimes was not enough to crack this shell, it is hard to imagine </w:t>
      </w:r>
      <w:r w:rsidR="00B63140">
        <w:rPr>
          <w:rFonts w:ascii="Georgia" w:hAnsi="Georgia" w:cstheme="majorBidi"/>
          <w:sz w:val="24"/>
          <w:szCs w:val="24"/>
          <w:shd w:val="clear" w:color="auto" w:fill="FFFFFF"/>
        </w:rPr>
        <w:t xml:space="preserve">what could </w:t>
      </w:r>
      <w:r w:rsidRPr="006147B7">
        <w:rPr>
          <w:rFonts w:ascii="Georgia" w:hAnsi="Georgia" w:cstheme="majorBidi"/>
          <w:sz w:val="24"/>
          <w:szCs w:val="24"/>
          <w:shd w:val="clear" w:color="auto" w:fill="FFFFFF"/>
        </w:rPr>
        <w:t>be.</w:t>
      </w:r>
    </w:p>
    <w:p w14:paraId="464A4477" w14:textId="77777777" w:rsidR="00733D3A" w:rsidRPr="00BB06A0" w:rsidRDefault="00733D3A" w:rsidP="00F55A89">
      <w:pPr>
        <w:shd w:val="clear" w:color="auto" w:fill="FFFFFF"/>
        <w:spacing w:after="0" w:line="240" w:lineRule="auto"/>
        <w:ind w:firstLine="284"/>
        <w:contextualSpacing/>
        <w:jc w:val="both"/>
        <w:rPr>
          <w:rFonts w:ascii="Georgia" w:eastAsia="Times New Roman" w:hAnsi="Georgia" w:cstheme="majorBidi"/>
          <w:kern w:val="0"/>
          <w:sz w:val="24"/>
          <w:szCs w:val="24"/>
          <w14:ligatures w14:val="none"/>
        </w:rPr>
      </w:pPr>
    </w:p>
    <w:p w14:paraId="0D6E2B1F" w14:textId="38C66661" w:rsidR="00733D3A" w:rsidRPr="00BB06A0" w:rsidRDefault="00733D3A">
      <w:pPr>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br w:type="page"/>
      </w:r>
    </w:p>
    <w:p w14:paraId="32CC479D" w14:textId="5D24622A" w:rsidR="00770F57" w:rsidRPr="008124D7" w:rsidRDefault="00C84BA4" w:rsidP="00F55A89">
      <w:pPr>
        <w:pStyle w:val="1"/>
        <w:spacing w:before="0" w:beforeAutospacing="0" w:after="0" w:afterAutospacing="0"/>
        <w:ind w:firstLine="284"/>
        <w:jc w:val="center"/>
        <w:rPr>
          <w:rFonts w:ascii="Georgia" w:hAnsi="Georgia"/>
          <w:sz w:val="32"/>
          <w:szCs w:val="32"/>
        </w:rPr>
      </w:pPr>
      <w:r>
        <w:rPr>
          <w:rFonts w:ascii="Georgia" w:hAnsi="Georgia"/>
          <w:sz w:val="32"/>
          <w:szCs w:val="32"/>
        </w:rPr>
        <w:lastRenderedPageBreak/>
        <w:t>IN LIEU</w:t>
      </w:r>
      <w:bookmarkStart w:id="113" w:name="_Toc202868198"/>
      <w:r w:rsidR="003B62D0" w:rsidRPr="008124D7">
        <w:rPr>
          <w:rFonts w:ascii="Georgia" w:hAnsi="Georgia"/>
          <w:sz w:val="32"/>
          <w:szCs w:val="32"/>
        </w:rPr>
        <w:t xml:space="preserve"> OF AN EPILOGUE</w:t>
      </w:r>
      <w:bookmarkEnd w:id="113"/>
    </w:p>
    <w:p w14:paraId="719A81B2" w14:textId="77777777" w:rsidR="00A751E6" w:rsidRDefault="00A751E6" w:rsidP="00F55A89">
      <w:pPr>
        <w:shd w:val="clear" w:color="auto" w:fill="FFFFFF"/>
        <w:spacing w:after="0" w:line="240" w:lineRule="auto"/>
        <w:ind w:firstLine="284"/>
        <w:contextualSpacing/>
        <w:jc w:val="center"/>
        <w:rPr>
          <w:rFonts w:ascii="Georgia" w:eastAsia="Times New Roman" w:hAnsi="Georgia" w:cstheme="majorBidi"/>
          <w:b/>
          <w:bCs/>
          <w:i/>
          <w:iCs/>
          <w:kern w:val="0"/>
          <w:sz w:val="28"/>
          <w:szCs w:val="28"/>
          <w14:ligatures w14:val="none"/>
        </w:rPr>
      </w:pPr>
    </w:p>
    <w:p w14:paraId="39AE341B" w14:textId="3159FFEC" w:rsidR="003B62D0" w:rsidRPr="000E7CDE" w:rsidRDefault="003B62D0" w:rsidP="00F55A89">
      <w:pPr>
        <w:shd w:val="clear" w:color="auto" w:fill="FFFFFF"/>
        <w:spacing w:after="0" w:line="240" w:lineRule="auto"/>
        <w:ind w:firstLine="284"/>
        <w:contextualSpacing/>
        <w:jc w:val="center"/>
        <w:rPr>
          <w:rFonts w:ascii="Georgia" w:eastAsia="Times New Roman" w:hAnsi="Georgia" w:cstheme="majorBidi"/>
          <w:b/>
          <w:bCs/>
          <w:i/>
          <w:iCs/>
          <w:kern w:val="0"/>
          <w:sz w:val="28"/>
          <w:szCs w:val="28"/>
          <w14:ligatures w14:val="none"/>
        </w:rPr>
      </w:pPr>
      <w:r w:rsidRPr="00BB06A0">
        <w:rPr>
          <w:rFonts w:ascii="Georgia" w:eastAsia="Times New Roman" w:hAnsi="Georgia" w:cstheme="majorBidi"/>
          <w:b/>
          <w:bCs/>
          <w:i/>
          <w:iCs/>
          <w:kern w:val="0"/>
          <w:sz w:val="28"/>
          <w:szCs w:val="28"/>
          <w14:ligatures w14:val="none"/>
        </w:rPr>
        <w:t>Doesn</w:t>
      </w:r>
      <w:r w:rsidR="00447ECA" w:rsidRPr="00BB06A0">
        <w:rPr>
          <w:rFonts w:ascii="Georgia" w:eastAsia="Times New Roman" w:hAnsi="Georgia" w:cstheme="majorBidi"/>
          <w:b/>
          <w:bCs/>
          <w:i/>
          <w:iCs/>
          <w:kern w:val="0"/>
          <w:sz w:val="28"/>
          <w:szCs w:val="28"/>
          <w14:ligatures w14:val="none"/>
        </w:rPr>
        <w:t>’</w:t>
      </w:r>
      <w:r w:rsidRPr="00BB06A0">
        <w:rPr>
          <w:rFonts w:ascii="Georgia" w:eastAsia="Times New Roman" w:hAnsi="Georgia" w:cstheme="majorBidi"/>
          <w:b/>
          <w:bCs/>
          <w:i/>
          <w:iCs/>
          <w:kern w:val="0"/>
          <w:sz w:val="28"/>
          <w:szCs w:val="28"/>
          <w14:ligatures w14:val="none"/>
        </w:rPr>
        <w:t xml:space="preserve">t it seem like </w:t>
      </w:r>
      <w:r w:rsidR="00447ECA" w:rsidRPr="00BB06A0">
        <w:rPr>
          <w:rFonts w:ascii="Georgia" w:eastAsia="Times New Roman" w:hAnsi="Georgia" w:cstheme="majorBidi"/>
          <w:b/>
          <w:bCs/>
          <w:i/>
          <w:iCs/>
          <w:kern w:val="0"/>
          <w:sz w:val="28"/>
          <w:szCs w:val="28"/>
          <w14:ligatures w14:val="none"/>
        </w:rPr>
        <w:t>Judaism</w:t>
      </w:r>
      <w:r w:rsidRPr="00BB06A0">
        <w:rPr>
          <w:rFonts w:ascii="Georgia" w:eastAsia="Times New Roman" w:hAnsi="Georgia" w:cstheme="majorBidi"/>
          <w:b/>
          <w:bCs/>
          <w:i/>
          <w:iCs/>
          <w:kern w:val="0"/>
          <w:sz w:val="28"/>
          <w:szCs w:val="28"/>
          <w14:ligatures w14:val="none"/>
        </w:rPr>
        <w:t xml:space="preserve"> is just </w:t>
      </w:r>
      <w:r w:rsidR="00470B9F" w:rsidRPr="00BB06A0">
        <w:rPr>
          <w:rFonts w:ascii="Georgia" w:eastAsia="Times New Roman" w:hAnsi="Georgia" w:cstheme="majorBidi"/>
          <w:b/>
          <w:bCs/>
          <w:i/>
          <w:iCs/>
          <w:kern w:val="0"/>
          <w:sz w:val="28"/>
          <w:szCs w:val="28"/>
          <w14:ligatures w14:val="none"/>
        </w:rPr>
        <w:t xml:space="preserve">lagging </w:t>
      </w:r>
      <w:r w:rsidRPr="00BB06A0">
        <w:rPr>
          <w:rFonts w:ascii="Georgia" w:eastAsia="Times New Roman" w:hAnsi="Georgia" w:cstheme="majorBidi"/>
          <w:b/>
          <w:bCs/>
          <w:i/>
          <w:iCs/>
          <w:kern w:val="0"/>
          <w:sz w:val="28"/>
          <w:szCs w:val="28"/>
          <w14:ligatures w14:val="none"/>
        </w:rPr>
        <w:t>behind secular culture?</w:t>
      </w:r>
    </w:p>
    <w:p w14:paraId="63916B9C" w14:textId="77777777" w:rsidR="003B62D0" w:rsidRPr="00BB06A0" w:rsidRDefault="003B62D0" w:rsidP="00F55A89">
      <w:pPr>
        <w:shd w:val="clear" w:color="auto" w:fill="FFFFFF"/>
        <w:spacing w:after="0" w:line="240" w:lineRule="auto"/>
        <w:ind w:firstLine="284"/>
        <w:contextualSpacing/>
        <w:rPr>
          <w:rFonts w:ascii="Georgia" w:eastAsia="Times New Roman" w:hAnsi="Georgia" w:cstheme="majorBidi"/>
          <w:kern w:val="0"/>
          <w:sz w:val="24"/>
          <w:szCs w:val="24"/>
          <w14:ligatures w14:val="none"/>
        </w:rPr>
      </w:pPr>
    </w:p>
    <w:p w14:paraId="5C5CE994" w14:textId="00261AE6" w:rsidR="007C2886" w:rsidRPr="00BB06A0" w:rsidRDefault="004A30B4"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4A30B4">
        <w:rPr>
          <w:rFonts w:ascii="Georgia" w:eastAsia="Times New Roman" w:hAnsi="Georgia" w:cstheme="majorBidi"/>
          <w:kern w:val="0"/>
          <w:sz w:val="24"/>
          <w:szCs w:val="24"/>
          <w14:ligatures w14:val="none"/>
        </w:rPr>
        <w:t>In discussions surrounding the integration of universal values into Judaism, a common set of questions arises: “The ideals you seek to incorporate into our religious tradition have long been present in secular culture. Doesn’t this suggest that Judaism is merely trailing behind? And if culture is constantly evolving, does that mean religion is doomed to remain perpetually behind the curve? Moreover, how does this integration align with the rabbinic teaching that the Torah contains the entirety of the world?”</w:t>
      </w:r>
    </w:p>
    <w:p w14:paraId="10B258DE" w14:textId="71827885" w:rsidR="004A30B4" w:rsidRDefault="004A30B4"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Pr>
          <w:rFonts w:ascii="Georgia" w:eastAsia="Times New Roman" w:hAnsi="Georgia" w:cstheme="majorBidi"/>
          <w:kern w:val="0"/>
          <w:sz w:val="24"/>
          <w:szCs w:val="24"/>
          <w14:ligatures w14:val="none"/>
        </w:rPr>
        <w:t>These are serious questions that touch the very core of Universal Religious Zionism; engaging with them is essential for a proper understanding of its vision.</w:t>
      </w:r>
    </w:p>
    <w:p w14:paraId="2895F38C" w14:textId="77777777" w:rsidR="004A30B4" w:rsidRDefault="004A30B4"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277DB4FC" w14:textId="5D602210" w:rsidR="00712DB8" w:rsidRPr="00BB06A0" w:rsidRDefault="00712DB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712DB8">
        <w:rPr>
          <w:rFonts w:ascii="Georgia" w:eastAsia="Times New Roman" w:hAnsi="Georgia" w:cstheme="majorBidi"/>
          <w:kern w:val="0"/>
          <w:sz w:val="24"/>
          <w:szCs w:val="24"/>
          <w14:ligatures w14:val="none"/>
        </w:rPr>
        <w:t>First, we must reject the notion of religion as something isolated from the world or from life itself. (</w:t>
      </w:r>
      <w:r>
        <w:rPr>
          <w:rFonts w:ascii="Georgia" w:eastAsia="Times New Roman" w:hAnsi="Georgia" w:cstheme="majorBidi"/>
          <w:kern w:val="0"/>
          <w:sz w:val="24"/>
          <w:szCs w:val="24"/>
          <w14:ligatures w14:val="none"/>
        </w:rPr>
        <w:t>T</w:t>
      </w:r>
      <w:r w:rsidRPr="00712DB8">
        <w:rPr>
          <w:rFonts w:ascii="Georgia" w:eastAsia="Times New Roman" w:hAnsi="Georgia" w:cstheme="majorBidi"/>
          <w:kern w:val="0"/>
          <w:sz w:val="24"/>
          <w:szCs w:val="24"/>
          <w14:ligatures w14:val="none"/>
        </w:rPr>
        <w:t>he division between religious and secular spheres is not originally a Jewish concept</w:t>
      </w:r>
      <w:r w:rsidR="00D668D3">
        <w:rPr>
          <w:rFonts w:ascii="Georgia" w:eastAsia="Times New Roman" w:hAnsi="Georgia" w:cstheme="majorBidi"/>
          <w:kern w:val="0"/>
          <w:sz w:val="24"/>
          <w:szCs w:val="24"/>
          <w14:ligatures w14:val="none"/>
        </w:rPr>
        <w:t>—</w:t>
      </w:r>
      <w:r w:rsidRPr="00712DB8">
        <w:rPr>
          <w:rFonts w:ascii="Georgia" w:eastAsia="Times New Roman" w:hAnsi="Georgia" w:cstheme="majorBidi"/>
          <w:kern w:val="0"/>
          <w:sz w:val="24"/>
          <w:szCs w:val="24"/>
          <w14:ligatures w14:val="none"/>
        </w:rPr>
        <w:t xml:space="preserve">it is, in fact, an anachronistic borrowing.) </w:t>
      </w:r>
      <w:r>
        <w:rPr>
          <w:rFonts w:ascii="Georgia" w:eastAsia="Times New Roman" w:hAnsi="Georgia" w:cstheme="majorBidi"/>
          <w:kern w:val="0"/>
          <w:sz w:val="24"/>
          <w:szCs w:val="24"/>
          <w14:ligatures w14:val="none"/>
        </w:rPr>
        <w:t>C</w:t>
      </w:r>
      <w:r w:rsidRPr="00712DB8">
        <w:rPr>
          <w:rFonts w:ascii="Georgia" w:eastAsia="Times New Roman" w:hAnsi="Georgia" w:cstheme="majorBidi"/>
          <w:kern w:val="0"/>
          <w:sz w:val="24"/>
          <w:szCs w:val="24"/>
          <w14:ligatures w14:val="none"/>
        </w:rPr>
        <w:t>ivilization evolves as part of an ongoing dialogue between humanity and God, and every sphere of human activity contributes to this unfolding process.</w:t>
      </w:r>
      <w:r>
        <w:rPr>
          <w:rFonts w:ascii="Georgia" w:eastAsia="Times New Roman" w:hAnsi="Georgia" w:cstheme="majorBidi"/>
          <w:kern w:val="0"/>
          <w:sz w:val="24"/>
          <w:szCs w:val="24"/>
          <w14:ligatures w14:val="none"/>
        </w:rPr>
        <w:t xml:space="preserve"> </w:t>
      </w:r>
      <w:r w:rsidRPr="00712DB8">
        <w:rPr>
          <w:rFonts w:ascii="Georgia" w:eastAsia="Times New Roman" w:hAnsi="Georgia" w:cstheme="majorBidi"/>
          <w:kern w:val="0"/>
          <w:sz w:val="24"/>
          <w:szCs w:val="24"/>
          <w14:ligatures w14:val="none"/>
        </w:rPr>
        <w:t xml:space="preserve">Some Divine messages find clearer expression within the religious sphere, while others emerge more fully in the secular realm. When our sages taught that the Torah encompasses the entirety of the world, they were referring to the ideal, complete Torah. But at any given moment in history, </w:t>
      </w:r>
      <w:r w:rsidRPr="009E6D02">
        <w:rPr>
          <w:rFonts w:ascii="Georgia" w:eastAsia="Times New Roman" w:hAnsi="Georgia" w:cstheme="majorBidi"/>
          <w:i/>
          <w:iCs/>
          <w:kern w:val="0"/>
          <w:sz w:val="24"/>
          <w:szCs w:val="24"/>
          <w14:ligatures w14:val="none"/>
        </w:rPr>
        <w:t>human</w:t>
      </w:r>
      <w:r w:rsidRPr="00712DB8">
        <w:rPr>
          <w:rFonts w:ascii="Georgia" w:eastAsia="Times New Roman" w:hAnsi="Georgia" w:cstheme="majorBidi"/>
          <w:kern w:val="0"/>
          <w:sz w:val="24"/>
          <w:szCs w:val="24"/>
          <w14:ligatures w14:val="none"/>
        </w:rPr>
        <w:t xml:space="preserve"> Judaism actualizes only part of that Divine fullness.</w:t>
      </w:r>
      <w:r>
        <w:rPr>
          <w:rFonts w:ascii="Georgia" w:eastAsia="Times New Roman" w:hAnsi="Georgia" w:cstheme="majorBidi"/>
          <w:kern w:val="0"/>
          <w:sz w:val="24"/>
          <w:szCs w:val="24"/>
          <w14:ligatures w14:val="none"/>
        </w:rPr>
        <w:t xml:space="preserve"> </w:t>
      </w:r>
      <w:r w:rsidRPr="00712DB8">
        <w:rPr>
          <w:rFonts w:ascii="Georgia" w:eastAsia="Times New Roman" w:hAnsi="Georgia" w:cstheme="majorBidi"/>
          <w:kern w:val="0"/>
          <w:sz w:val="24"/>
          <w:szCs w:val="24"/>
          <w14:ligatures w14:val="none"/>
        </w:rPr>
        <w:t>As a result, many Torah ideals are realized outside the boundaries of formal religion. This is not a deviation, but a part of the Divine plan.</w:t>
      </w:r>
      <w:r>
        <w:rPr>
          <w:rFonts w:ascii="Georgia" w:eastAsia="Times New Roman" w:hAnsi="Georgia" w:cstheme="majorBidi"/>
          <w:kern w:val="0"/>
          <w:sz w:val="24"/>
          <w:szCs w:val="24"/>
          <w14:ligatures w14:val="none"/>
        </w:rPr>
        <w:t xml:space="preserve"> </w:t>
      </w:r>
    </w:p>
    <w:p w14:paraId="6E1D641C" w14:textId="466CA93E" w:rsidR="00770F57" w:rsidRPr="00BB06A0" w:rsidRDefault="003B62D0"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BB06A0">
        <w:rPr>
          <w:rFonts w:ascii="Georgia" w:eastAsia="Times New Roman" w:hAnsi="Georgia" w:cstheme="majorBidi"/>
          <w:kern w:val="0"/>
          <w:sz w:val="24"/>
          <w:szCs w:val="24"/>
          <w14:ligatures w14:val="none"/>
        </w:rPr>
        <w:t>Judaism has made extraordinary contributions to civilization</w:t>
      </w:r>
      <w:r w:rsidR="001D0E46" w:rsidRPr="00BB06A0">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 </w:t>
      </w:r>
      <w:r w:rsidR="001D0E46" w:rsidRPr="00BB06A0">
        <w:rPr>
          <w:rFonts w:ascii="Georgia" w:eastAsia="Times New Roman" w:hAnsi="Georgia" w:cstheme="majorBidi"/>
          <w:kern w:val="0"/>
          <w:sz w:val="24"/>
          <w:szCs w:val="24"/>
          <w14:ligatures w14:val="none"/>
        </w:rPr>
        <w:t>what we call “</w:t>
      </w:r>
      <w:r w:rsidR="00B26E2F">
        <w:rPr>
          <w:rFonts w:ascii="Georgia" w:eastAsia="Times New Roman" w:hAnsi="Georgia" w:cstheme="majorBidi"/>
          <w:kern w:val="0"/>
          <w:sz w:val="24"/>
          <w:szCs w:val="24"/>
          <w14:ligatures w14:val="none"/>
        </w:rPr>
        <w:t xml:space="preserve">universal </w:t>
      </w:r>
      <w:r w:rsidR="001D0E46" w:rsidRPr="00BB06A0">
        <w:rPr>
          <w:rFonts w:ascii="Georgia" w:eastAsia="Times New Roman" w:hAnsi="Georgia" w:cstheme="majorBidi"/>
          <w:kern w:val="0"/>
          <w:sz w:val="24"/>
          <w:szCs w:val="24"/>
          <w14:ligatures w14:val="none"/>
        </w:rPr>
        <w:t xml:space="preserve">values” </w:t>
      </w:r>
      <w:r w:rsidRPr="00BB06A0">
        <w:rPr>
          <w:rFonts w:ascii="Georgia" w:eastAsia="Times New Roman" w:hAnsi="Georgia" w:cstheme="majorBidi"/>
          <w:kern w:val="0"/>
          <w:sz w:val="24"/>
          <w:szCs w:val="24"/>
          <w14:ligatures w14:val="none"/>
        </w:rPr>
        <w:t>are rooted in the Torah</w:t>
      </w:r>
      <w:r w:rsidR="001D0E46" w:rsidRPr="00BB06A0">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 </w:t>
      </w:r>
      <w:r w:rsidR="001D0E46" w:rsidRPr="00BB06A0">
        <w:rPr>
          <w:rFonts w:ascii="Georgia" w:eastAsia="Times New Roman" w:hAnsi="Georgia" w:cstheme="majorBidi"/>
          <w:kern w:val="0"/>
          <w:sz w:val="24"/>
          <w:szCs w:val="24"/>
          <w14:ligatures w14:val="none"/>
        </w:rPr>
        <w:t xml:space="preserve">However, </w:t>
      </w:r>
      <w:r w:rsidRPr="00BB06A0">
        <w:rPr>
          <w:rFonts w:ascii="Georgia" w:eastAsia="Times New Roman" w:hAnsi="Georgia" w:cstheme="majorBidi"/>
          <w:kern w:val="0"/>
          <w:sz w:val="24"/>
          <w:szCs w:val="24"/>
          <w14:ligatures w14:val="none"/>
        </w:rPr>
        <w:t>they are perverted</w:t>
      </w:r>
      <w:r w:rsidR="007C2886" w:rsidRPr="00BB06A0">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 </w:t>
      </w:r>
      <w:r w:rsidR="007C2886" w:rsidRPr="00BB06A0">
        <w:rPr>
          <w:rFonts w:ascii="Georgia" w:eastAsia="Times New Roman" w:hAnsi="Georgia" w:cstheme="majorBidi"/>
          <w:kern w:val="0"/>
          <w:sz w:val="24"/>
          <w:szCs w:val="24"/>
          <w14:ligatures w14:val="none"/>
        </w:rPr>
        <w:t xml:space="preserve">sometimes beyond recognition, </w:t>
      </w:r>
      <w:r w:rsidRPr="00BB06A0">
        <w:rPr>
          <w:rFonts w:ascii="Georgia" w:eastAsia="Times New Roman" w:hAnsi="Georgia" w:cstheme="majorBidi"/>
          <w:kern w:val="0"/>
          <w:sz w:val="24"/>
          <w:szCs w:val="24"/>
          <w14:ligatures w14:val="none"/>
        </w:rPr>
        <w:t xml:space="preserve">by the </w:t>
      </w:r>
      <w:r w:rsidR="001D0E46" w:rsidRPr="00BB06A0">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isms,</w:t>
      </w:r>
      <w:r w:rsidR="001D0E46" w:rsidRPr="00BB06A0">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 or in Kabbalistic terms, by the shells that encase the </w:t>
      </w:r>
      <w:r w:rsidR="00F0389D">
        <w:rPr>
          <w:rFonts w:ascii="Georgia" w:eastAsia="Times New Roman" w:hAnsi="Georgia" w:cstheme="majorBidi"/>
          <w:kern w:val="0"/>
          <w:sz w:val="24"/>
          <w:szCs w:val="24"/>
          <w14:ligatures w14:val="none"/>
        </w:rPr>
        <w:t>D</w:t>
      </w:r>
      <w:r w:rsidRPr="00BB06A0">
        <w:rPr>
          <w:rFonts w:ascii="Georgia" w:eastAsia="Times New Roman" w:hAnsi="Georgia" w:cstheme="majorBidi"/>
          <w:kern w:val="0"/>
          <w:sz w:val="24"/>
          <w:szCs w:val="24"/>
          <w14:ligatures w14:val="none"/>
        </w:rPr>
        <w:t>ivine sparks</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the essence of th</w:t>
      </w:r>
      <w:r w:rsidR="001D0E46" w:rsidRPr="00BB06A0">
        <w:rPr>
          <w:rFonts w:ascii="Georgia" w:eastAsia="Times New Roman" w:hAnsi="Georgia" w:cstheme="majorBidi"/>
          <w:kern w:val="0"/>
          <w:sz w:val="24"/>
          <w:szCs w:val="24"/>
          <w14:ligatures w14:val="none"/>
        </w:rPr>
        <w:t>e</w:t>
      </w:r>
      <w:r w:rsidRPr="00BB06A0">
        <w:rPr>
          <w:rFonts w:ascii="Georgia" w:eastAsia="Times New Roman" w:hAnsi="Georgia" w:cstheme="majorBidi"/>
          <w:kern w:val="0"/>
          <w:sz w:val="24"/>
          <w:szCs w:val="24"/>
          <w14:ligatures w14:val="none"/>
        </w:rPr>
        <w:t>se values</w:t>
      </w:r>
      <w:r w:rsidR="00D668D3">
        <w:rPr>
          <w:rFonts w:ascii="Georgia" w:eastAsia="Times New Roman" w:hAnsi="Georgia" w:cstheme="majorBidi"/>
          <w:kern w:val="0"/>
          <w:sz w:val="24"/>
          <w:szCs w:val="24"/>
          <w14:ligatures w14:val="none"/>
        </w:rPr>
        <w:t>—</w:t>
      </w:r>
      <w:r w:rsidRPr="00BB06A0">
        <w:rPr>
          <w:rFonts w:ascii="Georgia" w:eastAsia="Times New Roman" w:hAnsi="Georgia" w:cstheme="majorBidi"/>
          <w:kern w:val="0"/>
          <w:sz w:val="24"/>
          <w:szCs w:val="24"/>
          <w14:ligatures w14:val="none"/>
        </w:rPr>
        <w:t xml:space="preserve">and feed off their energy. </w:t>
      </w:r>
      <w:r w:rsidR="00346F1E">
        <w:rPr>
          <w:rFonts w:ascii="Georgia" w:eastAsia="Times New Roman" w:hAnsi="Georgia" w:cstheme="majorBidi"/>
          <w:kern w:val="0"/>
          <w:sz w:val="24"/>
          <w:szCs w:val="24"/>
          <w14:ligatures w14:val="none"/>
        </w:rPr>
        <w:t>The secular world is not driven to distinguish the sparks from the shells; it consumes everything as is.</w:t>
      </w:r>
      <w:r w:rsidRPr="00BB06A0">
        <w:rPr>
          <w:rFonts w:ascii="Georgia" w:eastAsia="Times New Roman" w:hAnsi="Georgia" w:cstheme="majorBidi"/>
          <w:kern w:val="0"/>
          <w:sz w:val="24"/>
          <w:szCs w:val="24"/>
          <w14:ligatures w14:val="none"/>
        </w:rPr>
        <w:t xml:space="preserve"> </w:t>
      </w:r>
      <w:r w:rsidR="00DF294B" w:rsidRPr="00BB06A0">
        <w:rPr>
          <w:rFonts w:ascii="Georgia" w:eastAsia="Times New Roman" w:hAnsi="Georgia" w:cstheme="majorBidi"/>
          <w:kern w:val="0"/>
          <w:sz w:val="24"/>
          <w:szCs w:val="24"/>
          <w14:ligatures w14:val="none"/>
        </w:rPr>
        <w:t>Judaism</w:t>
      </w:r>
      <w:r w:rsidRPr="00BB06A0">
        <w:rPr>
          <w:rFonts w:ascii="Georgia" w:eastAsia="Times New Roman" w:hAnsi="Georgia" w:cstheme="majorBidi"/>
          <w:kern w:val="0"/>
          <w:sz w:val="24"/>
          <w:szCs w:val="24"/>
          <w14:ligatures w14:val="none"/>
        </w:rPr>
        <w:t xml:space="preserve">, </w:t>
      </w:r>
      <w:r w:rsidR="00DF294B" w:rsidRPr="00BB06A0">
        <w:rPr>
          <w:rFonts w:ascii="Georgia" w:eastAsia="Times New Roman" w:hAnsi="Georgia" w:cstheme="majorBidi"/>
          <w:kern w:val="0"/>
          <w:sz w:val="24"/>
          <w:szCs w:val="24"/>
          <w14:ligatures w14:val="none"/>
        </w:rPr>
        <w:t>on the other hand</w:t>
      </w:r>
      <w:r w:rsidRPr="00BB06A0">
        <w:rPr>
          <w:rFonts w:ascii="Georgia" w:eastAsia="Times New Roman" w:hAnsi="Georgia" w:cstheme="majorBidi"/>
          <w:kern w:val="0"/>
          <w:sz w:val="24"/>
          <w:szCs w:val="24"/>
          <w14:ligatures w14:val="none"/>
        </w:rPr>
        <w:t xml:space="preserve">, strives to separate the sparks from the shells </w:t>
      </w:r>
      <w:r w:rsidR="002F61C6" w:rsidRPr="00BB06A0">
        <w:rPr>
          <w:rFonts w:ascii="Georgia" w:eastAsia="Times New Roman" w:hAnsi="Georgia" w:cstheme="majorBidi"/>
          <w:kern w:val="0"/>
          <w:sz w:val="24"/>
          <w:szCs w:val="24"/>
          <w14:ligatures w14:val="none"/>
        </w:rPr>
        <w:t>to</w:t>
      </w:r>
      <w:r w:rsidRPr="00BB06A0">
        <w:rPr>
          <w:rFonts w:ascii="Georgia" w:eastAsia="Times New Roman" w:hAnsi="Georgia" w:cstheme="majorBidi"/>
          <w:kern w:val="0"/>
          <w:sz w:val="24"/>
          <w:szCs w:val="24"/>
          <w14:ligatures w14:val="none"/>
        </w:rPr>
        <w:t xml:space="preserve"> make them acceptable </w:t>
      </w:r>
      <w:r w:rsidR="009F26B0" w:rsidRPr="00BB06A0">
        <w:rPr>
          <w:rFonts w:ascii="Georgia" w:eastAsia="Times New Roman" w:hAnsi="Georgia" w:cstheme="majorBidi"/>
          <w:kern w:val="0"/>
          <w:sz w:val="24"/>
          <w:szCs w:val="24"/>
          <w14:ligatures w14:val="none"/>
        </w:rPr>
        <w:t xml:space="preserve">by </w:t>
      </w:r>
      <w:r w:rsidR="00B71AC1" w:rsidRPr="00BB06A0">
        <w:rPr>
          <w:rFonts w:ascii="Georgia" w:eastAsia="Times New Roman" w:hAnsi="Georgia" w:cstheme="majorBidi"/>
          <w:kern w:val="0"/>
          <w:sz w:val="24"/>
          <w:szCs w:val="24"/>
          <w14:ligatures w14:val="none"/>
        </w:rPr>
        <w:t xml:space="preserve">religious </w:t>
      </w:r>
      <w:r w:rsidRPr="00BB06A0">
        <w:rPr>
          <w:rFonts w:ascii="Georgia" w:eastAsia="Times New Roman" w:hAnsi="Georgia" w:cstheme="majorBidi"/>
          <w:kern w:val="0"/>
          <w:sz w:val="24"/>
          <w:szCs w:val="24"/>
          <w14:ligatures w14:val="none"/>
        </w:rPr>
        <w:t xml:space="preserve">standards. The result is </w:t>
      </w:r>
      <w:r w:rsidR="00346F1E">
        <w:rPr>
          <w:rFonts w:ascii="Georgia" w:eastAsia="Times New Roman" w:hAnsi="Georgia" w:cstheme="majorBidi"/>
          <w:kern w:val="0"/>
          <w:sz w:val="24"/>
          <w:szCs w:val="24"/>
          <w14:ligatures w14:val="none"/>
        </w:rPr>
        <w:t xml:space="preserve">a set of </w:t>
      </w:r>
      <w:r w:rsidRPr="00BB06A0">
        <w:rPr>
          <w:rFonts w:ascii="Georgia" w:eastAsia="Times New Roman" w:hAnsi="Georgia" w:cstheme="majorBidi"/>
          <w:kern w:val="0"/>
          <w:sz w:val="24"/>
          <w:szCs w:val="24"/>
          <w14:ligatures w14:val="none"/>
        </w:rPr>
        <w:t>purified ideals that work better in our lives.</w:t>
      </w:r>
    </w:p>
    <w:p w14:paraId="17788636" w14:textId="77777777" w:rsidR="00712DB8" w:rsidRDefault="00712DB8"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p>
    <w:p w14:paraId="361E1D7D" w14:textId="51A577FB" w:rsidR="001451BC" w:rsidRPr="001451BC" w:rsidRDefault="001451BC"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1451BC">
        <w:rPr>
          <w:rFonts w:ascii="Georgia" w:eastAsia="Times New Roman" w:hAnsi="Georgia" w:cstheme="majorBidi"/>
          <w:kern w:val="0"/>
          <w:sz w:val="24"/>
          <w:szCs w:val="24"/>
          <w14:ligatures w14:val="none"/>
        </w:rPr>
        <w:t>We can draw important lessons from the previous stage in the development of Religious Zionism, when national Zionist ideals were integrated into traditional Judaism. In the 1920s through the 1950s, secular Zionists</w:t>
      </w:r>
      <w:r w:rsidR="00D668D3">
        <w:rPr>
          <w:rFonts w:ascii="Georgia" w:eastAsia="Times New Roman" w:hAnsi="Georgia" w:cstheme="majorBidi"/>
          <w:kern w:val="0"/>
          <w:sz w:val="24"/>
          <w:szCs w:val="24"/>
          <w14:ligatures w14:val="none"/>
        </w:rPr>
        <w:t>—</w:t>
      </w:r>
      <w:r w:rsidRPr="001451BC">
        <w:rPr>
          <w:rFonts w:ascii="Georgia" w:eastAsia="Times New Roman" w:hAnsi="Georgia" w:cstheme="majorBidi"/>
          <w:kern w:val="0"/>
          <w:sz w:val="24"/>
          <w:szCs w:val="24"/>
          <w14:ligatures w14:val="none"/>
        </w:rPr>
        <w:t>many of whom were deeply anti-religious</w:t>
      </w:r>
      <w:r w:rsidR="00D668D3">
        <w:rPr>
          <w:rFonts w:ascii="Georgia" w:eastAsia="Times New Roman" w:hAnsi="Georgia" w:cstheme="majorBidi"/>
          <w:kern w:val="0"/>
          <w:sz w:val="24"/>
          <w:szCs w:val="24"/>
          <w14:ligatures w14:val="none"/>
        </w:rPr>
        <w:t>—</w:t>
      </w:r>
      <w:r w:rsidRPr="001451BC">
        <w:rPr>
          <w:rFonts w:ascii="Georgia" w:eastAsia="Times New Roman" w:hAnsi="Georgia" w:cstheme="majorBidi"/>
          <w:kern w:val="0"/>
          <w:sz w:val="24"/>
          <w:szCs w:val="24"/>
          <w14:ligatures w14:val="none"/>
        </w:rPr>
        <w:t>settled and built the Land of Israel with a fervor that can only be described as religious.</w:t>
      </w:r>
      <w:r w:rsidR="00CE6D32">
        <w:rPr>
          <w:rFonts w:ascii="Georgia" w:eastAsia="Times New Roman" w:hAnsi="Georgia" w:cstheme="majorBidi"/>
          <w:kern w:val="0"/>
          <w:sz w:val="24"/>
          <w:szCs w:val="24"/>
          <w14:ligatures w14:val="none"/>
        </w:rPr>
        <w:t xml:space="preserve"> </w:t>
      </w:r>
      <w:r w:rsidR="00015D57" w:rsidRPr="00015D57">
        <w:rPr>
          <w:rFonts w:ascii="Georgia" w:eastAsia="Times New Roman" w:hAnsi="Georgia" w:cstheme="majorBidi"/>
          <w:kern w:val="0"/>
          <w:sz w:val="24"/>
          <w:szCs w:val="24"/>
          <w14:ligatures w14:val="none"/>
        </w:rPr>
        <w:t xml:space="preserve">What drove them was the </w:t>
      </w:r>
      <w:r w:rsidR="00B57953">
        <w:rPr>
          <w:rFonts w:ascii="Georgia" w:eastAsia="Times New Roman" w:hAnsi="Georgia" w:cstheme="majorBidi"/>
          <w:kern w:val="0"/>
          <w:sz w:val="24"/>
          <w:szCs w:val="24"/>
          <w14:ligatures w14:val="none"/>
        </w:rPr>
        <w:t>D</w:t>
      </w:r>
      <w:r w:rsidR="00015D57" w:rsidRPr="00015D57">
        <w:rPr>
          <w:rFonts w:ascii="Georgia" w:eastAsia="Times New Roman" w:hAnsi="Georgia" w:cstheme="majorBidi"/>
          <w:kern w:val="0"/>
          <w:sz w:val="24"/>
          <w:szCs w:val="24"/>
          <w14:ligatures w14:val="none"/>
        </w:rPr>
        <w:t>ivine spark of love for the Land of Israel, always present in Jewish tradition but left unacted upon for millennia.</w:t>
      </w:r>
      <w:r w:rsidRPr="001451BC">
        <w:rPr>
          <w:rFonts w:ascii="Georgia" w:eastAsia="Times New Roman" w:hAnsi="Georgia" w:cstheme="majorBidi"/>
          <w:kern w:val="0"/>
          <w:sz w:val="24"/>
          <w:szCs w:val="24"/>
          <w14:ligatures w14:val="none"/>
        </w:rPr>
        <w:t xml:space="preserve"> However, after the Six-Day War, their spiritual heirs displayed far less commitment to settling Judea, Samaria, and Gaza.</w:t>
      </w:r>
      <w:r>
        <w:rPr>
          <w:rFonts w:ascii="Georgia" w:eastAsia="Times New Roman" w:hAnsi="Georgia" w:cstheme="majorBidi"/>
          <w:kern w:val="0"/>
          <w:sz w:val="24"/>
          <w:szCs w:val="24"/>
          <w14:ligatures w14:val="none"/>
        </w:rPr>
        <w:t xml:space="preserve"> </w:t>
      </w:r>
      <w:r w:rsidRPr="001451BC">
        <w:rPr>
          <w:rFonts w:ascii="Georgia" w:eastAsia="Times New Roman" w:hAnsi="Georgia" w:cstheme="majorBidi"/>
          <w:kern w:val="0"/>
          <w:sz w:val="24"/>
          <w:szCs w:val="24"/>
          <w14:ligatures w14:val="none"/>
        </w:rPr>
        <w:t xml:space="preserve">The reason is clear: the ideological spark that had once driven secular Zionism to prioritize land settlement had begun to fade. At the same time, Religious Zionism had absorbed the national ideals and breathed new life into them. That same spark, once embedded in the shell of secular ideology, was purified and revived within Judaism, where it acquired renewed force and meaning. </w:t>
      </w:r>
      <w:r w:rsidR="00577F3C" w:rsidRPr="00577F3C">
        <w:rPr>
          <w:rFonts w:ascii="Georgia" w:eastAsia="Times New Roman" w:hAnsi="Georgia" w:cstheme="majorBidi"/>
          <w:kern w:val="0"/>
          <w:sz w:val="24"/>
          <w:szCs w:val="24"/>
          <w14:ligatures w14:val="none"/>
        </w:rPr>
        <w:t xml:space="preserve">(Poetically speaking, in the late 20th century, Zionism returned to Judaism the soul it had borrowed at the beginning of the </w:t>
      </w:r>
      <w:r w:rsidR="00577F3C" w:rsidRPr="00577F3C">
        <w:rPr>
          <w:rFonts w:ascii="Georgia" w:eastAsia="Times New Roman" w:hAnsi="Georgia" w:cstheme="majorBidi"/>
          <w:kern w:val="0"/>
          <w:sz w:val="24"/>
          <w:szCs w:val="24"/>
          <w14:ligatures w14:val="none"/>
        </w:rPr>
        <w:lastRenderedPageBreak/>
        <w:t>century.)</w:t>
      </w:r>
      <w:r w:rsidR="00015D57">
        <w:rPr>
          <w:rFonts w:ascii="Georgia" w:eastAsia="Times New Roman" w:hAnsi="Georgia" w:cstheme="majorBidi"/>
          <w:kern w:val="0"/>
          <w:sz w:val="24"/>
          <w:szCs w:val="24"/>
          <w14:ligatures w14:val="none"/>
        </w:rPr>
        <w:t xml:space="preserve"> </w:t>
      </w:r>
      <w:r w:rsidRPr="001451BC">
        <w:rPr>
          <w:rFonts w:ascii="Georgia" w:eastAsia="Times New Roman" w:hAnsi="Georgia" w:cstheme="majorBidi"/>
          <w:kern w:val="0"/>
          <w:sz w:val="24"/>
          <w:szCs w:val="24"/>
          <w14:ligatures w14:val="none"/>
        </w:rPr>
        <w:t xml:space="preserve">Empowered by this transformation, Religious Zionists undertook the extremely demanding task of </w:t>
      </w:r>
      <w:r w:rsidR="009E6D02" w:rsidRPr="001451BC">
        <w:rPr>
          <w:rFonts w:ascii="Georgia" w:eastAsia="Times New Roman" w:hAnsi="Georgia" w:cstheme="majorBidi"/>
          <w:kern w:val="0"/>
          <w:sz w:val="24"/>
          <w:szCs w:val="24"/>
          <w14:ligatures w14:val="none"/>
        </w:rPr>
        <w:t>settling</w:t>
      </w:r>
      <w:r w:rsidRPr="001451BC">
        <w:rPr>
          <w:rFonts w:ascii="Georgia" w:eastAsia="Times New Roman" w:hAnsi="Georgia" w:cstheme="majorBidi"/>
          <w:kern w:val="0"/>
          <w:sz w:val="24"/>
          <w:szCs w:val="24"/>
          <w14:ligatures w14:val="none"/>
        </w:rPr>
        <w:t xml:space="preserve"> </w:t>
      </w:r>
      <w:r w:rsidR="009E6D02">
        <w:rPr>
          <w:rFonts w:ascii="Georgia" w:eastAsia="Times New Roman" w:hAnsi="Georgia" w:cstheme="majorBidi"/>
          <w:kern w:val="0"/>
          <w:sz w:val="24"/>
          <w:szCs w:val="24"/>
          <w14:ligatures w14:val="none"/>
        </w:rPr>
        <w:t xml:space="preserve">the Land </w:t>
      </w:r>
      <w:r w:rsidRPr="001451BC">
        <w:rPr>
          <w:rFonts w:ascii="Georgia" w:eastAsia="Times New Roman" w:hAnsi="Georgia" w:cstheme="majorBidi"/>
          <w:kern w:val="0"/>
          <w:sz w:val="24"/>
          <w:szCs w:val="24"/>
          <w14:ligatures w14:val="none"/>
        </w:rPr>
        <w:t>and became active participants in all facets of Israeli life.</w:t>
      </w:r>
      <w:r>
        <w:rPr>
          <w:rFonts w:ascii="Georgia" w:eastAsia="Times New Roman" w:hAnsi="Georgia" w:cstheme="majorBidi"/>
          <w:kern w:val="0"/>
          <w:sz w:val="24"/>
          <w:szCs w:val="24"/>
          <w14:ligatures w14:val="none"/>
        </w:rPr>
        <w:t xml:space="preserve"> </w:t>
      </w:r>
      <w:r w:rsidRPr="001451BC">
        <w:rPr>
          <w:rFonts w:ascii="Georgia" w:eastAsia="Times New Roman" w:hAnsi="Georgia" w:cstheme="majorBidi"/>
          <w:kern w:val="0"/>
          <w:sz w:val="24"/>
          <w:szCs w:val="24"/>
          <w14:ligatures w14:val="none"/>
        </w:rPr>
        <w:t>Today, Religious Zionists are the vanguard of Zionism, embodying a compelling integration of religious commitment and national ideals.</w:t>
      </w:r>
      <w:r w:rsidR="00015D57">
        <w:rPr>
          <w:rFonts w:ascii="Georgia" w:eastAsia="Times New Roman" w:hAnsi="Georgia" w:cstheme="majorBidi"/>
          <w:kern w:val="0"/>
          <w:sz w:val="24"/>
          <w:szCs w:val="24"/>
          <w14:ligatures w14:val="none"/>
        </w:rPr>
        <w:t xml:space="preserve"> </w:t>
      </w:r>
    </w:p>
    <w:p w14:paraId="7888A9C9" w14:textId="53F8BB76" w:rsidR="001451BC" w:rsidRPr="00BB06A0" w:rsidRDefault="001451BC"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1451BC">
        <w:rPr>
          <w:rFonts w:ascii="Georgia" w:eastAsia="Times New Roman" w:hAnsi="Georgia" w:cstheme="majorBidi"/>
          <w:kern w:val="0"/>
          <w:sz w:val="24"/>
          <w:szCs w:val="24"/>
          <w14:ligatures w14:val="none"/>
        </w:rPr>
        <w:t xml:space="preserve">A similar transformation is now needed in the realm of universal values. Our aim is not to adopt these values as they are presented in secular ideologies. Rather, for each universal value, we must identify the </w:t>
      </w:r>
      <w:r w:rsidR="00B57953">
        <w:rPr>
          <w:rFonts w:ascii="Georgia" w:eastAsia="Times New Roman" w:hAnsi="Georgia" w:cstheme="majorBidi"/>
          <w:kern w:val="0"/>
          <w:sz w:val="24"/>
          <w:szCs w:val="24"/>
          <w14:ligatures w14:val="none"/>
        </w:rPr>
        <w:t>D</w:t>
      </w:r>
      <w:r w:rsidRPr="001451BC">
        <w:rPr>
          <w:rFonts w:ascii="Georgia" w:eastAsia="Times New Roman" w:hAnsi="Georgia" w:cstheme="majorBidi"/>
          <w:kern w:val="0"/>
          <w:sz w:val="24"/>
          <w:szCs w:val="24"/>
          <w14:ligatures w14:val="none"/>
        </w:rPr>
        <w:t xml:space="preserve">ivine spark hidden within </w:t>
      </w:r>
      <w:r>
        <w:rPr>
          <w:rFonts w:ascii="Georgia" w:eastAsia="Times New Roman" w:hAnsi="Georgia" w:cstheme="majorBidi"/>
          <w:kern w:val="0"/>
          <w:sz w:val="24"/>
          <w:szCs w:val="24"/>
          <w14:ligatures w14:val="none"/>
        </w:rPr>
        <w:t xml:space="preserve">the </w:t>
      </w:r>
      <w:r w:rsidRPr="001451BC">
        <w:rPr>
          <w:rFonts w:ascii="Georgia" w:eastAsia="Times New Roman" w:hAnsi="Georgia" w:cstheme="majorBidi"/>
          <w:kern w:val="0"/>
          <w:sz w:val="24"/>
          <w:szCs w:val="24"/>
          <w14:ligatures w14:val="none"/>
        </w:rPr>
        <w:t>shell</w:t>
      </w:r>
      <w:r>
        <w:rPr>
          <w:rFonts w:ascii="Georgia" w:eastAsia="Times New Roman" w:hAnsi="Georgia" w:cstheme="majorBidi"/>
          <w:kern w:val="0"/>
          <w:sz w:val="24"/>
          <w:szCs w:val="24"/>
          <w14:ligatures w14:val="none"/>
        </w:rPr>
        <w:t xml:space="preserve"> of “ism,”</w:t>
      </w:r>
      <w:r w:rsidRPr="001451BC">
        <w:rPr>
          <w:rFonts w:ascii="Georgia" w:eastAsia="Times New Roman" w:hAnsi="Georgia" w:cstheme="majorBidi"/>
          <w:kern w:val="0"/>
          <w:sz w:val="24"/>
          <w:szCs w:val="24"/>
          <w14:ligatures w14:val="none"/>
        </w:rPr>
        <w:t xml:space="preserve"> extract it, reconnect it to its roots in traditional Judaism, and nurture it in its proper religious context.</w:t>
      </w:r>
      <w:r>
        <w:rPr>
          <w:rFonts w:ascii="Georgia" w:eastAsia="Times New Roman" w:hAnsi="Georgia" w:cstheme="majorBidi"/>
          <w:kern w:val="0"/>
          <w:sz w:val="24"/>
          <w:szCs w:val="24"/>
          <w14:ligatures w14:val="none"/>
        </w:rPr>
        <w:t xml:space="preserve"> </w:t>
      </w:r>
      <w:r w:rsidRPr="001451BC">
        <w:rPr>
          <w:rFonts w:ascii="Georgia" w:eastAsia="Times New Roman" w:hAnsi="Georgia" w:cstheme="majorBidi"/>
          <w:kern w:val="0"/>
          <w:sz w:val="24"/>
          <w:szCs w:val="24"/>
          <w14:ligatures w14:val="none"/>
        </w:rPr>
        <w:t>Only then, enriched by this integration, can Universal Religious Zionism emerge as a leader</w:t>
      </w:r>
      <w:r>
        <w:rPr>
          <w:rFonts w:ascii="Georgia" w:eastAsia="Times New Roman" w:hAnsi="Georgia" w:cstheme="majorBidi"/>
          <w:kern w:val="0"/>
          <w:sz w:val="24"/>
          <w:szCs w:val="24"/>
          <w14:ligatures w14:val="none"/>
        </w:rPr>
        <w:t xml:space="preserve">, </w:t>
      </w:r>
      <w:r w:rsidRPr="001451BC">
        <w:rPr>
          <w:rFonts w:ascii="Georgia" w:eastAsia="Times New Roman" w:hAnsi="Georgia" w:cstheme="majorBidi"/>
          <w:kern w:val="0"/>
          <w:sz w:val="24"/>
          <w:szCs w:val="24"/>
          <w14:ligatures w14:val="none"/>
        </w:rPr>
        <w:t>not just in embodying these values, but in advancing them meaningfully on the world stage.</w:t>
      </w:r>
    </w:p>
    <w:p w14:paraId="2C154101" w14:textId="0D99C421" w:rsidR="003B62D0" w:rsidRPr="00BB06A0" w:rsidRDefault="000B5257" w:rsidP="00D07B3E">
      <w:pPr>
        <w:shd w:val="clear" w:color="auto" w:fill="FFFFFF"/>
        <w:spacing w:after="0" w:line="240" w:lineRule="auto"/>
        <w:ind w:firstLine="360"/>
        <w:contextualSpacing/>
        <w:jc w:val="both"/>
        <w:rPr>
          <w:rFonts w:ascii="Georgia" w:eastAsia="Times New Roman" w:hAnsi="Georgia" w:cstheme="majorBidi"/>
          <w:kern w:val="0"/>
          <w:sz w:val="24"/>
          <w:szCs w:val="24"/>
          <w14:ligatures w14:val="none"/>
        </w:rPr>
      </w:pPr>
      <w:r w:rsidRPr="000B5257">
        <w:rPr>
          <w:rFonts w:ascii="Georgia" w:eastAsia="Times New Roman" w:hAnsi="Georgia" w:cstheme="majorBidi"/>
          <w:kern w:val="0"/>
          <w:sz w:val="24"/>
          <w:szCs w:val="24"/>
          <w14:ligatures w14:val="none"/>
        </w:rPr>
        <w:t>Once again, the dialogue between God and man is not confined to religion</w:t>
      </w:r>
      <w:r w:rsidR="00D668D3">
        <w:rPr>
          <w:rFonts w:ascii="Georgia" w:eastAsia="Times New Roman" w:hAnsi="Georgia" w:cstheme="majorBidi"/>
          <w:kern w:val="0"/>
          <w:sz w:val="24"/>
          <w:szCs w:val="24"/>
          <w14:ligatures w14:val="none"/>
        </w:rPr>
        <w:t>—</w:t>
      </w:r>
      <w:r w:rsidRPr="000B5257">
        <w:rPr>
          <w:rFonts w:ascii="Georgia" w:eastAsia="Times New Roman" w:hAnsi="Georgia" w:cstheme="majorBidi"/>
          <w:kern w:val="0"/>
          <w:sz w:val="24"/>
          <w:szCs w:val="24"/>
          <w14:ligatures w14:val="none"/>
        </w:rPr>
        <w:t>it embraces the fullness of the world. In this light, the secular and the religious are no longer rivals in a race, but partners whose reintegration is not only natural but essential.</w:t>
      </w:r>
    </w:p>
    <w:p w14:paraId="4545CA06" w14:textId="77777777" w:rsidR="003B62D0" w:rsidRPr="00BB06A0" w:rsidRDefault="003B62D0" w:rsidP="00D07B3E">
      <w:pPr>
        <w:shd w:val="clear" w:color="auto" w:fill="FFFFFF"/>
        <w:spacing w:after="0" w:line="240" w:lineRule="auto"/>
        <w:ind w:firstLine="360"/>
        <w:contextualSpacing/>
        <w:rPr>
          <w:rFonts w:ascii="Georgia" w:eastAsia="Times New Roman" w:hAnsi="Georgia" w:cstheme="majorBidi"/>
          <w:kern w:val="0"/>
          <w:sz w:val="24"/>
          <w:szCs w:val="24"/>
          <w14:ligatures w14:val="none"/>
        </w:rPr>
      </w:pPr>
    </w:p>
    <w:p w14:paraId="2EBA608C" w14:textId="77777777" w:rsidR="001A7C01" w:rsidRPr="00BB06A0" w:rsidRDefault="001A7C01" w:rsidP="00D07B3E">
      <w:pPr>
        <w:shd w:val="clear" w:color="auto" w:fill="FFFFFF"/>
        <w:spacing w:after="0" w:line="240" w:lineRule="auto"/>
        <w:ind w:firstLine="360"/>
        <w:contextualSpacing/>
        <w:rPr>
          <w:rFonts w:ascii="Georgia" w:eastAsia="Times New Roman" w:hAnsi="Georgia" w:cstheme="majorBidi"/>
          <w:kern w:val="0"/>
          <w:sz w:val="24"/>
          <w:szCs w:val="24"/>
          <w14:ligatures w14:val="none"/>
        </w:rPr>
      </w:pPr>
    </w:p>
    <w:p w14:paraId="7B9E9738" w14:textId="77777777" w:rsidR="006E0476" w:rsidRPr="00BB06A0" w:rsidRDefault="006E0476" w:rsidP="00F55A89">
      <w:pPr>
        <w:pStyle w:val="a4"/>
        <w:shd w:val="clear" w:color="auto" w:fill="FFFFFF"/>
        <w:spacing w:before="0" w:beforeAutospacing="0" w:after="0" w:afterAutospacing="0"/>
        <w:ind w:firstLine="284"/>
        <w:contextualSpacing/>
        <w:jc w:val="both"/>
        <w:rPr>
          <w:rFonts w:ascii="Georgia" w:hAnsi="Georgia" w:cstheme="majorBidi"/>
        </w:rPr>
      </w:pPr>
    </w:p>
    <w:p w14:paraId="43115CAD" w14:textId="111DF412" w:rsidR="00C52C44" w:rsidRPr="00BB06A0" w:rsidRDefault="00C52C44" w:rsidP="00F55A89">
      <w:pPr>
        <w:pStyle w:val="a4"/>
        <w:shd w:val="clear" w:color="auto" w:fill="FFFFFF"/>
        <w:spacing w:before="0" w:beforeAutospacing="0" w:after="0" w:afterAutospacing="0"/>
        <w:ind w:firstLine="284"/>
        <w:contextualSpacing/>
        <w:jc w:val="both"/>
        <w:rPr>
          <w:rFonts w:ascii="Georgia" w:hAnsi="Georgia" w:cstheme="majorBidi"/>
        </w:rPr>
      </w:pPr>
    </w:p>
    <w:sectPr w:rsidR="00C52C44" w:rsidRPr="00BB06A0" w:rsidSect="002D6EE3">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520AE" w14:textId="77777777" w:rsidR="00634531" w:rsidRDefault="00634531" w:rsidP="00BE2CB9">
      <w:pPr>
        <w:spacing w:after="0" w:line="240" w:lineRule="auto"/>
      </w:pPr>
      <w:r>
        <w:separator/>
      </w:r>
    </w:p>
  </w:endnote>
  <w:endnote w:type="continuationSeparator" w:id="0">
    <w:p w14:paraId="573B26E4" w14:textId="77777777" w:rsidR="00634531" w:rsidRDefault="00634531" w:rsidP="00BE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990207"/>
      <w:docPartObj>
        <w:docPartGallery w:val="Page Numbers (Bottom of Page)"/>
        <w:docPartUnique/>
      </w:docPartObj>
    </w:sdtPr>
    <w:sdtEndPr>
      <w:rPr>
        <w:rFonts w:ascii="Georgia" w:hAnsi="Georgia" w:cstheme="majorBidi"/>
        <w:noProof/>
        <w:sz w:val="24"/>
        <w:szCs w:val="24"/>
      </w:rPr>
    </w:sdtEndPr>
    <w:sdtContent>
      <w:p w14:paraId="1F61F967" w14:textId="38E924A7" w:rsidR="00BE2CB9" w:rsidRPr="005335A7" w:rsidRDefault="00BE2CB9">
        <w:pPr>
          <w:pStyle w:val="ab"/>
          <w:jc w:val="center"/>
          <w:rPr>
            <w:rFonts w:ascii="Georgia" w:hAnsi="Georgia" w:cstheme="majorBidi"/>
            <w:sz w:val="24"/>
            <w:szCs w:val="24"/>
          </w:rPr>
        </w:pPr>
        <w:r w:rsidRPr="005335A7">
          <w:rPr>
            <w:rFonts w:ascii="Georgia" w:hAnsi="Georgia" w:cstheme="majorBidi"/>
            <w:sz w:val="24"/>
            <w:szCs w:val="24"/>
          </w:rPr>
          <w:fldChar w:fldCharType="begin"/>
        </w:r>
        <w:r w:rsidRPr="005335A7">
          <w:rPr>
            <w:rFonts w:ascii="Georgia" w:hAnsi="Georgia" w:cstheme="majorBidi"/>
            <w:sz w:val="24"/>
            <w:szCs w:val="24"/>
          </w:rPr>
          <w:instrText xml:space="preserve"> PAGE   \* MERGEFORMAT </w:instrText>
        </w:r>
        <w:r w:rsidRPr="005335A7">
          <w:rPr>
            <w:rFonts w:ascii="Georgia" w:hAnsi="Georgia" w:cstheme="majorBidi"/>
            <w:sz w:val="24"/>
            <w:szCs w:val="24"/>
          </w:rPr>
          <w:fldChar w:fldCharType="separate"/>
        </w:r>
        <w:r w:rsidRPr="005335A7">
          <w:rPr>
            <w:rFonts w:ascii="Georgia" w:hAnsi="Georgia" w:cstheme="majorBidi"/>
            <w:noProof/>
            <w:sz w:val="24"/>
            <w:szCs w:val="24"/>
          </w:rPr>
          <w:t>2</w:t>
        </w:r>
        <w:r w:rsidRPr="005335A7">
          <w:rPr>
            <w:rFonts w:ascii="Georgia" w:hAnsi="Georgia" w:cstheme="majorBidi"/>
            <w:noProof/>
            <w:sz w:val="24"/>
            <w:szCs w:val="24"/>
          </w:rPr>
          <w:fldChar w:fldCharType="end"/>
        </w:r>
      </w:p>
    </w:sdtContent>
  </w:sdt>
  <w:p w14:paraId="1A294E31" w14:textId="77777777" w:rsidR="00BE2CB9" w:rsidRDefault="00BE2C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F6F79" w14:textId="77777777" w:rsidR="00634531" w:rsidRDefault="00634531" w:rsidP="00BE2CB9">
      <w:pPr>
        <w:spacing w:after="0" w:line="240" w:lineRule="auto"/>
      </w:pPr>
      <w:r>
        <w:separator/>
      </w:r>
    </w:p>
  </w:footnote>
  <w:footnote w:type="continuationSeparator" w:id="0">
    <w:p w14:paraId="1B549152" w14:textId="77777777" w:rsidR="00634531" w:rsidRDefault="00634531" w:rsidP="00BE2CB9">
      <w:pPr>
        <w:spacing w:after="0" w:line="240" w:lineRule="auto"/>
      </w:pPr>
      <w:r>
        <w:continuationSeparator/>
      </w:r>
    </w:p>
  </w:footnote>
  <w:footnote w:id="1">
    <w:p w14:paraId="164935C4" w14:textId="722536CB" w:rsidR="00F77A97" w:rsidRPr="00BB06A0" w:rsidRDefault="00F77A97">
      <w:pPr>
        <w:pStyle w:val="af4"/>
        <w:rPr>
          <w:rFonts w:ascii="Georgia" w:hAnsi="Georgia"/>
        </w:rPr>
      </w:pPr>
      <w:r w:rsidRPr="00BB06A0">
        <w:rPr>
          <w:rStyle w:val="af6"/>
          <w:rFonts w:ascii="Georgia" w:hAnsi="Georgia"/>
        </w:rPr>
        <w:footnoteRef/>
      </w:r>
      <w:r w:rsidRPr="00BB06A0">
        <w:rPr>
          <w:rFonts w:ascii="Georgia" w:hAnsi="Georgia"/>
        </w:rPr>
        <w:t xml:space="preserve"> </w:t>
      </w:r>
      <w:r w:rsidRPr="00F77A97">
        <w:rPr>
          <w:rFonts w:ascii="Georgia" w:hAnsi="Georgia" w:cstheme="majorBidi"/>
          <w:i/>
          <w:iCs/>
        </w:rPr>
        <w:t>Shmona</w:t>
      </w:r>
      <w:r w:rsidR="00446893">
        <w:rPr>
          <w:rFonts w:ascii="Georgia" w:hAnsi="Georgia" w:cstheme="majorBidi"/>
          <w:i/>
          <w:iCs/>
        </w:rPr>
        <w:t>h</w:t>
      </w:r>
      <w:r w:rsidRPr="00F77A97">
        <w:rPr>
          <w:rFonts w:ascii="Georgia" w:hAnsi="Georgia" w:cstheme="majorBidi"/>
          <w:i/>
          <w:iCs/>
        </w:rPr>
        <w:t xml:space="preserve"> Kvatzim</w:t>
      </w:r>
      <w:r w:rsidR="002E47DA" w:rsidRPr="00BB06A0">
        <w:rPr>
          <w:rFonts w:ascii="Georgia" w:hAnsi="Georgia" w:cstheme="majorBidi"/>
        </w:rPr>
        <w:t>,</w:t>
      </w:r>
      <w:r w:rsidRPr="00F77A97">
        <w:rPr>
          <w:rFonts w:ascii="Georgia" w:hAnsi="Georgia" w:cstheme="majorBidi"/>
        </w:rPr>
        <w:t xml:space="preserve"> 3:1</w:t>
      </w:r>
      <w:r w:rsidR="008B2302">
        <w:rPr>
          <w:rFonts w:ascii="Georgia" w:hAnsi="Georgia" w:cstheme="majorBidi"/>
        </w:rPr>
        <w:t>.</w:t>
      </w:r>
    </w:p>
  </w:footnote>
  <w:footnote w:id="2">
    <w:p w14:paraId="3405D6E0" w14:textId="5E1ED139" w:rsidR="001A1ED8" w:rsidRPr="00BC03D3" w:rsidRDefault="001A1ED8" w:rsidP="00BC03D3">
      <w:pPr>
        <w:pStyle w:val="af4"/>
        <w:jc w:val="both"/>
        <w:rPr>
          <w:rFonts w:ascii="Georgia" w:hAnsi="Georgia"/>
        </w:rPr>
      </w:pPr>
      <w:r w:rsidRPr="00BC03D3">
        <w:rPr>
          <w:rStyle w:val="af6"/>
          <w:rFonts w:ascii="Georgia" w:hAnsi="Georgia"/>
        </w:rPr>
        <w:footnoteRef/>
      </w:r>
      <w:r>
        <w:rPr>
          <w:rFonts w:ascii="Georgia" w:hAnsi="Georgia"/>
        </w:rPr>
        <w:t xml:space="preserve"> </w:t>
      </w:r>
      <w:r w:rsidR="00464844" w:rsidRPr="00464844">
        <w:rPr>
          <w:rFonts w:ascii="Georgia" w:hAnsi="Georgia"/>
        </w:rPr>
        <w:t xml:space="preserve">Following the catastrophic defeat of the Bar Kochba revolt, the sages, seeking to prevent further resistance against Rome that might endanger the survival of the Jewish people, reoriented messianic expectations away from human action within history and toward a redemptive intervention at the </w:t>
      </w:r>
      <w:r w:rsidR="00464844">
        <w:rPr>
          <w:rFonts w:ascii="Georgia" w:hAnsi="Georgia"/>
        </w:rPr>
        <w:t>E</w:t>
      </w:r>
      <w:r w:rsidR="00464844" w:rsidRPr="00464844">
        <w:rPr>
          <w:rFonts w:ascii="Georgia" w:hAnsi="Georgia"/>
        </w:rPr>
        <w:t xml:space="preserve">nd of </w:t>
      </w:r>
      <w:r w:rsidR="00464844">
        <w:rPr>
          <w:rFonts w:ascii="Georgia" w:hAnsi="Georgia"/>
        </w:rPr>
        <w:t>D</w:t>
      </w:r>
      <w:r w:rsidR="00464844" w:rsidRPr="00464844">
        <w:rPr>
          <w:rFonts w:ascii="Georgia" w:hAnsi="Georgia"/>
        </w:rPr>
        <w:t>ays</w:t>
      </w:r>
      <w:r w:rsidR="00464844">
        <w:rPr>
          <w:rFonts w:ascii="Georgia" w:hAnsi="Georgia"/>
        </w:rPr>
        <w:t xml:space="preserve">. </w:t>
      </w:r>
      <w:r>
        <w:rPr>
          <w:rFonts w:ascii="Georgia" w:hAnsi="Georgia"/>
        </w:rPr>
        <w:t xml:space="preserve">As influential as this concept was, it never completely supplanted the idea of “historical mashiach.” </w:t>
      </w:r>
    </w:p>
  </w:footnote>
  <w:footnote w:id="3">
    <w:p w14:paraId="21985776" w14:textId="47663CB5" w:rsidR="00381374" w:rsidRDefault="00381374" w:rsidP="00BC03D3">
      <w:pPr>
        <w:pStyle w:val="af4"/>
        <w:jc w:val="both"/>
      </w:pPr>
      <w:r w:rsidRPr="00BC03D3">
        <w:rPr>
          <w:rStyle w:val="af6"/>
          <w:rFonts w:ascii="Georgia" w:hAnsi="Georgia"/>
        </w:rPr>
        <w:footnoteRef/>
      </w:r>
      <w:r w:rsidR="001F71B4">
        <w:rPr>
          <w:rFonts w:ascii="Georgia" w:hAnsi="Georgia"/>
        </w:rPr>
        <w:t xml:space="preserve"> </w:t>
      </w:r>
      <w:r w:rsidR="00C635DD" w:rsidRPr="00BC03D3">
        <w:rPr>
          <w:rFonts w:ascii="Georgia" w:hAnsi="Georgia"/>
        </w:rPr>
        <w:t>The two scenarios of the coming of Mashiach</w:t>
      </w:r>
      <w:r w:rsidR="00D668D3">
        <w:rPr>
          <w:rFonts w:ascii="Georgia" w:hAnsi="Georgia"/>
        </w:rPr>
        <w:t>—</w:t>
      </w:r>
      <w:r w:rsidR="00C635DD" w:rsidRPr="00BC03D3">
        <w:rPr>
          <w:rFonts w:ascii="Georgia" w:hAnsi="Georgia"/>
        </w:rPr>
        <w:t>“the swift and the sluggish”</w:t>
      </w:r>
      <w:r w:rsidR="00D668D3">
        <w:rPr>
          <w:rFonts w:ascii="Georgia" w:hAnsi="Georgia"/>
        </w:rPr>
        <w:t>—</w:t>
      </w:r>
      <w:r w:rsidR="00C635DD" w:rsidRPr="00BC03D3">
        <w:rPr>
          <w:rFonts w:ascii="Georgia" w:hAnsi="Georgia"/>
        </w:rPr>
        <w:t xml:space="preserve">are discussed in the Babylonian Talmud, </w:t>
      </w:r>
      <w:r w:rsidR="00C635DD" w:rsidRPr="00BC03D3">
        <w:rPr>
          <w:rFonts w:ascii="Georgia" w:hAnsi="Georgia"/>
          <w:i/>
          <w:iCs/>
        </w:rPr>
        <w:t>Sanhedrin</w:t>
      </w:r>
      <w:r w:rsidR="00C635DD">
        <w:rPr>
          <w:rFonts w:ascii="Georgia" w:hAnsi="Georgia"/>
        </w:rPr>
        <w:t xml:space="preserve">, </w:t>
      </w:r>
      <w:r w:rsidR="00C635DD" w:rsidRPr="00BC03D3">
        <w:rPr>
          <w:rFonts w:ascii="Georgia" w:hAnsi="Georgia"/>
        </w:rPr>
        <w:t>98a, but from a different perspective.</w:t>
      </w:r>
      <w:r w:rsidR="00C635DD">
        <w:t xml:space="preserve"> </w:t>
      </w:r>
    </w:p>
  </w:footnote>
  <w:footnote w:id="4">
    <w:p w14:paraId="79C47FA0" w14:textId="19FBF9E8" w:rsidR="00C9487A" w:rsidRPr="00BC03D3" w:rsidRDefault="00C9487A">
      <w:pPr>
        <w:pStyle w:val="af4"/>
        <w:rPr>
          <w:rFonts w:ascii="Georgia" w:hAnsi="Georgia"/>
        </w:rPr>
      </w:pPr>
      <w:r w:rsidRPr="00BC03D3">
        <w:rPr>
          <w:rStyle w:val="af6"/>
          <w:rFonts w:ascii="Georgia" w:hAnsi="Georgia"/>
        </w:rPr>
        <w:footnoteRef/>
      </w:r>
      <w:r w:rsidRPr="00BC03D3">
        <w:rPr>
          <w:rFonts w:ascii="Georgia" w:hAnsi="Georgia"/>
        </w:rPr>
        <w:t xml:space="preserve"> </w:t>
      </w:r>
      <w:r w:rsidRPr="00C9487A">
        <w:rPr>
          <w:rFonts w:ascii="Georgia" w:hAnsi="Georgia"/>
        </w:rPr>
        <w:t xml:space="preserve">Babylonian Talmud, </w:t>
      </w:r>
      <w:r w:rsidRPr="00C9487A">
        <w:rPr>
          <w:rFonts w:ascii="Georgia" w:hAnsi="Georgia"/>
          <w:i/>
          <w:iCs/>
        </w:rPr>
        <w:t>Sukkah</w:t>
      </w:r>
      <w:r w:rsidRPr="00C9487A">
        <w:rPr>
          <w:rFonts w:ascii="Georgia" w:hAnsi="Georgia"/>
        </w:rPr>
        <w:t>, 52a.</w:t>
      </w:r>
    </w:p>
  </w:footnote>
  <w:footnote w:id="5">
    <w:p w14:paraId="5C3675AC" w14:textId="21C5D98E" w:rsidR="00F67D93" w:rsidRPr="00BB06A0" w:rsidRDefault="00F67D93" w:rsidP="00853AF0">
      <w:pPr>
        <w:pStyle w:val="af4"/>
        <w:contextualSpacing/>
        <w:jc w:val="both"/>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In all cases, when we mention the teachings of the Vilna Gaon on the </w:t>
      </w:r>
      <w:r w:rsidR="00E36F52" w:rsidRPr="00BB06A0">
        <w:rPr>
          <w:rFonts w:ascii="Georgia" w:hAnsi="Georgia" w:cstheme="majorBidi"/>
        </w:rPr>
        <w:t>M</w:t>
      </w:r>
      <w:r w:rsidRPr="00BB06A0">
        <w:rPr>
          <w:rFonts w:ascii="Georgia" w:hAnsi="Georgia" w:cstheme="majorBidi"/>
        </w:rPr>
        <w:t xml:space="preserve">essianic process, we are referring to the book </w:t>
      </w:r>
      <w:r w:rsidRPr="00BB06A0">
        <w:rPr>
          <w:rFonts w:ascii="Georgia" w:hAnsi="Georgia" w:cstheme="majorBidi"/>
          <w:i/>
          <w:iCs/>
        </w:rPr>
        <w:t xml:space="preserve">Kol </w:t>
      </w:r>
      <w:r w:rsidR="00054486" w:rsidRPr="00BB06A0">
        <w:rPr>
          <w:rFonts w:ascii="Georgia" w:hAnsi="Georgia" w:cstheme="majorBidi"/>
          <w:i/>
          <w:iCs/>
        </w:rPr>
        <w:t>h</w:t>
      </w:r>
      <w:r w:rsidRPr="00BB06A0">
        <w:rPr>
          <w:rFonts w:ascii="Georgia" w:hAnsi="Georgia" w:cstheme="majorBidi"/>
          <w:i/>
          <w:iCs/>
        </w:rPr>
        <w:t>aTor</w:t>
      </w:r>
      <w:r w:rsidRPr="00BB06A0">
        <w:rPr>
          <w:rFonts w:ascii="Georgia" w:hAnsi="Georgia" w:cstheme="majorBidi"/>
        </w:rPr>
        <w:t>. This book was published in the 20th century by the descendants of the Gaon</w:t>
      </w:r>
      <w:r w:rsidR="00AE216D" w:rsidRPr="00BB06A0">
        <w:rPr>
          <w:rFonts w:ascii="Georgia" w:hAnsi="Georgia" w:cstheme="majorBidi"/>
        </w:rPr>
        <w:t>’</w:t>
      </w:r>
      <w:r w:rsidRPr="00BB06A0">
        <w:rPr>
          <w:rFonts w:ascii="Georgia" w:hAnsi="Georgia" w:cstheme="majorBidi"/>
        </w:rPr>
        <w:t>s disciples and, according to their tradition, reflects the Gaon</w:t>
      </w:r>
      <w:r w:rsidR="00297CBB" w:rsidRPr="00BB06A0">
        <w:rPr>
          <w:rFonts w:ascii="Georgia" w:hAnsi="Georgia" w:cstheme="majorBidi"/>
        </w:rPr>
        <w:t>’</w:t>
      </w:r>
      <w:r w:rsidRPr="00BB06A0">
        <w:rPr>
          <w:rFonts w:ascii="Georgia" w:hAnsi="Georgia" w:cstheme="majorBidi"/>
        </w:rPr>
        <w:t xml:space="preserve">s messianic vision. There are alternative opinions regarding the authenticity of this book in relation to the teachings of the Vilna Gaon, but this controversy is beyond </w:t>
      </w:r>
      <w:r w:rsidR="00C33EA2" w:rsidRPr="00BB06A0">
        <w:rPr>
          <w:rFonts w:ascii="Georgia" w:hAnsi="Georgia" w:cstheme="majorBidi"/>
        </w:rPr>
        <w:t>our</w:t>
      </w:r>
      <w:r w:rsidRPr="00BB06A0">
        <w:rPr>
          <w:rFonts w:ascii="Georgia" w:hAnsi="Georgia" w:cstheme="majorBidi"/>
        </w:rPr>
        <w:t xml:space="preserve"> scope.</w:t>
      </w:r>
    </w:p>
  </w:footnote>
  <w:footnote w:id="6">
    <w:p w14:paraId="6F6EF520" w14:textId="01F8B3A4" w:rsidR="00D84366" w:rsidRPr="00BB06A0" w:rsidRDefault="00D84366" w:rsidP="00004F68">
      <w:pPr>
        <w:pStyle w:val="af4"/>
        <w:jc w:val="both"/>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By placing the </w:t>
      </w:r>
      <w:r w:rsidR="001169E0" w:rsidRPr="00BB06A0">
        <w:rPr>
          <w:rFonts w:ascii="Georgia" w:hAnsi="Georgia" w:cstheme="majorBidi"/>
        </w:rPr>
        <w:t>M</w:t>
      </w:r>
      <w:r w:rsidRPr="00BB06A0">
        <w:rPr>
          <w:rFonts w:ascii="Georgia" w:hAnsi="Georgia" w:cstheme="majorBidi"/>
        </w:rPr>
        <w:t xml:space="preserve">essianic process at the center of our discourse, we recognize that </w:t>
      </w:r>
      <w:r w:rsidR="00394CC3" w:rsidRPr="00BB06A0">
        <w:rPr>
          <w:rFonts w:ascii="Georgia" w:hAnsi="Georgia" w:cstheme="majorBidi"/>
        </w:rPr>
        <w:t xml:space="preserve">“messianism” </w:t>
      </w:r>
      <w:r w:rsidRPr="00BB06A0">
        <w:rPr>
          <w:rFonts w:ascii="Georgia" w:hAnsi="Georgia" w:cstheme="majorBidi"/>
        </w:rPr>
        <w:t xml:space="preserve">is fraught with </w:t>
      </w:r>
      <w:r w:rsidR="00394CC3" w:rsidRPr="00BB06A0">
        <w:rPr>
          <w:rFonts w:ascii="Georgia" w:hAnsi="Georgia" w:cstheme="majorBidi"/>
        </w:rPr>
        <w:t>controversies and raises concerns in some respected Modern Orthodox circles</w:t>
      </w:r>
      <w:r w:rsidR="00D668D3">
        <w:rPr>
          <w:rFonts w:ascii="Georgia" w:hAnsi="Georgia" w:cstheme="majorBidi"/>
        </w:rPr>
        <w:t>—</w:t>
      </w:r>
      <w:r w:rsidRPr="00BB06A0">
        <w:rPr>
          <w:rFonts w:ascii="Georgia" w:hAnsi="Georgia" w:cstheme="majorBidi"/>
        </w:rPr>
        <w:t xml:space="preserve">concerns that are sometimes justified by historical and contemporary excesses. For Rav Kook, however, the </w:t>
      </w:r>
      <w:r w:rsidR="001169E0" w:rsidRPr="00BB06A0">
        <w:rPr>
          <w:rFonts w:ascii="Georgia" w:hAnsi="Georgia" w:cstheme="majorBidi"/>
        </w:rPr>
        <w:t>M</w:t>
      </w:r>
      <w:r w:rsidRPr="00BB06A0">
        <w:rPr>
          <w:rFonts w:ascii="Georgia" w:hAnsi="Georgia" w:cstheme="majorBidi"/>
        </w:rPr>
        <w:t>essianic process was an ongoing historical reality</w:t>
      </w:r>
      <w:r w:rsidR="001169E0" w:rsidRPr="00BB06A0">
        <w:rPr>
          <w:rFonts w:ascii="Georgia" w:hAnsi="Georgia" w:cstheme="majorBidi"/>
        </w:rPr>
        <w:t xml:space="preserve">, and we follow in his footsteps in treating this </w:t>
      </w:r>
      <w:r w:rsidR="00004F68" w:rsidRPr="00BB06A0">
        <w:rPr>
          <w:rFonts w:ascii="Georgia" w:hAnsi="Georgia" w:cstheme="majorBidi"/>
        </w:rPr>
        <w:t>sensitive</w:t>
      </w:r>
      <w:r w:rsidRPr="00BB06A0">
        <w:rPr>
          <w:rFonts w:ascii="Georgia" w:hAnsi="Georgia" w:cstheme="majorBidi"/>
        </w:rPr>
        <w:t xml:space="preserve"> </w:t>
      </w:r>
      <w:r w:rsidR="001169E0" w:rsidRPr="00BB06A0">
        <w:rPr>
          <w:rFonts w:ascii="Georgia" w:hAnsi="Georgia" w:cstheme="majorBidi"/>
        </w:rPr>
        <w:t xml:space="preserve">topic </w:t>
      </w:r>
      <w:r w:rsidRPr="00BB06A0">
        <w:rPr>
          <w:rFonts w:ascii="Georgia" w:hAnsi="Georgia" w:cstheme="majorBidi"/>
        </w:rPr>
        <w:t>with the utmost responsibility.</w:t>
      </w:r>
    </w:p>
  </w:footnote>
  <w:footnote w:id="7">
    <w:p w14:paraId="0392D80E" w14:textId="77777777" w:rsidR="00023163" w:rsidRPr="008240AF" w:rsidRDefault="00023163" w:rsidP="00023163">
      <w:pPr>
        <w:pStyle w:val="af4"/>
        <w:jc w:val="both"/>
        <w:rPr>
          <w:rFonts w:ascii="Georgia" w:hAnsi="Georgia"/>
        </w:rPr>
      </w:pPr>
      <w:r w:rsidRPr="008240AF">
        <w:rPr>
          <w:rStyle w:val="af6"/>
          <w:rFonts w:ascii="Georgia" w:hAnsi="Georgia"/>
        </w:rPr>
        <w:footnoteRef/>
      </w:r>
      <w:r w:rsidRPr="008240AF">
        <w:rPr>
          <w:rFonts w:ascii="Georgia" w:hAnsi="Georgia"/>
        </w:rPr>
        <w:t xml:space="preserve"> As tragic and costly as Israel’s wars have been and continue to be, we do not view them as an existential threat to the Jewish state.</w:t>
      </w:r>
    </w:p>
  </w:footnote>
  <w:footnote w:id="8">
    <w:p w14:paraId="28AA2B4C" w14:textId="77777777" w:rsidR="00261B0B" w:rsidRPr="00BB06A0" w:rsidRDefault="00261B0B" w:rsidP="00261B0B">
      <w:pPr>
        <w:pStyle w:val="af4"/>
        <w:jc w:val="both"/>
        <w:rPr>
          <w:rFonts w:ascii="Georgia" w:hAnsi="Georgia" w:cstheme="majorBidi"/>
        </w:rPr>
      </w:pPr>
      <w:r w:rsidRPr="00D07B3E">
        <w:rPr>
          <w:rStyle w:val="af6"/>
          <w:rFonts w:ascii="Georgia" w:hAnsi="Georgia"/>
        </w:rPr>
        <w:footnoteRef/>
      </w:r>
      <w:r w:rsidRPr="00D07B3E">
        <w:rPr>
          <w:rFonts w:ascii="Georgia" w:hAnsi="Georgia"/>
        </w:rPr>
        <w:t xml:space="preserve"> </w:t>
      </w:r>
      <w:r>
        <w:rPr>
          <w:rFonts w:ascii="Georgia" w:hAnsi="Georgia" w:cstheme="majorBidi"/>
        </w:rPr>
        <w:t>Despite being mentioned as “killed” (</w:t>
      </w:r>
      <w:r w:rsidRPr="00BC03D3">
        <w:rPr>
          <w:rFonts w:ascii="Georgia" w:hAnsi="Georgia" w:cstheme="majorBidi"/>
          <w:i/>
          <w:iCs/>
        </w:rPr>
        <w:t>Sukkah</w:t>
      </w:r>
      <w:r>
        <w:rPr>
          <w:rFonts w:ascii="Georgia" w:hAnsi="Georgia" w:cstheme="majorBidi"/>
        </w:rPr>
        <w:t>, 52a), t</w:t>
      </w:r>
      <w:r w:rsidRPr="00BB06A0">
        <w:rPr>
          <w:rFonts w:ascii="Georgia" w:hAnsi="Georgia" w:cstheme="majorBidi"/>
        </w:rPr>
        <w:t xml:space="preserve">he death of Mashiach ben Yosef is not necessarily foreordained; rather, it serves as a warning. Drawing on the Zohar and the interpretation of Psalm 118, the Vilna Gaon asserted that Mashiach ben Yosef would undergo trials and tribulations yet ultimately live. </w:t>
      </w:r>
      <w:r>
        <w:rPr>
          <w:rFonts w:ascii="Georgia" w:hAnsi="Georgia" w:cstheme="majorBidi"/>
        </w:rPr>
        <w:t>(</w:t>
      </w:r>
      <w:r w:rsidRPr="00641356">
        <w:rPr>
          <w:rFonts w:ascii="Georgia" w:hAnsi="Georgia" w:cstheme="majorBidi"/>
        </w:rPr>
        <w:t>This perspective comes to us through Rabbi Efraim Palvanov</w:t>
      </w:r>
      <w:r>
        <w:rPr>
          <w:rFonts w:ascii="Georgia" w:hAnsi="Georgia" w:cstheme="majorBidi"/>
        </w:rPr>
        <w:t>’</w:t>
      </w:r>
      <w:r w:rsidRPr="00641356">
        <w:rPr>
          <w:rFonts w:ascii="Georgia" w:hAnsi="Georgia" w:cstheme="majorBidi"/>
        </w:rPr>
        <w:t>s lecture series on Mashiach ben Yosef.</w:t>
      </w:r>
      <w:r>
        <w:rPr>
          <w:rFonts w:ascii="Georgia" w:hAnsi="Georgia" w:cstheme="majorBidi"/>
        </w:rPr>
        <w:t>) In our context, t</w:t>
      </w:r>
      <w:r w:rsidRPr="00BB06A0">
        <w:rPr>
          <w:rFonts w:ascii="Georgia" w:hAnsi="Georgia" w:cstheme="majorBidi"/>
        </w:rPr>
        <w:t xml:space="preserve">he death of Mashiach ben Yosef does not </w:t>
      </w:r>
      <w:r>
        <w:rPr>
          <w:rFonts w:ascii="Georgia" w:hAnsi="Georgia" w:cstheme="majorBidi"/>
        </w:rPr>
        <w:t>necessarily signify a violent physical destruction,</w:t>
      </w:r>
      <w:r w:rsidRPr="00BB06A0">
        <w:rPr>
          <w:rFonts w:ascii="Georgia" w:hAnsi="Georgia" w:cstheme="majorBidi"/>
        </w:rPr>
        <w:t xml:space="preserve"> but rather a spiritual winding down and the loss of a leadership role.</w:t>
      </w:r>
    </w:p>
    <w:p w14:paraId="43B9A5B7" w14:textId="234BCB4B" w:rsidR="00261B0B" w:rsidRDefault="00261B0B">
      <w:pPr>
        <w:pStyle w:val="af4"/>
      </w:pPr>
    </w:p>
  </w:footnote>
  <w:footnote w:id="9">
    <w:p w14:paraId="559BF129" w14:textId="77777777" w:rsidR="00C5566E" w:rsidRPr="00BB06A0" w:rsidRDefault="00C5566E" w:rsidP="00C5566E">
      <w:pPr>
        <w:pStyle w:val="af4"/>
        <w:jc w:val="both"/>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w:t>
      </w:r>
      <w:r w:rsidRPr="003C28E8">
        <w:rPr>
          <w:rFonts w:ascii="Georgia" w:eastAsia="Times New Roman" w:hAnsi="Georgia" w:cstheme="majorBidi"/>
          <w:kern w:val="0"/>
          <w14:ligatures w14:val="none"/>
        </w:rPr>
        <w:t>This question is not merely theoretical</w:t>
      </w:r>
      <w:r>
        <w:rPr>
          <w:rFonts w:ascii="Georgia" w:eastAsia="Times New Roman" w:hAnsi="Georgia" w:cstheme="majorBidi"/>
          <w:kern w:val="0"/>
          <w14:ligatures w14:val="none"/>
        </w:rPr>
        <w:t xml:space="preserve"> as</w:t>
      </w:r>
      <w:r w:rsidRPr="003C28E8">
        <w:rPr>
          <w:rFonts w:ascii="Georgia" w:eastAsia="Times New Roman" w:hAnsi="Georgia" w:cstheme="majorBidi"/>
          <w:kern w:val="0"/>
          <w14:ligatures w14:val="none"/>
        </w:rPr>
        <w:t xml:space="preserve"> </w:t>
      </w:r>
      <w:r>
        <w:rPr>
          <w:rFonts w:ascii="Georgia" w:eastAsia="Times New Roman" w:hAnsi="Georgia" w:cstheme="majorBidi"/>
          <w:kern w:val="0"/>
          <w14:ligatures w14:val="none"/>
        </w:rPr>
        <w:t>u</w:t>
      </w:r>
      <w:r w:rsidRPr="003C28E8">
        <w:rPr>
          <w:rFonts w:ascii="Georgia" w:eastAsia="Times New Roman" w:hAnsi="Georgia" w:cstheme="majorBidi"/>
          <w:kern w:val="0"/>
          <w14:ligatures w14:val="none"/>
        </w:rPr>
        <w:t>nderstanding the trajectory of the State of Israel’s development and our role in it profoundly affects the course of action we choose. The absence of an answer to this question is at the core of Religious Zionism’s ideological crisis</w:t>
      </w:r>
      <w:r>
        <w:rPr>
          <w:rFonts w:ascii="Georgia" w:hAnsi="Georgia" w:cstheme="majorBidi"/>
        </w:rPr>
        <w:t xml:space="preserve">. </w:t>
      </w:r>
      <w:r w:rsidRPr="00BB06A0">
        <w:rPr>
          <w:rFonts w:ascii="Georgia" w:hAnsi="Georgia" w:cstheme="majorBidi"/>
        </w:rPr>
        <w:t>The impatient reader may skip to Section 7 of this chapter for the answer, but following the logical progression of the preceding sections will enhance understanding of the conclusion.</w:t>
      </w:r>
    </w:p>
  </w:footnote>
  <w:footnote w:id="10">
    <w:p w14:paraId="55DB68F1" w14:textId="2E78943E" w:rsidR="003F74EC" w:rsidRPr="00D07B3E" w:rsidRDefault="003F74EC" w:rsidP="003F74EC">
      <w:pPr>
        <w:pStyle w:val="af4"/>
        <w:jc w:val="both"/>
        <w:rPr>
          <w:rFonts w:ascii="Georgia" w:hAnsi="Georgia" w:cstheme="majorBidi"/>
          <w:i/>
          <w:iCs/>
        </w:rPr>
      </w:pPr>
      <w:r w:rsidRPr="00BB06A0">
        <w:rPr>
          <w:rStyle w:val="af6"/>
          <w:rFonts w:ascii="Georgia" w:hAnsi="Georgia" w:cstheme="majorBidi"/>
        </w:rPr>
        <w:footnoteRef/>
      </w:r>
      <w:r w:rsidRPr="00BB06A0">
        <w:rPr>
          <w:rFonts w:ascii="Georgia" w:hAnsi="Georgia" w:cstheme="majorBidi"/>
        </w:rPr>
        <w:t xml:space="preserve"> </w:t>
      </w:r>
      <w:r w:rsidR="00352AC0" w:rsidRPr="00352AC0">
        <w:rPr>
          <w:rFonts w:ascii="Georgia" w:hAnsi="Georgia" w:cstheme="majorBidi"/>
        </w:rPr>
        <w:t xml:space="preserve">By designating the stages of the Messianic process as “Saul, David, and Solomon” and projecting this royal triad onto the contemporary State of Israel, we are certainly not suggesting that these kings should serve as models for imitation. Such an approach would be both practically unfeasible and ideologically </w:t>
      </w:r>
      <w:r w:rsidR="00352AC0">
        <w:rPr>
          <w:rFonts w:ascii="Georgia" w:hAnsi="Georgia" w:cstheme="majorBidi"/>
        </w:rPr>
        <w:t>fruitless</w:t>
      </w:r>
      <w:r w:rsidR="00352AC0" w:rsidRPr="00352AC0">
        <w:rPr>
          <w:rFonts w:ascii="Georgia" w:hAnsi="Georgia" w:cstheme="majorBidi"/>
        </w:rPr>
        <w:t xml:space="preserve">, as would any attempt to return to the past. Rather, </w:t>
      </w:r>
      <w:r w:rsidR="00352AC0">
        <w:rPr>
          <w:rFonts w:ascii="Georgia" w:hAnsi="Georgia" w:cstheme="majorBidi"/>
        </w:rPr>
        <w:t xml:space="preserve">we use </w:t>
      </w:r>
      <w:r w:rsidR="00352AC0" w:rsidRPr="00352AC0">
        <w:rPr>
          <w:rFonts w:ascii="Georgia" w:hAnsi="Georgia" w:cstheme="majorBidi"/>
        </w:rPr>
        <w:t xml:space="preserve">these </w:t>
      </w:r>
      <w:r w:rsidR="00352AC0">
        <w:rPr>
          <w:rFonts w:ascii="Georgia" w:hAnsi="Georgia" w:cstheme="majorBidi"/>
        </w:rPr>
        <w:t>Biblical figures</w:t>
      </w:r>
      <w:r w:rsidR="00352AC0" w:rsidRPr="00352AC0">
        <w:rPr>
          <w:rFonts w:ascii="Georgia" w:hAnsi="Georgia" w:cstheme="majorBidi"/>
        </w:rPr>
        <w:t xml:space="preserve"> as archetypes reflected in modern Jewish history. Analyzing these archetypes as they appear in the present offers a new perspective on the historical continuum of the State of Israel, in keeping with the enduring principle: </w:t>
      </w:r>
      <w:r w:rsidR="00352AC0" w:rsidRPr="00D07B3E">
        <w:rPr>
          <w:rFonts w:ascii="Georgia" w:hAnsi="Georgia" w:cstheme="majorBidi"/>
          <w:i/>
          <w:iCs/>
        </w:rPr>
        <w:t>The deeds of the fathers are signs for the sons.</w:t>
      </w:r>
    </w:p>
  </w:footnote>
  <w:footnote w:id="11">
    <w:p w14:paraId="60753C9A" w14:textId="785112A3" w:rsidR="00BC30F4" w:rsidRPr="00D07B3E" w:rsidRDefault="00BC30F4" w:rsidP="00D07B3E">
      <w:pPr>
        <w:pStyle w:val="af4"/>
        <w:jc w:val="both"/>
        <w:rPr>
          <w:rFonts w:ascii="Georgia" w:hAnsi="Georgia"/>
        </w:rPr>
      </w:pPr>
      <w:r w:rsidRPr="00D07B3E">
        <w:rPr>
          <w:rStyle w:val="af6"/>
          <w:rFonts w:ascii="Georgia" w:hAnsi="Georgia"/>
        </w:rPr>
        <w:footnoteRef/>
      </w:r>
      <w:r w:rsidRPr="00D07B3E">
        <w:rPr>
          <w:rFonts w:ascii="Georgia" w:hAnsi="Georgia"/>
        </w:rPr>
        <w:t xml:space="preserve"> Notably, responsibility for these functions was not wrestled from the </w:t>
      </w:r>
      <w:r>
        <w:rPr>
          <w:rFonts w:ascii="Georgia" w:hAnsi="Georgia"/>
        </w:rPr>
        <w:t>s</w:t>
      </w:r>
      <w:r w:rsidRPr="00D07B3E">
        <w:rPr>
          <w:rFonts w:ascii="Georgia" w:hAnsi="Georgia"/>
        </w:rPr>
        <w:t>tate by the religious camp, but was granted to religious authorities from the very founding of the State</w:t>
      </w:r>
      <w:r>
        <w:rPr>
          <w:rFonts w:ascii="Georgia" w:hAnsi="Georgia"/>
        </w:rPr>
        <w:t xml:space="preserve"> of Israel</w:t>
      </w:r>
      <w:r w:rsidRPr="00D07B3E">
        <w:rPr>
          <w:rFonts w:ascii="Georgia" w:hAnsi="Georgia"/>
        </w:rPr>
        <w:t>—reflecting a shared commitment to preserving its Jewish identity.</w:t>
      </w:r>
    </w:p>
  </w:footnote>
  <w:footnote w:id="12">
    <w:p w14:paraId="45B0967E" w14:textId="6C7E7358" w:rsidR="00F67D93" w:rsidRPr="00BB06A0" w:rsidRDefault="00F67D93" w:rsidP="00222055">
      <w:pPr>
        <w:shd w:val="clear" w:color="auto" w:fill="FFFFFF"/>
        <w:spacing w:after="0" w:line="240" w:lineRule="auto"/>
        <w:contextualSpacing/>
        <w:jc w:val="both"/>
        <w:rPr>
          <w:rFonts w:ascii="Georgia" w:eastAsia="Times New Roman" w:hAnsi="Georgia" w:cstheme="majorBidi"/>
          <w:color w:val="2C2F34"/>
          <w:kern w:val="0"/>
          <w:sz w:val="20"/>
          <w:szCs w:val="20"/>
          <w14:ligatures w14:val="none"/>
        </w:rPr>
      </w:pPr>
      <w:r w:rsidRPr="00BB06A0">
        <w:rPr>
          <w:rStyle w:val="af6"/>
          <w:rFonts w:ascii="Georgia" w:hAnsi="Georgia"/>
          <w:sz w:val="20"/>
          <w:szCs w:val="20"/>
        </w:rPr>
        <w:footnoteRef/>
      </w:r>
      <w:r w:rsidRPr="00BB06A0">
        <w:rPr>
          <w:rFonts w:ascii="Georgia" w:hAnsi="Georgia"/>
          <w:sz w:val="20"/>
          <w:szCs w:val="20"/>
        </w:rPr>
        <w:t xml:space="preserve"> </w:t>
      </w:r>
      <w:r w:rsidRPr="00BB06A0">
        <w:rPr>
          <w:rFonts w:ascii="Georgia" w:eastAsia="Times New Roman" w:hAnsi="Georgia" w:cstheme="majorBidi"/>
          <w:color w:val="2C2F34"/>
          <w:kern w:val="0"/>
          <w:sz w:val="20"/>
          <w:szCs w:val="20"/>
          <w14:ligatures w14:val="none"/>
        </w:rPr>
        <w:t>The conflict between Saul and David was not motivated by personal ambition, for David was loyal to Saul and the king knew it. The real issue was the future of the dynasty. That is why King Saul was angry with his son Jonathan, who was willing to give the throne to David. King Saul told his servants: “He said to them, “Listen, men of Benjamin! Will the son of Jesse give you all fields and vineyards? Will he make all of you captains of thousands and captains of hundreds?” (</w:t>
      </w:r>
      <w:r w:rsidR="008D4A69" w:rsidRPr="00BB06A0">
        <w:rPr>
          <w:rFonts w:ascii="Georgia" w:eastAsia="Times New Roman" w:hAnsi="Georgia" w:cstheme="majorBidi"/>
          <w:color w:val="2C2F34"/>
          <w:kern w:val="0"/>
          <w:sz w:val="20"/>
          <w:szCs w:val="20"/>
          <w14:ligatures w14:val="none"/>
        </w:rPr>
        <w:t>1</w:t>
      </w:r>
      <w:r w:rsidRPr="00BB06A0">
        <w:rPr>
          <w:rFonts w:ascii="Georgia" w:eastAsia="Times New Roman" w:hAnsi="Georgia" w:cstheme="majorBidi"/>
          <w:color w:val="2C2F34"/>
          <w:kern w:val="0"/>
          <w:sz w:val="20"/>
          <w:szCs w:val="20"/>
          <w14:ligatures w14:val="none"/>
        </w:rPr>
        <w:t xml:space="preserve"> Samuel 22:7). This is more than a personal conflict; it is a conflict between different groups and strata of society, possibly even tribes, representing different ideologies.</w:t>
      </w:r>
    </w:p>
    <w:p w14:paraId="228A3E43" w14:textId="77777777" w:rsidR="00F67D93" w:rsidRDefault="00F67D93" w:rsidP="00F67D93">
      <w:pPr>
        <w:pStyle w:val="af4"/>
        <w:jc w:val="both"/>
      </w:pPr>
    </w:p>
    <w:p w14:paraId="2C8345B1" w14:textId="77777777" w:rsidR="00F67D93" w:rsidRDefault="00F67D93" w:rsidP="00F67D93">
      <w:pPr>
        <w:pStyle w:val="af4"/>
      </w:pPr>
    </w:p>
  </w:footnote>
  <w:footnote w:id="13">
    <w:p w14:paraId="0D84973C" w14:textId="74B66CCA" w:rsidR="00F77A97" w:rsidRPr="00BB06A0" w:rsidRDefault="00F77A97">
      <w:pPr>
        <w:pStyle w:val="af4"/>
        <w:rPr>
          <w:rFonts w:ascii="Georgia" w:hAnsi="Georgia"/>
        </w:rPr>
      </w:pPr>
      <w:r w:rsidRPr="00BB06A0">
        <w:rPr>
          <w:rStyle w:val="af6"/>
          <w:rFonts w:ascii="Georgia" w:hAnsi="Georgia"/>
        </w:rPr>
        <w:footnoteRef/>
      </w:r>
      <w:r w:rsidRPr="00BB06A0">
        <w:rPr>
          <w:rFonts w:ascii="Georgia" w:hAnsi="Georgia"/>
        </w:rPr>
        <w:t xml:space="preserve"> </w:t>
      </w:r>
      <w:r w:rsidRPr="00F77A97">
        <w:rPr>
          <w:rFonts w:ascii="Georgia" w:hAnsi="Georgia"/>
          <w:i/>
          <w:iCs/>
        </w:rPr>
        <w:t>Shmona</w:t>
      </w:r>
      <w:r w:rsidR="00446893">
        <w:rPr>
          <w:rFonts w:ascii="Georgia" w:hAnsi="Georgia"/>
          <w:i/>
          <w:iCs/>
        </w:rPr>
        <w:t>h</w:t>
      </w:r>
      <w:r w:rsidRPr="00F77A97">
        <w:rPr>
          <w:rFonts w:ascii="Georgia" w:hAnsi="Georgia"/>
          <w:i/>
          <w:iCs/>
        </w:rPr>
        <w:t xml:space="preserve"> Kvatzim</w:t>
      </w:r>
      <w:r w:rsidR="002E47DA" w:rsidRPr="00BB06A0">
        <w:rPr>
          <w:rFonts w:ascii="Georgia" w:hAnsi="Georgia"/>
        </w:rPr>
        <w:t>,</w:t>
      </w:r>
      <w:r w:rsidRPr="00F77A97">
        <w:rPr>
          <w:rFonts w:ascii="Georgia" w:hAnsi="Georgia"/>
          <w:i/>
          <w:iCs/>
        </w:rPr>
        <w:t xml:space="preserve"> </w:t>
      </w:r>
      <w:r w:rsidRPr="00F77A97">
        <w:rPr>
          <w:rFonts w:ascii="Georgia" w:hAnsi="Georgia"/>
        </w:rPr>
        <w:t>3</w:t>
      </w:r>
      <w:r w:rsidR="008766F7" w:rsidRPr="00BB06A0">
        <w:rPr>
          <w:rFonts w:ascii="Georgia" w:hAnsi="Georgia"/>
        </w:rPr>
        <w:t>:2</w:t>
      </w:r>
      <w:r w:rsidR="000628FA">
        <w:rPr>
          <w:rFonts w:ascii="Georgia" w:hAnsi="Georgia"/>
        </w:rPr>
        <w:t>.</w:t>
      </w:r>
      <w:r w:rsidR="000E5478">
        <w:rPr>
          <w:rFonts w:ascii="Georgia" w:hAnsi="Georgia"/>
        </w:rPr>
        <w:t xml:space="preserve"> </w:t>
      </w:r>
      <w:r w:rsidR="008E03D2">
        <w:rPr>
          <w:rFonts w:ascii="Georgia" w:hAnsi="Georgia"/>
        </w:rPr>
        <w:t xml:space="preserve">Rav Kook’s definitions of three factions and descriptions of their essence remain strikingly relevant today. </w:t>
      </w:r>
    </w:p>
  </w:footnote>
  <w:footnote w:id="14">
    <w:p w14:paraId="39880B10" w14:textId="7E2EB435" w:rsidR="00380E9D" w:rsidRPr="00380E9D" w:rsidRDefault="00380E9D">
      <w:pPr>
        <w:pStyle w:val="af4"/>
        <w:rPr>
          <w:rFonts w:ascii="Georgia" w:hAnsi="Georgia"/>
        </w:rPr>
      </w:pPr>
      <w:r w:rsidRPr="00380E9D">
        <w:rPr>
          <w:rStyle w:val="af6"/>
          <w:rFonts w:ascii="Georgia" w:hAnsi="Georgia"/>
        </w:rPr>
        <w:footnoteRef/>
      </w:r>
      <w:r w:rsidRPr="00380E9D">
        <w:rPr>
          <w:rFonts w:ascii="Georgia" w:hAnsi="Georgia"/>
        </w:rPr>
        <w:t xml:space="preserve"> Mirsky, Yehuda. </w:t>
      </w:r>
      <w:r w:rsidRPr="00380E9D">
        <w:rPr>
          <w:rFonts w:ascii="Georgia" w:hAnsi="Georgia"/>
          <w:i/>
          <w:iCs/>
        </w:rPr>
        <w:t xml:space="preserve">Towards the </w:t>
      </w:r>
      <w:r w:rsidR="0060645A">
        <w:rPr>
          <w:rFonts w:ascii="Georgia" w:hAnsi="Georgia"/>
          <w:i/>
          <w:iCs/>
        </w:rPr>
        <w:t>M</w:t>
      </w:r>
      <w:r w:rsidRPr="00380E9D">
        <w:rPr>
          <w:rFonts w:ascii="Georgia" w:hAnsi="Georgia"/>
          <w:i/>
          <w:iCs/>
        </w:rPr>
        <w:t xml:space="preserve">ystical </w:t>
      </w:r>
      <w:r w:rsidR="0060645A">
        <w:rPr>
          <w:rFonts w:ascii="Georgia" w:hAnsi="Georgia"/>
          <w:i/>
          <w:iCs/>
        </w:rPr>
        <w:t>E</w:t>
      </w:r>
      <w:r w:rsidRPr="00380E9D">
        <w:rPr>
          <w:rFonts w:ascii="Georgia" w:hAnsi="Georgia"/>
          <w:i/>
          <w:iCs/>
        </w:rPr>
        <w:t xml:space="preserve">xperience of </w:t>
      </w:r>
      <w:r w:rsidR="0060645A">
        <w:rPr>
          <w:rFonts w:ascii="Georgia" w:hAnsi="Georgia"/>
          <w:i/>
          <w:iCs/>
        </w:rPr>
        <w:t>M</w:t>
      </w:r>
      <w:r w:rsidRPr="00380E9D">
        <w:rPr>
          <w:rFonts w:ascii="Georgia" w:hAnsi="Georgia"/>
          <w:i/>
          <w:iCs/>
        </w:rPr>
        <w:t xml:space="preserve">odernity. The </w:t>
      </w:r>
      <w:r w:rsidR="0060645A">
        <w:rPr>
          <w:rFonts w:ascii="Georgia" w:hAnsi="Georgia"/>
          <w:i/>
          <w:iCs/>
        </w:rPr>
        <w:t>M</w:t>
      </w:r>
      <w:r w:rsidRPr="00380E9D">
        <w:rPr>
          <w:rFonts w:ascii="Georgia" w:hAnsi="Georgia"/>
          <w:i/>
          <w:iCs/>
        </w:rPr>
        <w:t>aking of Rav Kook</w:t>
      </w:r>
      <w:r w:rsidR="0060645A">
        <w:rPr>
          <w:rFonts w:ascii="Georgia" w:hAnsi="Georgia"/>
          <w:i/>
          <w:iCs/>
        </w:rPr>
        <w:t>,</w:t>
      </w:r>
      <w:r w:rsidRPr="00380E9D">
        <w:rPr>
          <w:rFonts w:ascii="Georgia" w:hAnsi="Georgia"/>
        </w:rPr>
        <w:t xml:space="preserve"> </w:t>
      </w:r>
      <w:r w:rsidRPr="0060645A">
        <w:rPr>
          <w:rFonts w:ascii="Georgia" w:hAnsi="Georgia"/>
          <w:i/>
          <w:iCs/>
        </w:rPr>
        <w:t>1865-1904</w:t>
      </w:r>
      <w:r w:rsidR="0060645A" w:rsidRPr="0060645A">
        <w:rPr>
          <w:rFonts w:ascii="Georgia" w:hAnsi="Georgia"/>
        </w:rPr>
        <w:t>.</w:t>
      </w:r>
      <w:r w:rsidRPr="0060645A">
        <w:rPr>
          <w:rFonts w:ascii="Georgia" w:hAnsi="Georgia"/>
        </w:rPr>
        <w:t xml:space="preserve"> </w:t>
      </w:r>
      <w:r w:rsidRPr="00380E9D">
        <w:rPr>
          <w:rFonts w:ascii="Georgia" w:hAnsi="Georgia"/>
        </w:rPr>
        <w:t>Academic Studies Press, 2021, p. 279.</w:t>
      </w:r>
    </w:p>
  </w:footnote>
  <w:footnote w:id="15">
    <w:p w14:paraId="2FA6F79B" w14:textId="0CE589A3" w:rsidR="00F77A97" w:rsidRPr="00BB06A0" w:rsidRDefault="00F77A97">
      <w:pPr>
        <w:pStyle w:val="af4"/>
        <w:rPr>
          <w:rFonts w:ascii="Georgia" w:hAnsi="Georgia"/>
        </w:rPr>
      </w:pPr>
      <w:r w:rsidRPr="00BB06A0">
        <w:rPr>
          <w:rStyle w:val="af6"/>
          <w:rFonts w:ascii="Georgia" w:hAnsi="Georgia"/>
        </w:rPr>
        <w:footnoteRef/>
      </w:r>
      <w:r w:rsidRPr="00BB06A0">
        <w:rPr>
          <w:rFonts w:ascii="Georgia" w:hAnsi="Georgia"/>
        </w:rPr>
        <w:t xml:space="preserve"> </w:t>
      </w:r>
      <w:r w:rsidR="00121839" w:rsidRPr="00121839">
        <w:rPr>
          <w:rFonts w:ascii="Georgia" w:hAnsi="Georgia"/>
          <w:i/>
          <w:iCs/>
        </w:rPr>
        <w:t>Shmona</w:t>
      </w:r>
      <w:r w:rsidR="00446893">
        <w:rPr>
          <w:rFonts w:ascii="Georgia" w:hAnsi="Georgia"/>
          <w:i/>
          <w:iCs/>
        </w:rPr>
        <w:t>h</w:t>
      </w:r>
      <w:r w:rsidR="00121839" w:rsidRPr="00121839">
        <w:rPr>
          <w:rFonts w:ascii="Georgia" w:hAnsi="Georgia"/>
          <w:i/>
          <w:iCs/>
        </w:rPr>
        <w:t xml:space="preserve"> Kvatzim</w:t>
      </w:r>
      <w:r w:rsidR="00121839" w:rsidRPr="00121839">
        <w:rPr>
          <w:rFonts w:ascii="Georgia" w:hAnsi="Georgia"/>
        </w:rPr>
        <w:t>, 3:2.</w:t>
      </w:r>
    </w:p>
  </w:footnote>
  <w:footnote w:id="16">
    <w:p w14:paraId="38449027" w14:textId="77777777" w:rsidR="00F1049F" w:rsidRPr="00F711BE" w:rsidRDefault="00F1049F" w:rsidP="00F1049F">
      <w:pPr>
        <w:pStyle w:val="af4"/>
        <w:jc w:val="both"/>
        <w:rPr>
          <w:rFonts w:ascii="Georgia" w:hAnsi="Georgia"/>
        </w:rPr>
      </w:pPr>
      <w:r w:rsidRPr="00F711BE">
        <w:rPr>
          <w:rStyle w:val="af6"/>
          <w:rFonts w:ascii="Georgia" w:hAnsi="Georgia"/>
        </w:rPr>
        <w:footnoteRef/>
      </w:r>
      <w:r w:rsidRPr="00F711BE">
        <w:rPr>
          <w:rFonts w:ascii="Georgia" w:hAnsi="Georgia"/>
        </w:rPr>
        <w:t xml:space="preserve"> See the aforementioned </w:t>
      </w:r>
      <w:r w:rsidRPr="00F711BE">
        <w:rPr>
          <w:rFonts w:ascii="Georgia" w:hAnsi="Georgia"/>
          <w:i/>
          <w:iCs/>
        </w:rPr>
        <w:t>Towards the Mystical Experience of Modernity</w:t>
      </w:r>
      <w:r w:rsidRPr="00F711BE">
        <w:rPr>
          <w:rFonts w:ascii="Georgia" w:hAnsi="Georgia"/>
        </w:rPr>
        <w:t>, p. 280, regarding Rav Kook’s treatise</w:t>
      </w:r>
      <w:r>
        <w:rPr>
          <w:rFonts w:ascii="Georgia" w:hAnsi="Georgia"/>
        </w:rPr>
        <w:t xml:space="preserve"> in defense of non-religious camps</w:t>
      </w:r>
      <w:r w:rsidRPr="00F711BE">
        <w:rPr>
          <w:rFonts w:ascii="Georgia" w:hAnsi="Georgia"/>
        </w:rPr>
        <w:t>, in which he argues that the</w:t>
      </w:r>
      <w:r>
        <w:rPr>
          <w:rFonts w:ascii="Georgia" w:hAnsi="Georgia"/>
        </w:rPr>
        <w:t>ir ideals</w:t>
      </w:r>
      <w:r w:rsidRPr="00F711BE">
        <w:rPr>
          <w:rFonts w:ascii="Georgia" w:hAnsi="Georgia"/>
        </w:rPr>
        <w:t xml:space="preserve"> </w:t>
      </w:r>
      <w:r>
        <w:rPr>
          <w:rFonts w:ascii="Georgia" w:hAnsi="Georgia"/>
        </w:rPr>
        <w:t>are</w:t>
      </w:r>
      <w:r w:rsidRPr="00F711BE">
        <w:rPr>
          <w:rFonts w:ascii="Georgia" w:hAnsi="Georgia"/>
        </w:rPr>
        <w:t xml:space="preserve"> not merely compatible with Jewish teachings, but</w:t>
      </w:r>
      <w:r>
        <w:rPr>
          <w:rFonts w:ascii="Georgia" w:hAnsi="Georgia"/>
        </w:rPr>
        <w:t>,</w:t>
      </w:r>
      <w:r w:rsidRPr="00F711BE">
        <w:rPr>
          <w:rFonts w:ascii="Georgia" w:hAnsi="Georgia"/>
        </w:rPr>
        <w:t xml:space="preserve"> in fact</w:t>
      </w:r>
      <w:r>
        <w:rPr>
          <w:rFonts w:ascii="Georgia" w:hAnsi="Georgia"/>
        </w:rPr>
        <w:t>,</w:t>
      </w:r>
      <w:r w:rsidRPr="00F711BE">
        <w:rPr>
          <w:rFonts w:ascii="Georgia" w:hAnsi="Georgia"/>
        </w:rPr>
        <w:t xml:space="preserve"> </w:t>
      </w:r>
      <w:r>
        <w:rPr>
          <w:rFonts w:ascii="Georgia" w:hAnsi="Georgia"/>
        </w:rPr>
        <w:t>represent t</w:t>
      </w:r>
      <w:r w:rsidRPr="00F711BE">
        <w:rPr>
          <w:rFonts w:ascii="Georgia" w:hAnsi="Georgia"/>
        </w:rPr>
        <w:t>he fruition</w:t>
      </w:r>
      <w:r>
        <w:rPr>
          <w:rFonts w:ascii="Georgia" w:hAnsi="Georgia"/>
        </w:rPr>
        <w:t xml:space="preserve"> of Judaism</w:t>
      </w:r>
      <w:r w:rsidRPr="00F711BE">
        <w:rPr>
          <w:rFonts w:ascii="Georgia" w:hAnsi="Georgia"/>
        </w:rPr>
        <w:t>.</w:t>
      </w:r>
    </w:p>
  </w:footnote>
  <w:footnote w:id="17">
    <w:p w14:paraId="4A49A89C" w14:textId="51EA86BA" w:rsidR="00F1049F" w:rsidRPr="00CE2F9C" w:rsidRDefault="00F1049F" w:rsidP="00F1049F">
      <w:pPr>
        <w:pStyle w:val="af4"/>
        <w:jc w:val="both"/>
        <w:rPr>
          <w:rFonts w:ascii="Georgia" w:hAnsi="Georgia"/>
        </w:rPr>
      </w:pPr>
      <w:r w:rsidRPr="00BB06A0">
        <w:rPr>
          <w:rStyle w:val="af6"/>
          <w:rFonts w:ascii="Georgia" w:hAnsi="Georgia"/>
        </w:rPr>
        <w:footnoteRef/>
      </w:r>
      <w:r>
        <w:t xml:space="preserve"> </w:t>
      </w:r>
      <w:r>
        <w:rPr>
          <w:rFonts w:ascii="Georgia" w:hAnsi="Georgia"/>
        </w:rPr>
        <w:t>Rav Kook was keenly aware of the antagonism between the camps: “</w:t>
      </w:r>
      <w:r w:rsidRPr="008B2302">
        <w:rPr>
          <w:rFonts w:ascii="Georgia" w:hAnsi="Georgia"/>
        </w:rPr>
        <w:t>Each bearer of a particular force is consumed with fiery energy</w:t>
      </w:r>
      <w:r>
        <w:rPr>
          <w:rFonts w:ascii="Georgia" w:hAnsi="Georgia"/>
        </w:rPr>
        <w:t xml:space="preserve"> </w:t>
      </w:r>
      <w:r w:rsidRPr="008B2302">
        <w:rPr>
          <w:rFonts w:ascii="Georgia" w:hAnsi="Georgia"/>
        </w:rPr>
        <w:t>directed only toward denying the value of the others, which he refuses to recognize.</w:t>
      </w:r>
      <w:r>
        <w:rPr>
          <w:rFonts w:ascii="Georgia" w:hAnsi="Georgia"/>
        </w:rPr>
        <w:t xml:space="preserve">” </w:t>
      </w:r>
      <w:r w:rsidRPr="00CE2F9C">
        <w:rPr>
          <w:rFonts w:ascii="Georgia" w:hAnsi="Georgia"/>
        </w:rPr>
        <w:t>(</w:t>
      </w:r>
      <w:r w:rsidRPr="00CE2F9C">
        <w:rPr>
          <w:rFonts w:ascii="Georgia" w:hAnsi="Georgia"/>
          <w:i/>
          <w:iCs/>
        </w:rPr>
        <w:t>Shmona</w:t>
      </w:r>
      <w:r w:rsidR="00446893">
        <w:rPr>
          <w:rFonts w:ascii="Georgia" w:hAnsi="Georgia"/>
          <w:i/>
          <w:iCs/>
        </w:rPr>
        <w:t>h</w:t>
      </w:r>
      <w:r w:rsidRPr="00CE2F9C">
        <w:rPr>
          <w:rFonts w:ascii="Georgia" w:hAnsi="Georgia"/>
          <w:i/>
          <w:iCs/>
        </w:rPr>
        <w:t xml:space="preserve"> Kvatzim</w:t>
      </w:r>
      <w:r w:rsidRPr="00AF238C">
        <w:rPr>
          <w:rFonts w:ascii="Georgia" w:hAnsi="Georgia"/>
        </w:rPr>
        <w:t>,</w:t>
      </w:r>
      <w:r w:rsidRPr="00CE2F9C">
        <w:rPr>
          <w:rFonts w:ascii="Georgia" w:hAnsi="Georgia"/>
        </w:rPr>
        <w:t xml:space="preserve"> 3:</w:t>
      </w:r>
      <w:r>
        <w:rPr>
          <w:rFonts w:ascii="Georgia" w:hAnsi="Georgia"/>
        </w:rPr>
        <w:t>1</w:t>
      </w:r>
      <w:r w:rsidRPr="00CE2F9C">
        <w:rPr>
          <w:rFonts w:ascii="Georgia" w:hAnsi="Georgia"/>
        </w:rPr>
        <w:t>)</w:t>
      </w:r>
      <w:r>
        <w:rPr>
          <w:rFonts w:ascii="Georgia" w:hAnsi="Georgia"/>
        </w:rPr>
        <w:t>.</w:t>
      </w:r>
      <w:r w:rsidRPr="00CE2F9C">
        <w:rPr>
          <w:rFonts w:ascii="Georgia" w:hAnsi="Georgia"/>
        </w:rPr>
        <w:t xml:space="preserve"> Yet, </w:t>
      </w:r>
      <w:r>
        <w:rPr>
          <w:rFonts w:ascii="Georgia" w:hAnsi="Georgia"/>
        </w:rPr>
        <w:t xml:space="preserve">Rav Kook </w:t>
      </w:r>
      <w:r w:rsidRPr="00CE2F9C">
        <w:rPr>
          <w:rFonts w:ascii="Georgia" w:hAnsi="Georgia"/>
        </w:rPr>
        <w:t>viewed these seemingly irreconcilable contradictions as instruments for eventual symbiosis: “One will understand that for the benefit of the specific force to which one is more inclined, it must also be influenced to some degree by the opposing force that negates one’s cherished force. This negation establishes it in its proper measure, safeguarding it from the perilous flaw of excess and exaggeration</w:t>
      </w:r>
      <w:r>
        <w:rPr>
          <w:rFonts w:ascii="Georgia" w:hAnsi="Georgia"/>
        </w:rPr>
        <w:t>.</w:t>
      </w:r>
      <w:r w:rsidRPr="00CE2F9C">
        <w:rPr>
          <w:rFonts w:ascii="Georgia" w:hAnsi="Georgia"/>
        </w:rPr>
        <w:t>” (</w:t>
      </w:r>
      <w:r>
        <w:rPr>
          <w:rFonts w:ascii="Georgia" w:hAnsi="Georgia"/>
        </w:rPr>
        <w:t>Ibid.,</w:t>
      </w:r>
      <w:r w:rsidRPr="00CE2F9C">
        <w:rPr>
          <w:rFonts w:ascii="Georgia" w:hAnsi="Georgia"/>
        </w:rPr>
        <w:t xml:space="preserve"> 3:2).</w:t>
      </w:r>
    </w:p>
  </w:footnote>
  <w:footnote w:id="18">
    <w:p w14:paraId="09A7E3B1" w14:textId="312511ED" w:rsidR="007F2AA7" w:rsidRPr="00BB06A0" w:rsidRDefault="007F2AA7" w:rsidP="005034C9">
      <w:pPr>
        <w:pStyle w:val="af4"/>
        <w:jc w:val="both"/>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While rebuilding the Temple is not our generation</w:t>
      </w:r>
      <w:r w:rsidRPr="00D07B3E">
        <w:rPr>
          <w:rFonts w:ascii="Georgia" w:hAnsi="Georgia" w:cstheme="majorBidi"/>
        </w:rPr>
        <w:t>’</w:t>
      </w:r>
      <w:r w:rsidRPr="00BB06A0">
        <w:rPr>
          <w:rFonts w:ascii="Georgia" w:hAnsi="Georgia" w:cstheme="majorBidi"/>
        </w:rPr>
        <w:t>s task, the excavation of the City of David</w:t>
      </w:r>
      <w:r w:rsidR="00D668D3">
        <w:rPr>
          <w:rFonts w:ascii="Georgia" w:hAnsi="Georgia"/>
        </w:rPr>
        <w:t>—</w:t>
      </w:r>
      <w:r w:rsidRPr="00BB06A0">
        <w:rPr>
          <w:rFonts w:ascii="Georgia" w:hAnsi="Georgia" w:cstheme="majorBidi"/>
        </w:rPr>
        <w:t>the original ancient Jerusalem</w:t>
      </w:r>
      <w:r w:rsidR="00C73862">
        <w:rPr>
          <w:rFonts w:ascii="Georgia" w:hAnsi="Georgia" w:cstheme="majorBidi"/>
        </w:rPr>
        <w:t>, just a stone’s throw from the Temple Mount</w:t>
      </w:r>
      <w:r w:rsidR="00D668D3">
        <w:rPr>
          <w:rFonts w:ascii="Georgia" w:hAnsi="Georgia" w:cstheme="majorBidi"/>
        </w:rPr>
        <w:t>—</w:t>
      </w:r>
      <w:r w:rsidR="00C73862">
        <w:rPr>
          <w:rFonts w:ascii="Georgia" w:hAnsi="Georgia" w:cstheme="majorBidi"/>
        </w:rPr>
        <w:t xml:space="preserve">along with the </w:t>
      </w:r>
      <w:r w:rsidR="00BA75BC">
        <w:rPr>
          <w:rFonts w:ascii="Georgia" w:hAnsi="Georgia" w:cstheme="majorBidi"/>
        </w:rPr>
        <w:t>P</w:t>
      </w:r>
      <w:r w:rsidR="00C73862">
        <w:rPr>
          <w:rFonts w:ascii="Georgia" w:hAnsi="Georgia" w:cstheme="majorBidi"/>
        </w:rPr>
        <w:t>ilgrim</w:t>
      </w:r>
      <w:r w:rsidR="00BA75BC">
        <w:rPr>
          <w:rFonts w:ascii="Georgia" w:hAnsi="Georgia" w:cstheme="majorBidi"/>
        </w:rPr>
        <w:t>age</w:t>
      </w:r>
      <w:r w:rsidR="00C73862">
        <w:rPr>
          <w:rFonts w:ascii="Georgia" w:hAnsi="Georgia" w:cstheme="majorBidi"/>
        </w:rPr>
        <w:t xml:space="preserve"> </w:t>
      </w:r>
      <w:r w:rsidR="00BA75BC">
        <w:rPr>
          <w:rFonts w:ascii="Georgia" w:hAnsi="Georgia" w:cstheme="majorBidi"/>
        </w:rPr>
        <w:t>R</w:t>
      </w:r>
      <w:r w:rsidR="00C73862">
        <w:rPr>
          <w:rFonts w:ascii="Georgia" w:hAnsi="Georgia" w:cstheme="majorBidi"/>
        </w:rPr>
        <w:t>oad leading to the Temple,</w:t>
      </w:r>
      <w:r w:rsidRPr="00BB06A0">
        <w:rPr>
          <w:rFonts w:ascii="Georgia" w:hAnsi="Georgia" w:cstheme="majorBidi"/>
        </w:rPr>
        <w:t xml:space="preserve"> is progressing at an unprecedented scale and pace. The significance of this project extends far beyond archaeology; it stands as a symbol of King David</w:t>
      </w:r>
      <w:r w:rsidRPr="00D07B3E">
        <w:rPr>
          <w:rFonts w:ascii="Georgia" w:hAnsi="Georgia" w:cstheme="majorBidi"/>
        </w:rPr>
        <w:t>’</w:t>
      </w:r>
      <w:r w:rsidRPr="00BB06A0">
        <w:rPr>
          <w:rFonts w:ascii="Georgia" w:hAnsi="Georgia" w:cstheme="majorBidi"/>
        </w:rPr>
        <w:t>s modern era.</w:t>
      </w:r>
      <w:r w:rsidR="00BA75BC">
        <w:rPr>
          <w:rFonts w:ascii="Georgia" w:hAnsi="Georgia" w:cstheme="majorBidi"/>
        </w:rPr>
        <w:t xml:space="preserve"> In the words of Elie Wiesel, “The City of David is the beginning of a new chapter of Jewish history, one in which Jewish life returns to the State of Israel.” (Spielman, Doron. </w:t>
      </w:r>
      <w:r w:rsidR="00BA75BC" w:rsidRPr="00D07B3E">
        <w:rPr>
          <w:rFonts w:ascii="Georgia" w:hAnsi="Georgia" w:cstheme="majorBidi"/>
          <w:i/>
          <w:iCs/>
        </w:rPr>
        <w:t>When the Stones Speak</w:t>
      </w:r>
      <w:r w:rsidR="00BA75BC" w:rsidRPr="00D07B3E">
        <w:rPr>
          <w:rFonts w:ascii="Georgia" w:hAnsi="Georgia" w:cstheme="majorBidi"/>
        </w:rPr>
        <w:t>.</w:t>
      </w:r>
      <w:r w:rsidR="00BA75BC">
        <w:rPr>
          <w:rFonts w:ascii="Georgia" w:hAnsi="Georgia" w:cstheme="majorBidi"/>
        </w:rPr>
        <w:t xml:space="preserve"> Center Street, 2025, p. 65)</w:t>
      </w:r>
    </w:p>
  </w:footnote>
  <w:footnote w:id="19">
    <w:p w14:paraId="747FF297" w14:textId="1ECD00A3" w:rsidR="00034B78" w:rsidRPr="00BB06A0" w:rsidRDefault="00034B78" w:rsidP="00D07B3E">
      <w:pPr>
        <w:pStyle w:val="af4"/>
        <w:jc w:val="both"/>
        <w:rPr>
          <w:rFonts w:ascii="Georgia" w:hAnsi="Georgia"/>
        </w:rPr>
      </w:pPr>
      <w:r w:rsidRPr="00BB06A0">
        <w:rPr>
          <w:rStyle w:val="af6"/>
          <w:rFonts w:ascii="Georgia" w:hAnsi="Georgia"/>
        </w:rPr>
        <w:footnoteRef/>
      </w:r>
      <w:r w:rsidRPr="00BB06A0">
        <w:rPr>
          <w:rFonts w:ascii="Georgia" w:hAnsi="Georgia"/>
        </w:rPr>
        <w:t xml:space="preserve"> </w:t>
      </w:r>
      <w:r w:rsidR="00CB1358" w:rsidRPr="00CB1358">
        <w:rPr>
          <w:rFonts w:ascii="Georgia" w:hAnsi="Georgia"/>
        </w:rPr>
        <w:t>Whether the service in the Third Temple will fully resemble that of the First and Second Temples—and, among other questions, whether animal sacrifices will be replaced by plant-based offerings—is a fascinating philosophical and halakhic discussion</w:t>
      </w:r>
      <w:r w:rsidR="00131BBA">
        <w:rPr>
          <w:rFonts w:ascii="Georgia" w:hAnsi="Georgia"/>
        </w:rPr>
        <w:t xml:space="preserve"> that </w:t>
      </w:r>
      <w:r w:rsidR="00610F49" w:rsidRPr="00610F49">
        <w:rPr>
          <w:rFonts w:ascii="Georgia" w:hAnsi="Georgia"/>
        </w:rPr>
        <w:t>will be explored in the course of the development of the Universal Religious Zionism project.</w:t>
      </w:r>
      <w:r w:rsidR="007F11FD">
        <w:rPr>
          <w:rFonts w:ascii="Georgia" w:hAnsi="Georgia"/>
        </w:rPr>
        <w:t xml:space="preserve">  </w:t>
      </w:r>
      <w:r>
        <w:rPr>
          <w:rFonts w:ascii="Georgia" w:hAnsi="Georgia"/>
        </w:rPr>
        <w:t xml:space="preserve"> </w:t>
      </w:r>
    </w:p>
  </w:footnote>
  <w:footnote w:id="20">
    <w:p w14:paraId="65069583" w14:textId="3FC9FF6B" w:rsidR="00A42226" w:rsidRPr="00D07B3E" w:rsidRDefault="00A42226" w:rsidP="00A42226">
      <w:pPr>
        <w:pStyle w:val="af4"/>
        <w:rPr>
          <w:rFonts w:ascii="Georgia" w:hAnsi="Georgia"/>
        </w:rPr>
      </w:pPr>
      <w:r w:rsidRPr="00D07B3E">
        <w:rPr>
          <w:rStyle w:val="af6"/>
          <w:rFonts w:ascii="Georgia" w:hAnsi="Georgia"/>
        </w:rPr>
        <w:footnoteRef/>
      </w:r>
      <w:r w:rsidRPr="00D07B3E">
        <w:rPr>
          <w:rFonts w:ascii="Georgia" w:hAnsi="Georgia"/>
        </w:rPr>
        <w:t xml:space="preserve"> </w:t>
      </w:r>
      <w:r w:rsidR="00A735C9" w:rsidRPr="00A735C9">
        <w:rPr>
          <w:rFonts w:ascii="Georgia" w:hAnsi="Georgia"/>
        </w:rPr>
        <w:t>The State of Israel’s global spiritual role at its Solomonic stage will be articulated in the next phase of this project.</w:t>
      </w:r>
    </w:p>
  </w:footnote>
  <w:footnote w:id="21">
    <w:p w14:paraId="1961E630" w14:textId="5CFC40AE" w:rsidR="007334DC" w:rsidRPr="00BB06A0" w:rsidRDefault="007334DC" w:rsidP="00D07B3E">
      <w:pPr>
        <w:pStyle w:val="af4"/>
        <w:jc w:val="both"/>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eastAsia="Times New Roman" w:hAnsi="Georgia" w:cstheme="majorBidi"/>
          <w:color w:val="2C2F34"/>
          <w:kern w:val="0"/>
          <w14:ligatures w14:val="none"/>
        </w:rPr>
        <w:t>The lowercase “religious” here is intentional to avoid anachronism</w:t>
      </w:r>
      <w:r w:rsidR="001857EA">
        <w:rPr>
          <w:rFonts w:ascii="Georgia" w:eastAsia="Times New Roman" w:hAnsi="Georgia" w:cstheme="majorBidi"/>
          <w:color w:val="2C2F34"/>
          <w:kern w:val="0"/>
          <w14:ligatures w14:val="none"/>
        </w:rPr>
        <w:t>,</w:t>
      </w:r>
      <w:r w:rsidRPr="00BB06A0">
        <w:rPr>
          <w:rFonts w:ascii="Georgia" w:eastAsia="Times New Roman" w:hAnsi="Georgia" w:cstheme="majorBidi"/>
          <w:color w:val="2C2F34"/>
          <w:kern w:val="0"/>
          <w14:ligatures w14:val="none"/>
        </w:rPr>
        <w:t xml:space="preserve"> </w:t>
      </w:r>
      <w:r w:rsidR="001857EA">
        <w:rPr>
          <w:rFonts w:ascii="Georgia" w:eastAsia="Times New Roman" w:hAnsi="Georgia" w:cstheme="majorBidi"/>
          <w:color w:val="2C2F34"/>
          <w:kern w:val="0"/>
          <w14:ligatures w14:val="none"/>
        </w:rPr>
        <w:t>a</w:t>
      </w:r>
      <w:r w:rsidRPr="00BB06A0">
        <w:rPr>
          <w:rFonts w:ascii="Georgia" w:eastAsia="Times New Roman" w:hAnsi="Georgia" w:cstheme="majorBidi"/>
          <w:color w:val="2C2F34"/>
          <w:kern w:val="0"/>
          <w14:ligatures w14:val="none"/>
        </w:rPr>
        <w:t>s Religious Zionism was not a distinct movement at the time</w:t>
      </w:r>
      <w:r w:rsidR="001857EA">
        <w:rPr>
          <w:rFonts w:ascii="Georgia" w:eastAsia="Times New Roman" w:hAnsi="Georgia" w:cstheme="majorBidi"/>
          <w:color w:val="2C2F34"/>
          <w:kern w:val="0"/>
          <w14:ligatures w14:val="none"/>
        </w:rPr>
        <w:t>;</w:t>
      </w:r>
      <w:r w:rsidRPr="00BB06A0">
        <w:rPr>
          <w:rFonts w:ascii="Georgia" w:eastAsia="Times New Roman" w:hAnsi="Georgia" w:cstheme="majorBidi"/>
          <w:color w:val="2C2F34"/>
          <w:kern w:val="0"/>
          <w14:ligatures w14:val="none"/>
        </w:rPr>
        <w:t xml:space="preserve"> its forerunners were simply Zionists who were religious.</w:t>
      </w:r>
    </w:p>
  </w:footnote>
  <w:footnote w:id="22">
    <w:p w14:paraId="3F47EA7A" w14:textId="77777777" w:rsidR="005D2797" w:rsidRPr="00BB06A0" w:rsidRDefault="005D2797" w:rsidP="005D2797">
      <w:pPr>
        <w:pStyle w:val="af4"/>
        <w:rPr>
          <w:rFonts w:ascii="Georgia" w:hAnsi="Georgia" w:cstheme="majorBidi"/>
        </w:rPr>
      </w:pPr>
      <w:r w:rsidRPr="00BB06A0">
        <w:rPr>
          <w:rStyle w:val="af6"/>
          <w:rFonts w:ascii="Georgia" w:hAnsi="Georgia"/>
        </w:rPr>
        <w:footnoteRef/>
      </w:r>
      <w:r w:rsidRPr="00BB06A0">
        <w:rPr>
          <w:rFonts w:ascii="Georgia" w:hAnsi="Georgia"/>
        </w:rPr>
        <w:t xml:space="preserve"> </w:t>
      </w:r>
      <w:r w:rsidRPr="00BB06A0">
        <w:rPr>
          <w:rFonts w:ascii="Georgia" w:hAnsi="Georgia" w:cstheme="majorBidi"/>
        </w:rPr>
        <w:t>Science, in its modern understanding, emerged long after the classical Talmud, but we use it as a collective term for the human quest to understand nature.</w:t>
      </w:r>
    </w:p>
  </w:footnote>
  <w:footnote w:id="23">
    <w:p w14:paraId="21E62765" w14:textId="3A1DD7CC" w:rsidR="00412600" w:rsidRPr="00BB06A0" w:rsidRDefault="00412600" w:rsidP="00BB06A0">
      <w:pPr>
        <w:pStyle w:val="af4"/>
        <w:jc w:val="both"/>
        <w:rPr>
          <w:rFonts w:ascii="Georgia" w:hAnsi="Georgia" w:cs="Times New Roman"/>
        </w:rPr>
      </w:pPr>
      <w:r w:rsidRPr="00BB06A0">
        <w:rPr>
          <w:rStyle w:val="af6"/>
          <w:rFonts w:ascii="Georgia" w:hAnsi="Georgia" w:cs="Times New Roman"/>
        </w:rPr>
        <w:footnoteRef/>
      </w:r>
      <w:r w:rsidRPr="00BB06A0">
        <w:rPr>
          <w:rFonts w:ascii="Georgia" w:hAnsi="Georgia" w:cs="Times New Roman"/>
        </w:rPr>
        <w:t xml:space="preserve"> Lamm, Norman. </w:t>
      </w:r>
      <w:r w:rsidRPr="00BB06A0">
        <w:rPr>
          <w:rFonts w:ascii="Georgia" w:hAnsi="Georgia" w:cs="Times New Roman"/>
          <w:i/>
          <w:iCs/>
        </w:rPr>
        <w:t xml:space="preserve">Torah Umadda: The Encounter of Religious Learning </w:t>
      </w:r>
      <w:r w:rsidR="0009082A" w:rsidRPr="00BB06A0">
        <w:rPr>
          <w:rFonts w:ascii="Georgia" w:hAnsi="Georgia" w:cs="Times New Roman"/>
          <w:i/>
          <w:iCs/>
        </w:rPr>
        <w:t>W</w:t>
      </w:r>
      <w:r w:rsidRPr="00BB06A0">
        <w:rPr>
          <w:rFonts w:ascii="Georgia" w:hAnsi="Georgia" w:cs="Times New Roman"/>
          <w:i/>
          <w:iCs/>
        </w:rPr>
        <w:t xml:space="preserve">ith </w:t>
      </w:r>
      <w:r w:rsidR="0009082A" w:rsidRPr="00BB06A0">
        <w:rPr>
          <w:rFonts w:ascii="Georgia" w:hAnsi="Georgia" w:cs="Times New Roman"/>
          <w:i/>
          <w:iCs/>
        </w:rPr>
        <w:t>Worldly Knowledge In the Jewish Tradition</w:t>
      </w:r>
      <w:r w:rsidRPr="00BB06A0">
        <w:rPr>
          <w:rFonts w:ascii="Georgia" w:hAnsi="Georgia" w:cs="Times New Roman"/>
          <w:i/>
          <w:iCs/>
        </w:rPr>
        <w:t>.</w:t>
      </w:r>
      <w:r w:rsidRPr="00BB06A0">
        <w:rPr>
          <w:rFonts w:ascii="Georgia" w:hAnsi="Georgia" w:cs="Times New Roman"/>
        </w:rPr>
        <w:t xml:space="preserve"> Maggid Books, 2010.</w:t>
      </w:r>
    </w:p>
  </w:footnote>
  <w:footnote w:id="24">
    <w:p w14:paraId="72393BD9" w14:textId="71EA96A5" w:rsidR="00313197" w:rsidRPr="00BB06A0" w:rsidRDefault="00313197" w:rsidP="00BB7D29">
      <w:pPr>
        <w:pStyle w:val="af4"/>
        <w:jc w:val="both"/>
        <w:rPr>
          <w:rFonts w:ascii="Georgia" w:hAnsi="Georgia"/>
        </w:rPr>
      </w:pPr>
      <w:r w:rsidRPr="00BB06A0">
        <w:rPr>
          <w:rStyle w:val="af6"/>
          <w:rFonts w:ascii="Georgia" w:hAnsi="Georgia"/>
        </w:rPr>
        <w:footnoteRef/>
      </w:r>
      <w:r w:rsidRPr="00BB06A0">
        <w:rPr>
          <w:rFonts w:ascii="Georgia" w:hAnsi="Georgia"/>
        </w:rPr>
        <w:t xml:space="preserve"> </w:t>
      </w:r>
      <w:r w:rsidR="00A70CEF" w:rsidRPr="00BB06A0">
        <w:rPr>
          <w:rFonts w:ascii="Georgia" w:hAnsi="Georgia" w:cstheme="majorBidi"/>
        </w:rPr>
        <w:t>Rav Reines conceived this project in 1896 and established a yeshiva whose curriculum included secular subjects</w:t>
      </w:r>
      <w:r w:rsidR="00D668D3">
        <w:rPr>
          <w:rFonts w:ascii="Georgia" w:hAnsi="Georgia" w:cstheme="majorBidi"/>
        </w:rPr>
        <w:t>—</w:t>
      </w:r>
      <w:r w:rsidR="00A70CEF" w:rsidRPr="00BB06A0">
        <w:rPr>
          <w:rFonts w:ascii="Georgia" w:hAnsi="Georgia" w:cstheme="majorBidi"/>
        </w:rPr>
        <w:t>a</w:t>
      </w:r>
      <w:r w:rsidR="000F322E" w:rsidRPr="00BB06A0">
        <w:rPr>
          <w:rFonts w:ascii="Georgia" w:hAnsi="Georgia" w:cstheme="majorBidi"/>
        </w:rPr>
        <w:t xml:space="preserve"> radical </w:t>
      </w:r>
      <w:r w:rsidR="00A70CEF" w:rsidRPr="00BB06A0">
        <w:rPr>
          <w:rFonts w:ascii="Georgia" w:hAnsi="Georgia" w:cstheme="majorBidi"/>
        </w:rPr>
        <w:t>innovation for his time. However, the turmoil that engulfed Eastern European Jewry prevented the yeshiva from rea</w:t>
      </w:r>
      <w:r w:rsidR="00512786">
        <w:rPr>
          <w:rFonts w:ascii="Georgia" w:hAnsi="Georgia" w:cstheme="majorBidi"/>
        </w:rPr>
        <w:t xml:space="preserve">ching </w:t>
      </w:r>
      <w:r w:rsidR="00A70CEF" w:rsidRPr="00BB06A0">
        <w:rPr>
          <w:rFonts w:ascii="Georgia" w:hAnsi="Georgia" w:cstheme="majorBidi"/>
        </w:rPr>
        <w:t>its potential.</w:t>
      </w:r>
    </w:p>
  </w:footnote>
  <w:footnote w:id="25">
    <w:p w14:paraId="11314D2B" w14:textId="762D78CD" w:rsidR="00DF2F90" w:rsidRPr="00BB06A0" w:rsidRDefault="00DF2F90" w:rsidP="00BB06A0">
      <w:pPr>
        <w:pStyle w:val="af4"/>
        <w:jc w:val="both"/>
        <w:rPr>
          <w:rFonts w:ascii="Georgia" w:hAnsi="Georgia"/>
        </w:rPr>
      </w:pPr>
      <w:r w:rsidRPr="00BB06A0">
        <w:rPr>
          <w:rStyle w:val="af6"/>
          <w:rFonts w:ascii="Georgia" w:hAnsi="Georgia"/>
        </w:rPr>
        <w:footnoteRef/>
      </w:r>
      <w:r w:rsidRPr="00BB06A0">
        <w:rPr>
          <w:rFonts w:ascii="Georgia" w:hAnsi="Georgia"/>
        </w:rPr>
        <w:t xml:space="preserve"> Norman Lamm succinctly observe</w:t>
      </w:r>
      <w:r w:rsidR="00BC4AC2" w:rsidRPr="007D72A2">
        <w:rPr>
          <w:rFonts w:ascii="Georgia" w:hAnsi="Georgia"/>
        </w:rPr>
        <w:t>d</w:t>
      </w:r>
      <w:r w:rsidRPr="00BB06A0">
        <w:rPr>
          <w:rFonts w:ascii="Georgia" w:hAnsi="Georgia"/>
        </w:rPr>
        <w:t xml:space="preserve"> that </w:t>
      </w:r>
      <w:r w:rsidRPr="007D72A2">
        <w:rPr>
          <w:rFonts w:ascii="Georgia" w:hAnsi="Georgia"/>
        </w:rPr>
        <w:t>“</w:t>
      </w:r>
      <w:r w:rsidRPr="00BB06A0">
        <w:rPr>
          <w:rFonts w:ascii="Georgia" w:hAnsi="Georgia"/>
        </w:rPr>
        <w:t>Kook</w:t>
      </w:r>
      <w:r w:rsidRPr="007D72A2">
        <w:rPr>
          <w:rFonts w:ascii="Georgia" w:hAnsi="Georgia"/>
        </w:rPr>
        <w:t>’</w:t>
      </w:r>
      <w:r w:rsidRPr="00BB06A0">
        <w:rPr>
          <w:rFonts w:ascii="Georgia" w:hAnsi="Georgia"/>
        </w:rPr>
        <w:t>s ruminations on the holy and the profane, profound as they are, have</w:t>
      </w:r>
      <w:r w:rsidR="00D668D3">
        <w:rPr>
          <w:rFonts w:ascii="Georgia" w:hAnsi="Georgia"/>
        </w:rPr>
        <w:t>—</w:t>
      </w:r>
      <w:r w:rsidRPr="00BB06A0">
        <w:rPr>
          <w:rFonts w:ascii="Georgia" w:hAnsi="Georgia"/>
        </w:rPr>
        <w:t>tragically</w:t>
      </w:r>
      <w:r w:rsidR="00D668D3">
        <w:rPr>
          <w:rFonts w:ascii="Georgia" w:hAnsi="Georgia"/>
        </w:rPr>
        <w:t>—</w:t>
      </w:r>
      <w:r w:rsidRPr="00BB06A0">
        <w:rPr>
          <w:rFonts w:ascii="Georgia" w:hAnsi="Georgia"/>
        </w:rPr>
        <w:t>had little effect on his followers... [Merkaz haRav</w:t>
      </w:r>
      <w:r w:rsidRPr="007D72A2">
        <w:rPr>
          <w:rFonts w:ascii="Georgia" w:hAnsi="Georgia"/>
        </w:rPr>
        <w:t>’</w:t>
      </w:r>
      <w:r w:rsidRPr="00BB06A0">
        <w:rPr>
          <w:rFonts w:ascii="Georgia" w:hAnsi="Georgia"/>
        </w:rPr>
        <w:t>s] only distinctive trait is its extreme nationalistic character</w:t>
      </w:r>
      <w:r w:rsidRPr="007D72A2">
        <w:rPr>
          <w:rFonts w:ascii="Georgia" w:hAnsi="Georgia"/>
        </w:rPr>
        <w:t>…</w:t>
      </w:r>
      <w:r w:rsidRPr="00BB06A0">
        <w:rPr>
          <w:rFonts w:ascii="Georgia" w:hAnsi="Georgia"/>
        </w:rPr>
        <w:t xml:space="preserve"> Rav Kook</w:t>
      </w:r>
      <w:r w:rsidRPr="007D72A2">
        <w:rPr>
          <w:rFonts w:ascii="Georgia" w:hAnsi="Georgia"/>
        </w:rPr>
        <w:t>’</w:t>
      </w:r>
      <w:r w:rsidRPr="00BB06A0">
        <w:rPr>
          <w:rFonts w:ascii="Georgia" w:hAnsi="Georgia"/>
        </w:rPr>
        <w:t>s thought thus still awaits its redemption.</w:t>
      </w:r>
      <w:r w:rsidRPr="007D72A2">
        <w:rPr>
          <w:rFonts w:ascii="Georgia" w:hAnsi="Georgia"/>
        </w:rPr>
        <w:t>”</w:t>
      </w:r>
      <w:r w:rsidRPr="00BB06A0">
        <w:rPr>
          <w:rFonts w:ascii="Georgia" w:hAnsi="Georgia"/>
        </w:rPr>
        <w:t xml:space="preserve"> </w:t>
      </w:r>
      <w:r w:rsidR="00512786">
        <w:rPr>
          <w:rFonts w:ascii="Georgia" w:hAnsi="Georgia"/>
        </w:rPr>
        <w:t xml:space="preserve">Lamm provided no explanation for this deviation from the intended course but remained cautiously optimistic: </w:t>
      </w:r>
      <w:r w:rsidRPr="007D72A2">
        <w:rPr>
          <w:rFonts w:ascii="Georgia" w:hAnsi="Georgia"/>
        </w:rPr>
        <w:t>“</w:t>
      </w:r>
      <w:r w:rsidRPr="00BB06A0">
        <w:rPr>
          <w:rFonts w:ascii="Georgia" w:hAnsi="Georgia"/>
        </w:rPr>
        <w:t>Perhaps jointly with some of its closest ideological relatives, Kookian theories... can be implemented...</w:t>
      </w:r>
      <w:r w:rsidRPr="007D72A2">
        <w:rPr>
          <w:rFonts w:ascii="Georgia" w:hAnsi="Georgia"/>
        </w:rPr>
        <w:t>”</w:t>
      </w:r>
      <w:r w:rsidRPr="00BB06A0">
        <w:rPr>
          <w:rFonts w:ascii="Georgia" w:hAnsi="Georgia"/>
        </w:rPr>
        <w:t xml:space="preserve"> (</w:t>
      </w:r>
      <w:r w:rsidRPr="007D72A2">
        <w:rPr>
          <w:rFonts w:ascii="Georgia" w:hAnsi="Georgia"/>
        </w:rPr>
        <w:t>Ibid.</w:t>
      </w:r>
      <w:r w:rsidRPr="00BB06A0">
        <w:rPr>
          <w:rFonts w:ascii="Georgia" w:hAnsi="Georgia"/>
        </w:rPr>
        <w:t xml:space="preserve">, p. 116). </w:t>
      </w:r>
      <w:r w:rsidR="00BC4AC2" w:rsidRPr="007D72A2">
        <w:rPr>
          <w:rFonts w:ascii="Georgia" w:hAnsi="Georgia"/>
        </w:rPr>
        <w:t>This is precisely what Universal Religious Zionism aims for</w:t>
      </w:r>
      <w:r w:rsidR="00B46184" w:rsidRPr="00B46184">
        <w:rPr>
          <w:rFonts w:ascii="Georgia" w:hAnsi="Georgia"/>
        </w:rPr>
        <w:t>—and those “closest ideological relatives” are none other than the American Modern Orthodox community.</w:t>
      </w:r>
    </w:p>
  </w:footnote>
  <w:footnote w:id="26">
    <w:p w14:paraId="65C27A9D" w14:textId="4E24F8D1" w:rsidR="006C33F6" w:rsidRPr="00BB06A0" w:rsidRDefault="006C33F6">
      <w:pPr>
        <w:pStyle w:val="af4"/>
        <w:rPr>
          <w:rFonts w:ascii="Georgia" w:hAnsi="Georgia" w:cs="Times New Roman"/>
        </w:rPr>
      </w:pPr>
      <w:r w:rsidRPr="00BB06A0">
        <w:rPr>
          <w:rStyle w:val="af6"/>
          <w:rFonts w:ascii="Georgia" w:hAnsi="Georgia" w:cs="Times New Roman"/>
        </w:rPr>
        <w:footnoteRef/>
      </w:r>
      <w:r w:rsidRPr="00BB06A0">
        <w:rPr>
          <w:rFonts w:ascii="Georgia" w:hAnsi="Georgia" w:cs="Times New Roman"/>
        </w:rPr>
        <w:t xml:space="preserve"> Polonsky, Pinchas. </w:t>
      </w:r>
      <w:r w:rsidRPr="00BB06A0">
        <w:rPr>
          <w:rFonts w:ascii="Georgia" w:hAnsi="Georgia" w:cs="Times New Roman"/>
          <w:i/>
          <w:iCs/>
        </w:rPr>
        <w:t>Religious Zionism of Rav Kook</w:t>
      </w:r>
      <w:r w:rsidRPr="00BB06A0">
        <w:rPr>
          <w:rFonts w:ascii="Georgia" w:hAnsi="Georgia" w:cs="Times New Roman"/>
        </w:rPr>
        <w:t>. Machanaim, 2009.</w:t>
      </w:r>
    </w:p>
  </w:footnote>
  <w:footnote w:id="27">
    <w:p w14:paraId="453FEE53" w14:textId="7211E17C" w:rsidR="00B26E2F" w:rsidRDefault="00B26E2F">
      <w:pPr>
        <w:pStyle w:val="af4"/>
      </w:pPr>
      <w:r w:rsidRPr="00D07B3E">
        <w:rPr>
          <w:rStyle w:val="af6"/>
          <w:rFonts w:ascii="Georgia" w:hAnsi="Georgia"/>
        </w:rPr>
        <w:footnoteRef/>
      </w:r>
      <w:r w:rsidRPr="00D07B3E">
        <w:rPr>
          <w:rFonts w:ascii="Georgia" w:hAnsi="Georgia"/>
        </w:rPr>
        <w:t xml:space="preserve"> </w:t>
      </w:r>
      <w:r w:rsidRPr="00BB06A0">
        <w:rPr>
          <w:rFonts w:ascii="Georgia" w:hAnsi="Georgia"/>
        </w:rPr>
        <w:t xml:space="preserve">Lamm, Norman. </w:t>
      </w:r>
      <w:r w:rsidRPr="00BB06A0">
        <w:rPr>
          <w:rFonts w:ascii="Georgia" w:hAnsi="Georgia"/>
          <w:i/>
          <w:iCs/>
        </w:rPr>
        <w:t>Torah Umadda.</w:t>
      </w:r>
      <w:r w:rsidRPr="00BB06A0">
        <w:rPr>
          <w:rFonts w:ascii="Georgia" w:hAnsi="Georgia"/>
        </w:rPr>
        <w:t xml:space="preserve"> Maggid Books, 2010, p. </w:t>
      </w:r>
      <w:r>
        <w:rPr>
          <w:rFonts w:ascii="Georgia" w:hAnsi="Georgia"/>
        </w:rPr>
        <w:t>120</w:t>
      </w:r>
      <w:r w:rsidRPr="00BB06A0">
        <w:rPr>
          <w:rFonts w:ascii="Georgia" w:hAnsi="Georgia"/>
        </w:rPr>
        <w:t>.</w:t>
      </w:r>
    </w:p>
  </w:footnote>
  <w:footnote w:id="28">
    <w:p w14:paraId="35211782" w14:textId="77777777" w:rsidR="00362503" w:rsidRPr="00BB06A0" w:rsidRDefault="00362503" w:rsidP="00362503">
      <w:pPr>
        <w:pStyle w:val="af4"/>
        <w:jc w:val="both"/>
        <w:rPr>
          <w:rFonts w:ascii="Georgia" w:hAnsi="Georgia"/>
        </w:rPr>
      </w:pPr>
      <w:r w:rsidRPr="00BB06A0">
        <w:rPr>
          <w:rStyle w:val="af6"/>
          <w:rFonts w:ascii="Georgia" w:hAnsi="Georgia"/>
        </w:rPr>
        <w:footnoteRef/>
      </w:r>
      <w:r w:rsidRPr="00BB06A0">
        <w:rPr>
          <w:rFonts w:ascii="Georgia" w:hAnsi="Georgia"/>
        </w:rPr>
        <w:t xml:space="preserve"> </w:t>
      </w:r>
      <w:r>
        <w:rPr>
          <w:rFonts w:ascii="Georgia" w:eastAsia="Times New Roman" w:hAnsi="Georgia" w:cstheme="majorBidi"/>
          <w:color w:val="2C2F34"/>
          <w:kern w:val="0"/>
          <w14:ligatures w14:val="none"/>
        </w:rPr>
        <w:t>The human role in building civilization does not negate the fact that civilization is a component of Creation, just as the human role in building religious tradition does not diminish the foundational place of Revelation within those traditions.</w:t>
      </w:r>
    </w:p>
  </w:footnote>
  <w:footnote w:id="29">
    <w:p w14:paraId="09166527" w14:textId="77777777" w:rsidR="00362503" w:rsidRPr="00BB06A0" w:rsidRDefault="00362503" w:rsidP="00362503">
      <w:pPr>
        <w:pStyle w:val="af4"/>
        <w:rPr>
          <w:rFonts w:ascii="Georgia" w:hAnsi="Georgia" w:cs="Times New Roman"/>
        </w:rPr>
      </w:pPr>
      <w:r w:rsidRPr="00BB06A0">
        <w:rPr>
          <w:rStyle w:val="af6"/>
          <w:rFonts w:ascii="Georgia" w:hAnsi="Georgia" w:cs="Times New Roman"/>
        </w:rPr>
        <w:footnoteRef/>
      </w:r>
      <w:r w:rsidRPr="00BB06A0">
        <w:rPr>
          <w:rFonts w:ascii="Georgia" w:hAnsi="Georgia" w:cs="Times New Roman"/>
        </w:rPr>
        <w:t xml:space="preserve"> A striking contemporary example of the evolution of theology is the radical shift in Christian attitudes toward Judaism following the Jewish people’s return to the Land of Israel.</w:t>
      </w:r>
    </w:p>
    <w:p w14:paraId="3B333F6B" w14:textId="77777777" w:rsidR="00362503" w:rsidRPr="00BB06A0" w:rsidRDefault="00362503" w:rsidP="00362503">
      <w:pPr>
        <w:pStyle w:val="af4"/>
        <w:rPr>
          <w:rFonts w:ascii="Georgia" w:hAnsi="Georgia" w:cs="Times New Roman"/>
        </w:rPr>
      </w:pPr>
    </w:p>
  </w:footnote>
  <w:footnote w:id="30">
    <w:p w14:paraId="488266A0" w14:textId="77777777" w:rsidR="00CC40A1" w:rsidRPr="00BB06A0" w:rsidRDefault="00CC40A1" w:rsidP="00CC40A1">
      <w:pPr>
        <w:pStyle w:val="af4"/>
        <w:rPr>
          <w:rFonts w:ascii="Georgia" w:hAnsi="Georgia"/>
        </w:rPr>
      </w:pPr>
      <w:r w:rsidRPr="00BB06A0">
        <w:rPr>
          <w:rStyle w:val="af6"/>
          <w:rFonts w:ascii="Georgia" w:hAnsi="Georgia"/>
        </w:rPr>
        <w:footnoteRef/>
      </w:r>
      <w:r w:rsidRPr="00BB06A0">
        <w:rPr>
          <w:rFonts w:ascii="Georgia" w:hAnsi="Georgia"/>
        </w:rPr>
        <w:t xml:space="preserve"> </w:t>
      </w:r>
      <w:r>
        <w:rPr>
          <w:rFonts w:ascii="Georgia" w:hAnsi="Georgia"/>
        </w:rPr>
        <w:t xml:space="preserve">One example is Solomon’s alliance with Egypt through marrying the Pharaoh’s daughter (1 Kings 3:1), who converted to Solomon’s faith not for prestige but for the sake of Heaven (Babylonian Talmud, </w:t>
      </w:r>
      <w:r w:rsidRPr="00BB06A0">
        <w:rPr>
          <w:rFonts w:ascii="Georgia" w:hAnsi="Georgia"/>
          <w:i/>
          <w:iCs/>
        </w:rPr>
        <w:t>Yevamot</w:t>
      </w:r>
      <w:r w:rsidRPr="003D68B3">
        <w:rPr>
          <w:rFonts w:ascii="Georgia" w:hAnsi="Georgia"/>
        </w:rPr>
        <w:t>,</w:t>
      </w:r>
      <w:r>
        <w:rPr>
          <w:rFonts w:ascii="Georgia" w:hAnsi="Georgia"/>
        </w:rPr>
        <w:t xml:space="preserve"> 76a).</w:t>
      </w:r>
    </w:p>
  </w:footnote>
  <w:footnote w:id="31">
    <w:p w14:paraId="2BC13553" w14:textId="068C5F88" w:rsidR="00A13F8A" w:rsidRPr="00D07B3E" w:rsidRDefault="00A13F8A">
      <w:pPr>
        <w:pStyle w:val="af4"/>
        <w:rPr>
          <w:rFonts w:ascii="Georgia" w:hAnsi="Georgia"/>
        </w:rPr>
      </w:pPr>
      <w:r w:rsidRPr="00D07B3E">
        <w:rPr>
          <w:rStyle w:val="af6"/>
          <w:rFonts w:ascii="Georgia" w:hAnsi="Georgia"/>
        </w:rPr>
        <w:footnoteRef/>
      </w:r>
      <w:r w:rsidRPr="00D07B3E">
        <w:rPr>
          <w:rFonts w:ascii="Georgia" w:hAnsi="Georgia"/>
        </w:rPr>
        <w:t xml:space="preserve"> Vayikra Rabbah</w:t>
      </w:r>
      <w:r w:rsidR="00A7592E">
        <w:rPr>
          <w:rFonts w:ascii="Georgia" w:hAnsi="Georgia"/>
        </w:rPr>
        <w:t>,</w:t>
      </w:r>
      <w:r w:rsidRPr="00D07B3E">
        <w:rPr>
          <w:rFonts w:ascii="Georgia" w:hAnsi="Georgia"/>
        </w:rPr>
        <w:t xml:space="preserve"> 34</w:t>
      </w:r>
      <w:r>
        <w:rPr>
          <w:rFonts w:ascii="Georgia" w:hAnsi="Georgia"/>
        </w:rPr>
        <w:t>.</w:t>
      </w:r>
    </w:p>
  </w:footnote>
  <w:footnote w:id="32">
    <w:p w14:paraId="0E33EEE9" w14:textId="087E8F14" w:rsidR="00700851" w:rsidRPr="00BB06A0" w:rsidRDefault="00700851">
      <w:pPr>
        <w:pStyle w:val="af4"/>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eastAsia="Times New Roman" w:hAnsi="Georgia" w:cstheme="majorBidi"/>
          <w:kern w:val="0"/>
          <w14:ligatures w14:val="none"/>
        </w:rPr>
        <w:t xml:space="preserve">This idea is echoed in the </w:t>
      </w:r>
      <w:r w:rsidR="00A6610A">
        <w:rPr>
          <w:rFonts w:ascii="Georgia" w:eastAsia="Times New Roman" w:hAnsi="Georgia" w:cstheme="majorBidi"/>
          <w:kern w:val="0"/>
          <w14:ligatures w14:val="none"/>
        </w:rPr>
        <w:t xml:space="preserve">Babylonian </w:t>
      </w:r>
      <w:r w:rsidRPr="00BB06A0">
        <w:rPr>
          <w:rFonts w:ascii="Georgia" w:eastAsia="Times New Roman" w:hAnsi="Georgia" w:cstheme="majorBidi"/>
          <w:kern w:val="0"/>
          <w14:ligatures w14:val="none"/>
        </w:rPr>
        <w:t>Talmud</w:t>
      </w:r>
      <w:r w:rsidR="00D179A9">
        <w:rPr>
          <w:rFonts w:ascii="Georgia" w:eastAsia="Times New Roman" w:hAnsi="Georgia" w:cstheme="majorBidi"/>
          <w:kern w:val="0"/>
          <w14:ligatures w14:val="none"/>
        </w:rPr>
        <w:t>,</w:t>
      </w:r>
      <w:r w:rsidRPr="00BB06A0">
        <w:rPr>
          <w:rFonts w:ascii="Georgia" w:eastAsia="Times New Roman" w:hAnsi="Georgia" w:cstheme="majorBidi"/>
          <w:kern w:val="0"/>
          <w14:ligatures w14:val="none"/>
        </w:rPr>
        <w:t xml:space="preserve"> </w:t>
      </w:r>
      <w:r w:rsidRPr="00BB06A0">
        <w:rPr>
          <w:rFonts w:ascii="Georgia" w:eastAsia="Times New Roman" w:hAnsi="Georgia" w:cstheme="majorBidi"/>
          <w:i/>
          <w:iCs/>
          <w:kern w:val="0"/>
          <w14:ligatures w14:val="none"/>
        </w:rPr>
        <w:t>Berakhot</w:t>
      </w:r>
      <w:r w:rsidR="00A6610A" w:rsidRPr="00BB06A0">
        <w:rPr>
          <w:rFonts w:ascii="Georgia" w:eastAsia="Times New Roman" w:hAnsi="Georgia" w:cstheme="majorBidi"/>
          <w:kern w:val="0"/>
          <w14:ligatures w14:val="none"/>
        </w:rPr>
        <w:t>,</w:t>
      </w:r>
      <w:r w:rsidRPr="00BB06A0">
        <w:rPr>
          <w:rFonts w:ascii="Georgia" w:eastAsia="Times New Roman" w:hAnsi="Georgia" w:cstheme="majorBidi"/>
          <w:kern w:val="0"/>
          <w14:ligatures w14:val="none"/>
        </w:rPr>
        <w:t xml:space="preserve"> 57b, which suggests that a beautiful environment expands a person’s consciousness.</w:t>
      </w:r>
    </w:p>
  </w:footnote>
  <w:footnote w:id="33">
    <w:p w14:paraId="6A738B0E" w14:textId="393D3E8D" w:rsidR="00EC40A0" w:rsidRPr="00BB06A0" w:rsidRDefault="00EC40A0" w:rsidP="00EC40A0">
      <w:pPr>
        <w:pStyle w:val="af4"/>
        <w:rPr>
          <w:rFonts w:ascii="Georgia" w:hAnsi="Georgia" w:cstheme="majorBidi"/>
        </w:rPr>
      </w:pPr>
      <w:r w:rsidRPr="00BB06A0">
        <w:rPr>
          <w:rStyle w:val="af6"/>
          <w:rFonts w:ascii="Georgia" w:hAnsi="Georgia"/>
        </w:rPr>
        <w:footnoteRef/>
      </w:r>
      <w:r w:rsidRPr="00BB06A0">
        <w:rPr>
          <w:rFonts w:ascii="Georgia" w:hAnsi="Georgia"/>
        </w:rPr>
        <w:t xml:space="preserve"> </w:t>
      </w:r>
      <w:r w:rsidRPr="00BB06A0">
        <w:rPr>
          <w:rFonts w:ascii="Georgia" w:hAnsi="Georgia" w:cstheme="majorBidi"/>
        </w:rPr>
        <w:t xml:space="preserve">People </w:t>
      </w:r>
      <w:r>
        <w:rPr>
          <w:rFonts w:ascii="Georgia" w:hAnsi="Georgia" w:cstheme="majorBidi"/>
        </w:rPr>
        <w:t xml:space="preserve">who are </w:t>
      </w:r>
      <w:r w:rsidRPr="00BB06A0">
        <w:rPr>
          <w:rFonts w:ascii="Georgia" w:hAnsi="Georgia" w:cstheme="majorBidi"/>
        </w:rPr>
        <w:t xml:space="preserve">passionate about certain values will assert their undisputed status, while others may </w:t>
      </w:r>
      <w:r>
        <w:rPr>
          <w:rFonts w:ascii="Georgia" w:hAnsi="Georgia" w:cstheme="majorBidi"/>
        </w:rPr>
        <w:t xml:space="preserve">challenge </w:t>
      </w:r>
      <w:r w:rsidRPr="00BB06A0">
        <w:rPr>
          <w:rFonts w:ascii="Georgia" w:hAnsi="Georgia" w:cstheme="majorBidi"/>
        </w:rPr>
        <w:t>them. Let every value find its champion</w:t>
      </w:r>
      <w:r w:rsidR="00767D39">
        <w:rPr>
          <w:rFonts w:ascii="Georgia" w:hAnsi="Georgia" w:cstheme="majorBidi"/>
        </w:rPr>
        <w:t>.</w:t>
      </w:r>
    </w:p>
  </w:footnote>
  <w:footnote w:id="34">
    <w:p w14:paraId="7504E1EE" w14:textId="46AD871B" w:rsidR="00F94F7E" w:rsidRPr="00BB06A0" w:rsidRDefault="00F94F7E" w:rsidP="00C01332">
      <w:pPr>
        <w:pStyle w:val="af4"/>
        <w:jc w:val="both"/>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w:t>
      </w:r>
      <w:r w:rsidR="00266AEC">
        <w:rPr>
          <w:rFonts w:ascii="Georgia" w:hAnsi="Georgia" w:cstheme="majorBidi"/>
        </w:rPr>
        <w:t>While recognizing that science and technology are distinct fields, we have grouped them here for brevity. In future studies, science and technology will be addressed separately. The same applies to the pairs art and aesthetics, as well as game and humor.</w:t>
      </w:r>
    </w:p>
  </w:footnote>
  <w:footnote w:id="35">
    <w:p w14:paraId="3B09097D" w14:textId="69BF304F" w:rsidR="00EF7A82" w:rsidRPr="00BB06A0" w:rsidRDefault="00EF7A82">
      <w:pPr>
        <w:pStyle w:val="af4"/>
        <w:rPr>
          <w:rFonts w:ascii="Georgia" w:hAnsi="Georgia"/>
        </w:rPr>
      </w:pPr>
      <w:r w:rsidRPr="00BB06A0">
        <w:rPr>
          <w:rStyle w:val="af6"/>
          <w:rFonts w:ascii="Georgia" w:hAnsi="Georgia"/>
        </w:rPr>
        <w:footnoteRef/>
      </w:r>
      <w:r w:rsidRPr="00BB06A0">
        <w:rPr>
          <w:rFonts w:ascii="Georgia" w:hAnsi="Georgia"/>
        </w:rPr>
        <w:t xml:space="preserve"> </w:t>
      </w:r>
      <w:r w:rsidR="00A2380F" w:rsidRPr="00BB06A0">
        <w:rPr>
          <w:rFonts w:ascii="Georgia" w:eastAsia="Times New Roman" w:hAnsi="Georgia" w:cstheme="majorBidi"/>
          <w:i/>
          <w:iCs/>
          <w:kern w:val="0"/>
          <w14:ligatures w14:val="none"/>
        </w:rPr>
        <w:t>Shmona</w:t>
      </w:r>
      <w:r w:rsidR="00446893">
        <w:rPr>
          <w:rFonts w:ascii="Georgia" w:eastAsia="Times New Roman" w:hAnsi="Georgia" w:cstheme="majorBidi"/>
          <w:i/>
          <w:iCs/>
          <w:kern w:val="0"/>
          <w14:ligatures w14:val="none"/>
        </w:rPr>
        <w:t>h</w:t>
      </w:r>
      <w:r w:rsidR="00A2380F" w:rsidRPr="00BB06A0">
        <w:rPr>
          <w:rFonts w:ascii="Georgia" w:eastAsia="Times New Roman" w:hAnsi="Georgia" w:cstheme="majorBidi"/>
          <w:i/>
          <w:iCs/>
          <w:kern w:val="0"/>
          <w14:ligatures w14:val="none"/>
        </w:rPr>
        <w:t xml:space="preserve"> Kevatzim</w:t>
      </w:r>
      <w:r w:rsidR="003D68B3">
        <w:rPr>
          <w:rFonts w:ascii="Georgia" w:eastAsia="Times New Roman" w:hAnsi="Georgia" w:cstheme="majorBidi"/>
          <w:kern w:val="0"/>
          <w14:ligatures w14:val="none"/>
        </w:rPr>
        <w:t xml:space="preserve">, </w:t>
      </w:r>
      <w:r w:rsidR="00A2380F" w:rsidRPr="00BB06A0">
        <w:rPr>
          <w:rFonts w:ascii="Georgia" w:eastAsia="Times New Roman" w:hAnsi="Georgia" w:cstheme="majorBidi"/>
          <w:kern w:val="0"/>
          <w14:ligatures w14:val="none"/>
        </w:rPr>
        <w:t>1:118, among others</w:t>
      </w:r>
      <w:r w:rsidR="00A2380F">
        <w:rPr>
          <w:rFonts w:ascii="Georgia" w:eastAsia="Times New Roman" w:hAnsi="Georgia" w:cstheme="majorBidi"/>
          <w:kern w:val="0"/>
          <w14:ligatures w14:val="none"/>
        </w:rPr>
        <w:t>.</w:t>
      </w:r>
    </w:p>
  </w:footnote>
  <w:footnote w:id="36">
    <w:p w14:paraId="1FFFD463" w14:textId="5E1B3483" w:rsidR="00A2380F" w:rsidRPr="00BB06A0" w:rsidRDefault="00A2380F">
      <w:pPr>
        <w:pStyle w:val="af4"/>
        <w:rPr>
          <w:rFonts w:ascii="Georgia" w:hAnsi="Georgia"/>
        </w:rPr>
      </w:pPr>
      <w:r w:rsidRPr="00BB06A0">
        <w:rPr>
          <w:rStyle w:val="af6"/>
          <w:rFonts w:ascii="Georgia" w:hAnsi="Georgia"/>
        </w:rPr>
        <w:footnoteRef/>
      </w:r>
      <w:r w:rsidRPr="00BB06A0">
        <w:rPr>
          <w:rFonts w:ascii="Georgia" w:hAnsi="Georgia"/>
        </w:rPr>
        <w:t xml:space="preserve"> </w:t>
      </w:r>
      <w:r w:rsidR="003D68B3">
        <w:rPr>
          <w:rFonts w:ascii="Georgia" w:hAnsi="Georgia"/>
        </w:rPr>
        <w:t xml:space="preserve">Babylonian Talmud, </w:t>
      </w:r>
      <w:r w:rsidRPr="00BB06A0">
        <w:rPr>
          <w:rFonts w:ascii="Georgia" w:eastAsia="Times New Roman" w:hAnsi="Georgia" w:cstheme="majorBidi"/>
          <w:i/>
          <w:iCs/>
          <w:kern w:val="0"/>
          <w14:ligatures w14:val="none"/>
        </w:rPr>
        <w:t>Shabbat</w:t>
      </w:r>
      <w:r w:rsidR="003D68B3" w:rsidRPr="00BB06A0">
        <w:rPr>
          <w:rFonts w:ascii="Georgia" w:eastAsia="Times New Roman" w:hAnsi="Georgia" w:cstheme="majorBidi"/>
          <w:kern w:val="0"/>
          <w14:ligatures w14:val="none"/>
        </w:rPr>
        <w:t>,</w:t>
      </w:r>
      <w:r w:rsidRPr="00BB06A0">
        <w:rPr>
          <w:rFonts w:ascii="Georgia" w:eastAsia="Times New Roman" w:hAnsi="Georgia" w:cstheme="majorBidi"/>
          <w:i/>
          <w:iCs/>
          <w:kern w:val="0"/>
          <w14:ligatures w14:val="none"/>
        </w:rPr>
        <w:t xml:space="preserve"> </w:t>
      </w:r>
      <w:r w:rsidRPr="00BB06A0">
        <w:rPr>
          <w:rFonts w:ascii="Georgia" w:eastAsia="Times New Roman" w:hAnsi="Georgia" w:cstheme="majorBidi"/>
          <w:kern w:val="0"/>
          <w14:ligatures w14:val="none"/>
        </w:rPr>
        <w:t>114a</w:t>
      </w:r>
      <w:r w:rsidR="003D68B3">
        <w:rPr>
          <w:rFonts w:ascii="Georgia" w:eastAsia="Times New Roman" w:hAnsi="Georgia" w:cstheme="majorBidi"/>
          <w:kern w:val="0"/>
          <w14:ligatures w14:val="none"/>
        </w:rPr>
        <w:t>.</w:t>
      </w:r>
    </w:p>
  </w:footnote>
  <w:footnote w:id="37">
    <w:p w14:paraId="68AA4A8B" w14:textId="226A72A5" w:rsidR="000C0E01" w:rsidRPr="000C0E01" w:rsidRDefault="000C0E01" w:rsidP="000C0E01">
      <w:pPr>
        <w:pStyle w:val="af4"/>
        <w:jc w:val="both"/>
        <w:rPr>
          <w:rFonts w:ascii="Georgia" w:hAnsi="Georgia"/>
        </w:rPr>
      </w:pPr>
      <w:r w:rsidRPr="000C0E01">
        <w:rPr>
          <w:rStyle w:val="af6"/>
          <w:rFonts w:ascii="Georgia" w:hAnsi="Georgia"/>
        </w:rPr>
        <w:footnoteRef/>
      </w:r>
      <w:r w:rsidRPr="000C0E01">
        <w:rPr>
          <w:rFonts w:ascii="Georgia" w:hAnsi="Georgia"/>
        </w:rPr>
        <w:t xml:space="preserve"> </w:t>
      </w:r>
      <w:r w:rsidR="00CE6D32" w:rsidRPr="00CE6D32">
        <w:rPr>
          <w:rFonts w:ascii="Georgia" w:hAnsi="Georgia"/>
        </w:rPr>
        <w:t xml:space="preserve">The meaning of the oft-quoted line “beauty will save the world,” from Dostoevsky’s </w:t>
      </w:r>
      <w:r w:rsidR="00CE6D32" w:rsidRPr="00CE6D32">
        <w:rPr>
          <w:rFonts w:ascii="Georgia" w:hAnsi="Georgia"/>
          <w:i/>
          <w:iCs/>
        </w:rPr>
        <w:t>The Idiot</w:t>
      </w:r>
      <w:r w:rsidR="00CE6D32" w:rsidRPr="00CE6D32">
        <w:rPr>
          <w:rFonts w:ascii="Georgia" w:hAnsi="Georgia"/>
        </w:rPr>
        <w:t>, is frequently misunderstood. It does not refer to aesthetics, but to moral and spiritual beauty. Indeed, it is this form of beauty—rooted in human virtue—that may truly have the power to save the world.</w:t>
      </w:r>
    </w:p>
  </w:footnote>
  <w:footnote w:id="38">
    <w:p w14:paraId="77282D19" w14:textId="141545C0" w:rsidR="00D16FA9" w:rsidRPr="00D07B3E" w:rsidRDefault="00D16FA9" w:rsidP="00D07B3E">
      <w:pPr>
        <w:pStyle w:val="af4"/>
        <w:jc w:val="both"/>
        <w:rPr>
          <w:rFonts w:ascii="Georgia" w:hAnsi="Georgia"/>
        </w:rPr>
      </w:pPr>
      <w:r w:rsidRPr="00D07B3E">
        <w:rPr>
          <w:rStyle w:val="af6"/>
          <w:rFonts w:ascii="Georgia" w:hAnsi="Georgia"/>
        </w:rPr>
        <w:footnoteRef/>
      </w:r>
      <w:r w:rsidRPr="00D07B3E">
        <w:rPr>
          <w:rFonts w:ascii="Georgia" w:hAnsi="Georgia"/>
        </w:rPr>
        <w:t xml:space="preserve"> </w:t>
      </w:r>
      <w:r w:rsidRPr="00D07B3E">
        <w:rPr>
          <w:rFonts w:ascii="Georgia" w:hAnsi="Georgia"/>
          <w:i/>
          <w:iCs/>
        </w:rPr>
        <w:t>Baal teshuva</w:t>
      </w:r>
      <w:r w:rsidRPr="00D07B3E">
        <w:rPr>
          <w:rFonts w:ascii="Georgia" w:hAnsi="Georgia"/>
        </w:rPr>
        <w:t xml:space="preserve"> (literally “master of repentance” or “return”) </w:t>
      </w:r>
      <w:r w:rsidR="00EE2C69" w:rsidRPr="00EE2C69">
        <w:rPr>
          <w:rFonts w:ascii="Georgia" w:hAnsi="Georgia"/>
        </w:rPr>
        <w:t>refers to a Jew who, having been raised non-observant, adopts a religiously observant lifestyle, typically within the framework of Orthodox Judaism.</w:t>
      </w:r>
    </w:p>
  </w:footnote>
  <w:footnote w:id="39">
    <w:p w14:paraId="78A1D43E" w14:textId="5CF88281" w:rsidR="00A2380F" w:rsidRPr="00BB06A0" w:rsidRDefault="00A2380F">
      <w:pPr>
        <w:pStyle w:val="af4"/>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hAnsi="Georgia"/>
          <w:i/>
          <w:iCs/>
        </w:rPr>
        <w:t>Shmonah Kvatzim</w:t>
      </w:r>
      <w:r w:rsidR="003D68B3" w:rsidRPr="00BB06A0">
        <w:rPr>
          <w:rFonts w:ascii="Georgia" w:hAnsi="Georgia"/>
        </w:rPr>
        <w:t>,</w:t>
      </w:r>
      <w:r w:rsidRPr="003D68B3">
        <w:rPr>
          <w:rFonts w:ascii="Georgia" w:hAnsi="Georgia"/>
        </w:rPr>
        <w:t xml:space="preserve"> </w:t>
      </w:r>
      <w:r w:rsidRPr="003C3B6E">
        <w:rPr>
          <w:rFonts w:ascii="Georgia" w:hAnsi="Georgia"/>
        </w:rPr>
        <w:t>4:68</w:t>
      </w:r>
      <w:r w:rsidR="003D68B3">
        <w:rPr>
          <w:rFonts w:ascii="Georgia" w:hAnsi="Georgia"/>
        </w:rPr>
        <w:t>.</w:t>
      </w:r>
    </w:p>
  </w:footnote>
  <w:footnote w:id="40">
    <w:p w14:paraId="27E83A41" w14:textId="01B4E37B" w:rsidR="002A5254" w:rsidRPr="00BB06A0" w:rsidRDefault="002A5254">
      <w:pPr>
        <w:pStyle w:val="af4"/>
        <w:rPr>
          <w:rFonts w:ascii="Georgia" w:hAnsi="Georgia"/>
        </w:rPr>
      </w:pPr>
      <w:r w:rsidRPr="00BB06A0">
        <w:rPr>
          <w:rStyle w:val="af6"/>
          <w:rFonts w:ascii="Georgia" w:hAnsi="Georgia"/>
        </w:rPr>
        <w:footnoteRef/>
      </w:r>
      <w:r w:rsidRPr="00BB06A0">
        <w:rPr>
          <w:rFonts w:ascii="Georgia" w:hAnsi="Georgia"/>
        </w:rPr>
        <w:t xml:space="preserve"> From the teachings of </w:t>
      </w:r>
      <w:r w:rsidRPr="00BB06A0">
        <w:rPr>
          <w:rFonts w:ascii="Georgia" w:eastAsia="Times New Roman" w:hAnsi="Georgia" w:cstheme="majorBidi"/>
          <w:kern w:val="0"/>
          <w14:ligatures w14:val="none"/>
        </w:rPr>
        <w:t xml:space="preserve">Nachman of Breslov, </w:t>
      </w:r>
      <w:r w:rsidRPr="00BB06A0">
        <w:rPr>
          <w:rFonts w:ascii="Georgia" w:eastAsia="Times New Roman" w:hAnsi="Georgia" w:cstheme="majorBidi"/>
          <w:i/>
          <w:iCs/>
          <w:kern w:val="0"/>
          <w14:ligatures w14:val="none"/>
        </w:rPr>
        <w:t>Likutei Moharan</w:t>
      </w:r>
      <w:r w:rsidRPr="00BB06A0">
        <w:rPr>
          <w:rFonts w:ascii="Georgia" w:eastAsia="Times New Roman" w:hAnsi="Georgia" w:cstheme="majorBidi"/>
          <w:kern w:val="0"/>
          <w14:ligatures w14:val="none"/>
        </w:rPr>
        <w:t>, 64</w:t>
      </w:r>
      <w:r>
        <w:rPr>
          <w:rFonts w:ascii="Georgia" w:eastAsia="Times New Roman" w:hAnsi="Georgia" w:cstheme="majorBidi"/>
          <w:kern w:val="0"/>
          <w14:ligatures w14:val="none"/>
        </w:rPr>
        <w:t>.</w:t>
      </w:r>
    </w:p>
  </w:footnote>
  <w:footnote w:id="41">
    <w:p w14:paraId="030C02E5" w14:textId="3C42D301" w:rsidR="00BB79A4" w:rsidRPr="0008248B" w:rsidRDefault="00BB79A4" w:rsidP="00BB79A4">
      <w:pPr>
        <w:pStyle w:val="af4"/>
        <w:jc w:val="both"/>
        <w:rPr>
          <w:rFonts w:ascii="Georgia" w:hAnsi="Georgia"/>
        </w:rPr>
      </w:pPr>
      <w:r w:rsidRPr="0008248B">
        <w:rPr>
          <w:rStyle w:val="af6"/>
          <w:rFonts w:ascii="Georgia" w:hAnsi="Georgia"/>
        </w:rPr>
        <w:footnoteRef/>
      </w:r>
      <w:r w:rsidRPr="0008248B">
        <w:rPr>
          <w:rFonts w:ascii="Georgia" w:hAnsi="Georgia"/>
        </w:rPr>
        <w:t xml:space="preserve"> The two worldviews are exemplified by the disagreement between Rabbi Akiva and Rabbi Yishmael </w:t>
      </w:r>
      <w:r>
        <w:rPr>
          <w:rFonts w:ascii="Georgia" w:hAnsi="Georgia"/>
        </w:rPr>
        <w:t xml:space="preserve">regarding </w:t>
      </w:r>
      <w:r w:rsidRPr="0008248B">
        <w:rPr>
          <w:rFonts w:ascii="Georgia" w:hAnsi="Georgia"/>
        </w:rPr>
        <w:t xml:space="preserve">the nature of the response of the </w:t>
      </w:r>
      <w:r w:rsidRPr="0008248B">
        <w:rPr>
          <w:rFonts w:ascii="Georgia" w:hAnsi="Georgia"/>
          <w:i/>
          <w:iCs/>
        </w:rPr>
        <w:t>Bnai Israel</w:t>
      </w:r>
      <w:r w:rsidRPr="0008248B">
        <w:rPr>
          <w:rFonts w:ascii="Georgia" w:hAnsi="Georgia"/>
        </w:rPr>
        <w:t xml:space="preserve"> to the Ten Commandments </w:t>
      </w:r>
      <w:r>
        <w:rPr>
          <w:rFonts w:ascii="Georgia" w:hAnsi="Georgia"/>
        </w:rPr>
        <w:t>(</w:t>
      </w:r>
      <w:r w:rsidRPr="0008248B">
        <w:rPr>
          <w:rFonts w:ascii="Georgia" w:hAnsi="Georgia"/>
          <w:i/>
          <w:iCs/>
        </w:rPr>
        <w:t>Me</w:t>
      </w:r>
      <w:r w:rsidR="001F642D">
        <w:rPr>
          <w:rFonts w:ascii="Georgia" w:hAnsi="Georgia"/>
          <w:i/>
          <w:iCs/>
        </w:rPr>
        <w:t>k</w:t>
      </w:r>
      <w:r w:rsidRPr="0008248B">
        <w:rPr>
          <w:rFonts w:ascii="Georgia" w:hAnsi="Georgia"/>
          <w:i/>
          <w:iCs/>
        </w:rPr>
        <w:t>hilta</w:t>
      </w:r>
      <w:r>
        <w:rPr>
          <w:rFonts w:ascii="Georgia" w:hAnsi="Georgia"/>
        </w:rPr>
        <w:t xml:space="preserve"> </w:t>
      </w:r>
      <w:r w:rsidR="001F642D" w:rsidRPr="00E3279B">
        <w:rPr>
          <w:rFonts w:ascii="Georgia" w:hAnsi="Georgia"/>
          <w:i/>
          <w:iCs/>
        </w:rPr>
        <w:t>DeRabbi Yishmael</w:t>
      </w:r>
      <w:r>
        <w:rPr>
          <w:rFonts w:ascii="Georgia" w:hAnsi="Georgia"/>
        </w:rPr>
        <w:t xml:space="preserve"> </w:t>
      </w:r>
      <w:r w:rsidR="001F642D">
        <w:rPr>
          <w:rFonts w:ascii="Georgia" w:hAnsi="Georgia"/>
        </w:rPr>
        <w:t xml:space="preserve">on </w:t>
      </w:r>
      <w:r>
        <w:rPr>
          <w:rFonts w:ascii="Georgia" w:hAnsi="Georgia"/>
        </w:rPr>
        <w:t xml:space="preserve">Exodus 20:1). They are </w:t>
      </w:r>
      <w:r w:rsidRPr="0008248B">
        <w:rPr>
          <w:rFonts w:ascii="Georgia" w:hAnsi="Georgia"/>
        </w:rPr>
        <w:t xml:space="preserve">elaborated </w:t>
      </w:r>
      <w:r>
        <w:rPr>
          <w:rFonts w:ascii="Georgia" w:hAnsi="Georgia"/>
        </w:rPr>
        <w:t xml:space="preserve">upon </w:t>
      </w:r>
      <w:r w:rsidRPr="0008248B">
        <w:rPr>
          <w:rFonts w:ascii="Georgia" w:hAnsi="Georgia"/>
        </w:rPr>
        <w:t xml:space="preserve">by many </w:t>
      </w:r>
      <w:r>
        <w:rPr>
          <w:rFonts w:ascii="Georgia" w:hAnsi="Georgia"/>
        </w:rPr>
        <w:t>luminaries</w:t>
      </w:r>
      <w:r w:rsidRPr="0008248B">
        <w:rPr>
          <w:rFonts w:ascii="Georgia" w:hAnsi="Georgia"/>
        </w:rPr>
        <w:t>, including Rav Joseph</w:t>
      </w:r>
      <w:r w:rsidR="00F121C1">
        <w:rPr>
          <w:rFonts w:ascii="Georgia" w:hAnsi="Georgia"/>
        </w:rPr>
        <w:t xml:space="preserve"> </w:t>
      </w:r>
      <w:r w:rsidRPr="0008248B">
        <w:rPr>
          <w:rFonts w:ascii="Georgia" w:hAnsi="Georgia"/>
        </w:rPr>
        <w:t>Soloveichik (</w:t>
      </w:r>
      <w:r w:rsidRPr="0008248B">
        <w:rPr>
          <w:rFonts w:ascii="Georgia" w:hAnsi="Georgia"/>
          <w:i/>
          <w:iCs/>
        </w:rPr>
        <w:t>Chumash Mesoras HaRav</w:t>
      </w:r>
      <w:r w:rsidR="00F121C1">
        <w:rPr>
          <w:rFonts w:ascii="Georgia" w:hAnsi="Georgia"/>
          <w:i/>
          <w:iCs/>
        </w:rPr>
        <w:t>,</w:t>
      </w:r>
      <w:r w:rsidRPr="0008248B">
        <w:rPr>
          <w:rFonts w:ascii="Georgia" w:hAnsi="Georgia"/>
          <w:i/>
          <w:iCs/>
        </w:rPr>
        <w:t xml:space="preserve"> Sefer Shemos</w:t>
      </w:r>
      <w:r w:rsidR="00F121C1" w:rsidRPr="00E3279B">
        <w:rPr>
          <w:rFonts w:ascii="Georgia" w:hAnsi="Georgia"/>
        </w:rPr>
        <w:t>. OU Press, 2014</w:t>
      </w:r>
      <w:r w:rsidRPr="00F121C1">
        <w:rPr>
          <w:rFonts w:ascii="Georgia" w:hAnsi="Georgia"/>
        </w:rPr>
        <w:t>,</w:t>
      </w:r>
      <w:r w:rsidRPr="0008248B">
        <w:rPr>
          <w:rFonts w:ascii="Georgia" w:hAnsi="Georgia"/>
        </w:rPr>
        <w:t xml:space="preserve"> pp. 438-439)</w:t>
      </w:r>
      <w:r>
        <w:rPr>
          <w:rFonts w:ascii="Georgia" w:hAnsi="Georgia"/>
        </w:rPr>
        <w:t xml:space="preserve"> and Rabbi Menachem M. Schneerson (</w:t>
      </w:r>
      <w:r w:rsidRPr="0008248B">
        <w:rPr>
          <w:rFonts w:ascii="Georgia" w:hAnsi="Georgia"/>
          <w:i/>
          <w:iCs/>
        </w:rPr>
        <w:t>Chasidic Perspectives, A Festival Anthology</w:t>
      </w:r>
      <w:r>
        <w:rPr>
          <w:rFonts w:ascii="Georgia" w:hAnsi="Georgia"/>
        </w:rPr>
        <w:t>. Kehot Publication Society, 2002, pp. 273-285).</w:t>
      </w:r>
      <w:r w:rsidRPr="0008248B">
        <w:rPr>
          <w:rFonts w:ascii="Georgia" w:hAnsi="Georgia"/>
        </w:rPr>
        <w:t xml:space="preserve">   </w:t>
      </w:r>
    </w:p>
  </w:footnote>
  <w:footnote w:id="42">
    <w:p w14:paraId="0C64C58B" w14:textId="73F03524" w:rsidR="00CB4FEE" w:rsidRPr="00BB06A0" w:rsidRDefault="00CB4FEE" w:rsidP="00CB4FEE">
      <w:pPr>
        <w:pStyle w:val="af4"/>
        <w:jc w:val="both"/>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w:t>
      </w:r>
      <w:r w:rsidRPr="00BE45C9">
        <w:rPr>
          <w:rFonts w:ascii="Georgia" w:hAnsi="Georgia" w:cstheme="majorBidi"/>
        </w:rPr>
        <w:t xml:space="preserve">Rabbi Joseph Ber Soloveitchik recognized the importance of a well-rounded education from an early </w:t>
      </w:r>
      <w:r w:rsidR="00173FFF">
        <w:rPr>
          <w:rFonts w:ascii="Georgia" w:hAnsi="Georgia" w:cstheme="majorBidi"/>
        </w:rPr>
        <w:t>st</w:t>
      </w:r>
      <w:r w:rsidRPr="00BE45C9">
        <w:rPr>
          <w:rFonts w:ascii="Georgia" w:hAnsi="Georgia" w:cstheme="majorBidi"/>
        </w:rPr>
        <w:t>age</w:t>
      </w:r>
      <w:r w:rsidR="00173FFF">
        <w:rPr>
          <w:rFonts w:ascii="Georgia" w:hAnsi="Georgia" w:cstheme="majorBidi"/>
        </w:rPr>
        <w:t xml:space="preserve"> of personal development</w:t>
      </w:r>
      <w:r w:rsidRPr="00BE45C9">
        <w:rPr>
          <w:rFonts w:ascii="Georgia" w:hAnsi="Georgia" w:cstheme="majorBidi"/>
        </w:rPr>
        <w:t>. In 1937, he founded the Maimonides School</w:t>
      </w:r>
      <w:r w:rsidR="00173FFF">
        <w:rPr>
          <w:rFonts w:ascii="Georgia" w:hAnsi="Georgia" w:cstheme="majorBidi"/>
        </w:rPr>
        <w:t xml:space="preserve"> in Boston</w:t>
      </w:r>
      <w:r w:rsidRPr="00BE45C9">
        <w:rPr>
          <w:rFonts w:ascii="Georgia" w:hAnsi="Georgia" w:cstheme="majorBidi"/>
        </w:rPr>
        <w:t xml:space="preserve">, which combined rigorous Orthodox Jewish learning with a broad general education. </w:t>
      </w:r>
      <w:r w:rsidR="00C44A42" w:rsidRPr="00C44A42">
        <w:rPr>
          <w:rFonts w:ascii="Georgia" w:hAnsi="Georgia" w:cstheme="majorBidi"/>
        </w:rPr>
        <w:t xml:space="preserve">That same year, Rabbi Joseph H. Lookstein established the Ramaz School in Manhattan with a similar vision. Both institutions continue to thrive generations later, testifying to the enduring relevance of their educational philosophy. </w:t>
      </w:r>
      <w:r w:rsidRPr="00BE45C9">
        <w:rPr>
          <w:rFonts w:ascii="Georgia" w:hAnsi="Georgia" w:cstheme="majorBidi"/>
        </w:rPr>
        <w:t xml:space="preserve">A contemporary </w:t>
      </w:r>
      <w:r w:rsidR="00C44A42">
        <w:rPr>
          <w:rFonts w:ascii="Georgia" w:hAnsi="Georgia" w:cstheme="majorBidi"/>
        </w:rPr>
        <w:t>expression</w:t>
      </w:r>
      <w:r w:rsidRPr="00BE45C9">
        <w:rPr>
          <w:rFonts w:ascii="Georgia" w:hAnsi="Georgia" w:cstheme="majorBidi"/>
        </w:rPr>
        <w:t xml:space="preserve"> of this </w:t>
      </w:r>
      <w:r w:rsidR="00C44A42">
        <w:rPr>
          <w:rFonts w:ascii="Georgia" w:hAnsi="Georgia" w:cstheme="majorBidi"/>
        </w:rPr>
        <w:t xml:space="preserve">value </w:t>
      </w:r>
      <w:r w:rsidRPr="00BE45C9">
        <w:rPr>
          <w:rFonts w:ascii="Georgia" w:hAnsi="Georgia" w:cstheme="majorBidi"/>
        </w:rPr>
        <w:t>is the newly established Emet Classical Academy in Manhattan, a Jewish preparatory school dedicated to excellence in academic and cultural fields while promoting Jewish, Zionist, and American exceptionalism. This commitment is especially commendable at a time when all three values are increasingly under attack.</w:t>
      </w:r>
    </w:p>
  </w:footnote>
  <w:footnote w:id="43">
    <w:p w14:paraId="33A2BAF3" w14:textId="7D95724C" w:rsidR="000430DD" w:rsidRPr="00BB06A0" w:rsidRDefault="000430DD" w:rsidP="00264A9B">
      <w:pPr>
        <w:pStyle w:val="af4"/>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For the full quote and the context of Rav Kook’s elaboration on sports, see </w:t>
      </w:r>
      <w:r w:rsidRPr="00BB06A0">
        <w:rPr>
          <w:rFonts w:ascii="Georgia" w:hAnsi="Georgia" w:cstheme="majorBidi"/>
          <w:i/>
          <w:iCs/>
        </w:rPr>
        <w:t>Sport, the Maccabiah and Religious Approaches</w:t>
      </w:r>
      <w:r w:rsidRPr="00BB06A0">
        <w:rPr>
          <w:rFonts w:ascii="Georgia" w:hAnsi="Georgia" w:cstheme="majorBidi"/>
        </w:rPr>
        <w:t xml:space="preserve"> by Yossi Aron at </w:t>
      </w:r>
      <w:hyperlink r:id="rId1" w:history="1">
        <w:r w:rsidRPr="00BB06A0">
          <w:rPr>
            <w:rStyle w:val="a3"/>
            <w:rFonts w:ascii="Georgia" w:hAnsi="Georgia" w:cstheme="majorBidi"/>
            <w:color w:val="auto"/>
          </w:rPr>
          <w:t>https://www.australianjewishnews.com/sport-the-maccabiah-and-religious-approaches/</w:t>
        </w:r>
      </w:hyperlink>
      <w:r w:rsidRPr="00BB06A0">
        <w:rPr>
          <w:rFonts w:ascii="Georgia" w:hAnsi="Georgia" w:cstheme="majorBidi"/>
        </w:rPr>
        <w:t>.</w:t>
      </w:r>
    </w:p>
  </w:footnote>
  <w:footnote w:id="44">
    <w:p w14:paraId="773F7DF1" w14:textId="2104B9B4" w:rsidR="00042754" w:rsidRPr="00BB06A0" w:rsidRDefault="00042754" w:rsidP="000E23DF">
      <w:pPr>
        <w:pStyle w:val="af4"/>
        <w:jc w:val="both"/>
        <w:rPr>
          <w:rFonts w:ascii="Georgia" w:hAnsi="Georgia"/>
        </w:rPr>
      </w:pPr>
      <w:r w:rsidRPr="00BB06A0">
        <w:rPr>
          <w:rStyle w:val="af6"/>
          <w:rFonts w:ascii="Georgia" w:hAnsi="Georgia"/>
        </w:rPr>
        <w:footnoteRef/>
      </w:r>
      <w:r w:rsidRPr="00BB06A0">
        <w:rPr>
          <w:rFonts w:ascii="Georgia" w:hAnsi="Georgia"/>
        </w:rPr>
        <w:t xml:space="preserve"> “Before Rabba began teaching halakha to the Sages, he would say some humorous comment, and the Sages would be cheered” </w:t>
      </w:r>
      <w:r w:rsidR="00FE54D6">
        <w:rPr>
          <w:rFonts w:ascii="Georgia" w:hAnsi="Georgia"/>
        </w:rPr>
        <w:t>(</w:t>
      </w:r>
      <w:r w:rsidRPr="00BB06A0">
        <w:rPr>
          <w:rFonts w:ascii="Georgia" w:hAnsi="Georgia"/>
          <w:i/>
          <w:iCs/>
        </w:rPr>
        <w:t>Pesachim</w:t>
      </w:r>
      <w:r w:rsidR="00CA5771">
        <w:rPr>
          <w:rFonts w:ascii="Georgia" w:hAnsi="Georgia"/>
        </w:rPr>
        <w:t xml:space="preserve">, </w:t>
      </w:r>
      <w:r w:rsidRPr="00BB06A0">
        <w:rPr>
          <w:rFonts w:ascii="Georgia" w:hAnsi="Georgia"/>
        </w:rPr>
        <w:t>117a</w:t>
      </w:r>
      <w:r w:rsidR="00FE54D6">
        <w:rPr>
          <w:rFonts w:ascii="Georgia" w:hAnsi="Georgia"/>
        </w:rPr>
        <w:t>)</w:t>
      </w:r>
      <w:r w:rsidRPr="00BB06A0">
        <w:rPr>
          <w:rFonts w:ascii="Georgia" w:hAnsi="Georgia"/>
        </w:rPr>
        <w:t>.</w:t>
      </w:r>
      <w:r w:rsidR="00FE54D6">
        <w:rPr>
          <w:rFonts w:ascii="Georgia" w:hAnsi="Georgia"/>
        </w:rPr>
        <w:t xml:space="preserve"> </w:t>
      </w:r>
      <w:r w:rsidR="009A7E3C" w:rsidRPr="009A7E3C">
        <w:rPr>
          <w:rFonts w:ascii="Georgia" w:hAnsi="Georgia"/>
        </w:rPr>
        <w:t>(This Talmudic reference was brought by Rabbi Mend</w:t>
      </w:r>
      <w:r w:rsidR="009A7E3C">
        <w:rPr>
          <w:rFonts w:ascii="Georgia" w:hAnsi="Georgia"/>
        </w:rPr>
        <w:t>y</w:t>
      </w:r>
      <w:r w:rsidR="009A7E3C" w:rsidRPr="009A7E3C">
        <w:rPr>
          <w:rFonts w:ascii="Georgia" w:hAnsi="Georgia"/>
        </w:rPr>
        <w:t xml:space="preserve"> Uminer, himself a brilliant example of how humor can elevate teaching and dialogue.)</w:t>
      </w:r>
      <w:r w:rsidR="009A7E3C">
        <w:rPr>
          <w:rFonts w:ascii="Georgia" w:hAnsi="Georgia"/>
        </w:rPr>
        <w:t xml:space="preserve"> </w:t>
      </w:r>
      <w:r w:rsidR="00FE54D6">
        <w:rPr>
          <w:rFonts w:ascii="Georgia" w:hAnsi="Georgia"/>
        </w:rPr>
        <w:t>But like any topic</w:t>
      </w:r>
      <w:r w:rsidR="00CA5771">
        <w:rPr>
          <w:rFonts w:ascii="Georgia" w:hAnsi="Georgia"/>
        </w:rPr>
        <w:t xml:space="preserve"> in Talmud</w:t>
      </w:r>
      <w:r w:rsidR="00FE54D6">
        <w:rPr>
          <w:rFonts w:ascii="Georgia" w:hAnsi="Georgia"/>
        </w:rPr>
        <w:t xml:space="preserve">, there </w:t>
      </w:r>
      <w:r w:rsidR="00CA5771">
        <w:rPr>
          <w:rFonts w:ascii="Georgia" w:hAnsi="Georgia"/>
        </w:rPr>
        <w:t xml:space="preserve">are </w:t>
      </w:r>
      <w:r w:rsidR="00FE54D6">
        <w:rPr>
          <w:rFonts w:ascii="Georgia" w:hAnsi="Georgia"/>
        </w:rPr>
        <w:t>opposing opinions on whether humor has a place in study hall or even in life itself: Rabbi Zera (</w:t>
      </w:r>
      <w:r w:rsidR="00FE54D6" w:rsidRPr="00BB06A0">
        <w:rPr>
          <w:rFonts w:ascii="Georgia" w:hAnsi="Georgia"/>
          <w:i/>
          <w:iCs/>
        </w:rPr>
        <w:t>Berachos</w:t>
      </w:r>
      <w:r w:rsidR="00CA5771">
        <w:rPr>
          <w:rFonts w:ascii="Georgia" w:hAnsi="Georgia"/>
        </w:rPr>
        <w:t xml:space="preserve">, </w:t>
      </w:r>
      <w:r w:rsidR="00FE54D6">
        <w:rPr>
          <w:rFonts w:ascii="Georgia" w:hAnsi="Georgia"/>
        </w:rPr>
        <w:t>31a) and Rabbi Yehuda HaNasi (</w:t>
      </w:r>
      <w:r w:rsidR="00FE54D6" w:rsidRPr="00BB06A0">
        <w:rPr>
          <w:rFonts w:ascii="Georgia" w:hAnsi="Georgia"/>
          <w:i/>
          <w:iCs/>
        </w:rPr>
        <w:t>Nedarim</w:t>
      </w:r>
      <w:r w:rsidR="00CA5771">
        <w:rPr>
          <w:rFonts w:ascii="Georgia" w:hAnsi="Georgia"/>
        </w:rPr>
        <w:t xml:space="preserve">, </w:t>
      </w:r>
      <w:r w:rsidR="00FE54D6">
        <w:rPr>
          <w:rFonts w:ascii="Georgia" w:hAnsi="Georgia"/>
        </w:rPr>
        <w:t xml:space="preserve">50b) were not in favor of humor, to put it mildly. </w:t>
      </w:r>
    </w:p>
  </w:footnote>
  <w:footnote w:id="45">
    <w:p w14:paraId="64F54A09" w14:textId="1C01EF22" w:rsidR="00726C04" w:rsidRPr="00BB06A0" w:rsidRDefault="00726C04" w:rsidP="000E23DF">
      <w:pPr>
        <w:pStyle w:val="af4"/>
        <w:jc w:val="both"/>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eastAsia="Times New Roman" w:hAnsi="Georgia" w:cstheme="majorBidi"/>
          <w:i/>
          <w:iCs/>
          <w:kern w:val="0"/>
          <w14:ligatures w14:val="none"/>
        </w:rPr>
        <w:t xml:space="preserve">Zohar, </w:t>
      </w:r>
      <w:r w:rsidRPr="00BB06A0">
        <w:rPr>
          <w:rFonts w:ascii="Georgia" w:eastAsia="Times New Roman" w:hAnsi="Georgia" w:cstheme="majorBidi"/>
          <w:kern w:val="0"/>
          <w14:ligatures w14:val="none"/>
        </w:rPr>
        <w:t>Introduction</w:t>
      </w:r>
      <w:r w:rsidR="003D68B3" w:rsidRPr="00BB06A0">
        <w:rPr>
          <w:rFonts w:ascii="Georgia" w:eastAsia="Times New Roman" w:hAnsi="Georgia" w:cstheme="majorBidi"/>
          <w:kern w:val="0"/>
          <w14:ligatures w14:val="none"/>
        </w:rPr>
        <w:t>,</w:t>
      </w:r>
      <w:r w:rsidRPr="00BB06A0">
        <w:rPr>
          <w:rFonts w:ascii="Georgia" w:eastAsia="Times New Roman" w:hAnsi="Georgia" w:cstheme="majorBidi"/>
          <w:i/>
          <w:iCs/>
          <w:kern w:val="0"/>
          <w14:ligatures w14:val="none"/>
        </w:rPr>
        <w:t xml:space="preserve"> </w:t>
      </w:r>
      <w:r w:rsidRPr="00BB06A0">
        <w:rPr>
          <w:rFonts w:ascii="Georgia" w:eastAsia="Times New Roman" w:hAnsi="Georgia" w:cstheme="majorBidi"/>
          <w:kern w:val="0"/>
          <w14:ligatures w14:val="none"/>
        </w:rPr>
        <w:t>2b</w:t>
      </w:r>
      <w:r w:rsidR="003D68B3" w:rsidRPr="00BB06A0">
        <w:rPr>
          <w:rFonts w:ascii="Georgia" w:eastAsia="Times New Roman" w:hAnsi="Georgia" w:cstheme="majorBidi"/>
          <w:kern w:val="0"/>
          <w14:ligatures w14:val="none"/>
        </w:rPr>
        <w:t>.</w:t>
      </w:r>
    </w:p>
  </w:footnote>
  <w:footnote w:id="46">
    <w:p w14:paraId="1C055626" w14:textId="77777777" w:rsidR="001A51A8" w:rsidRPr="00BB06A0" w:rsidRDefault="001A51A8" w:rsidP="001A51A8">
      <w:pPr>
        <w:pStyle w:val="af4"/>
        <w:rPr>
          <w:rFonts w:ascii="Georgia" w:hAnsi="Georgia"/>
        </w:rPr>
      </w:pPr>
      <w:r w:rsidRPr="00BB06A0">
        <w:rPr>
          <w:rStyle w:val="af6"/>
          <w:rFonts w:ascii="Georgia" w:hAnsi="Georgia"/>
        </w:rPr>
        <w:footnoteRef/>
      </w:r>
      <w:r w:rsidRPr="00BB06A0">
        <w:rPr>
          <w:rFonts w:ascii="Georgia" w:hAnsi="Georgia"/>
        </w:rPr>
        <w:t xml:space="preserve"> </w:t>
      </w:r>
      <w:r w:rsidRPr="005724D5">
        <w:rPr>
          <w:rFonts w:ascii="Georgia" w:hAnsi="Georgia"/>
        </w:rPr>
        <w:t xml:space="preserve">Babylonian Talmud, </w:t>
      </w:r>
      <w:r w:rsidRPr="00BB06A0">
        <w:rPr>
          <w:rFonts w:ascii="Georgia" w:hAnsi="Georgia"/>
          <w:i/>
          <w:iCs/>
        </w:rPr>
        <w:t>Shabbos</w:t>
      </w:r>
      <w:r w:rsidRPr="005724D5">
        <w:rPr>
          <w:rFonts w:ascii="Georgia" w:hAnsi="Georgia"/>
        </w:rPr>
        <w:t>, 30b</w:t>
      </w:r>
      <w:r w:rsidRPr="005724D5">
        <w:rPr>
          <w:rFonts w:ascii="Georgia" w:eastAsia="Times New Roman" w:hAnsi="Georgia" w:cstheme="majorBidi"/>
          <w:color w:val="2C2F34"/>
          <w:kern w:val="0"/>
          <w14:ligatures w14:val="none"/>
        </w:rPr>
        <w:t>.</w:t>
      </w:r>
    </w:p>
  </w:footnote>
  <w:footnote w:id="47">
    <w:p w14:paraId="79A0EC65" w14:textId="77777777" w:rsidR="008E093F" w:rsidRPr="00AF5546" w:rsidRDefault="008E093F" w:rsidP="008E093F">
      <w:pPr>
        <w:pStyle w:val="af4"/>
        <w:rPr>
          <w:rStyle w:val="af6"/>
          <w:rFonts w:asciiTheme="majorBidi" w:hAnsiTheme="majorBidi" w:cstheme="majorBidi"/>
          <w:sz w:val="22"/>
          <w:szCs w:val="22"/>
        </w:rPr>
      </w:pPr>
      <w:r w:rsidRPr="00AF5546">
        <w:rPr>
          <w:rStyle w:val="af6"/>
          <w:rFonts w:ascii="Georgia" w:hAnsi="Georgia"/>
        </w:rPr>
        <w:footnoteRef/>
      </w:r>
      <w:r>
        <w:rPr>
          <w:rFonts w:ascii="Georgia" w:hAnsi="Georgia"/>
        </w:rPr>
        <w:t xml:space="preserve"> Babylonian Talmud, </w:t>
      </w:r>
      <w:r w:rsidRPr="00BB06A0">
        <w:rPr>
          <w:rFonts w:ascii="Georgia" w:eastAsia="Times New Roman" w:hAnsi="Georgia" w:cstheme="majorBidi"/>
          <w:i/>
          <w:iCs/>
          <w:color w:val="2C2F34"/>
          <w:kern w:val="0"/>
          <w14:ligatures w14:val="none"/>
        </w:rPr>
        <w:t>Avodah Zorah</w:t>
      </w:r>
      <w:r w:rsidRPr="00BB06A0">
        <w:rPr>
          <w:rFonts w:ascii="Georgia" w:eastAsia="Times New Roman" w:hAnsi="Georgia" w:cstheme="majorBidi"/>
          <w:color w:val="2C2F34"/>
          <w:kern w:val="0"/>
          <w14:ligatures w14:val="none"/>
        </w:rPr>
        <w:t>,</w:t>
      </w:r>
      <w:r w:rsidRPr="00AF5546">
        <w:rPr>
          <w:rFonts w:ascii="Georgia" w:eastAsia="Times New Roman" w:hAnsi="Georgia" w:cstheme="majorBidi"/>
          <w:color w:val="2C2F34"/>
          <w:kern w:val="0"/>
          <w14:ligatures w14:val="none"/>
        </w:rPr>
        <w:t xml:space="preserve"> 18b</w:t>
      </w:r>
      <w:r>
        <w:rPr>
          <w:rFonts w:ascii="Georgia" w:eastAsia="Times New Roman" w:hAnsi="Georgia" w:cstheme="majorBidi"/>
          <w:color w:val="2C2F34"/>
          <w:kern w:val="0"/>
          <w14:ligatures w14:val="none"/>
        </w:rPr>
        <w:t>.</w:t>
      </w:r>
    </w:p>
  </w:footnote>
  <w:footnote w:id="48">
    <w:p w14:paraId="4885B68D" w14:textId="77777777" w:rsidR="008E093F" w:rsidRDefault="008E093F" w:rsidP="008E093F">
      <w:pPr>
        <w:pStyle w:val="af4"/>
      </w:pPr>
      <w:r w:rsidRPr="00BB06A0">
        <w:rPr>
          <w:rStyle w:val="af6"/>
          <w:rFonts w:ascii="Georgia" w:hAnsi="Georgia"/>
        </w:rPr>
        <w:footnoteRef/>
      </w:r>
      <w:r>
        <w:t xml:space="preserve"> </w:t>
      </w:r>
      <w:r>
        <w:rPr>
          <w:rFonts w:ascii="Georgia" w:hAnsi="Georgia"/>
        </w:rPr>
        <w:t xml:space="preserve">Babylonian Talmud, </w:t>
      </w:r>
      <w:r w:rsidRPr="00BB06A0">
        <w:rPr>
          <w:rFonts w:ascii="Georgia" w:hAnsi="Georgia"/>
          <w:i/>
          <w:iCs/>
        </w:rPr>
        <w:t>Eruvim</w:t>
      </w:r>
      <w:r>
        <w:rPr>
          <w:rFonts w:ascii="Georgia" w:hAnsi="Georgia"/>
        </w:rPr>
        <w:t>, 65b.</w:t>
      </w:r>
    </w:p>
  </w:footnote>
  <w:footnote w:id="49">
    <w:p w14:paraId="2C1AD1B2" w14:textId="5EE72170" w:rsidR="000B387B" w:rsidRPr="00BB06A0" w:rsidRDefault="000B387B">
      <w:pPr>
        <w:pStyle w:val="af4"/>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w:t>
      </w:r>
      <w:r w:rsidR="00F02C32" w:rsidRPr="00BB06A0">
        <w:rPr>
          <w:rFonts w:ascii="Georgia" w:hAnsi="Georgia" w:cstheme="majorBidi"/>
        </w:rPr>
        <w:t>Sacks, Jonathan.</w:t>
      </w:r>
      <w:r w:rsidRPr="00BB06A0">
        <w:rPr>
          <w:rFonts w:ascii="Georgia" w:hAnsi="Georgia" w:cstheme="majorBidi"/>
        </w:rPr>
        <w:t xml:space="preserve"> </w:t>
      </w:r>
      <w:r w:rsidRPr="00BB06A0">
        <w:rPr>
          <w:rFonts w:ascii="Georgia" w:hAnsi="Georgia" w:cstheme="majorBidi"/>
          <w:i/>
          <w:iCs/>
        </w:rPr>
        <w:t>The Dignity of Difference</w:t>
      </w:r>
      <w:r w:rsidR="00F02C32" w:rsidRPr="00BB06A0">
        <w:rPr>
          <w:rFonts w:ascii="Georgia" w:hAnsi="Georgia" w:cstheme="majorBidi"/>
        </w:rPr>
        <w:t>.</w:t>
      </w:r>
      <w:r w:rsidR="002F68BB" w:rsidRPr="00BB06A0">
        <w:rPr>
          <w:rFonts w:ascii="Georgia" w:hAnsi="Georgia" w:cstheme="majorBidi"/>
          <w:i/>
          <w:iCs/>
        </w:rPr>
        <w:t xml:space="preserve"> </w:t>
      </w:r>
      <w:r w:rsidR="00F02C32" w:rsidRPr="00BB06A0">
        <w:rPr>
          <w:rFonts w:ascii="Georgia" w:hAnsi="Georgia" w:cstheme="majorBidi"/>
        </w:rPr>
        <w:t>Continuum, 2002, p. 95</w:t>
      </w:r>
      <w:r w:rsidR="00AA430C" w:rsidRPr="00BB06A0">
        <w:rPr>
          <w:rFonts w:ascii="Georgia" w:hAnsi="Georgia" w:cstheme="majorBidi"/>
        </w:rPr>
        <w:t>.</w:t>
      </w:r>
    </w:p>
  </w:footnote>
  <w:footnote w:id="50">
    <w:p w14:paraId="0F92AA6A" w14:textId="0A2500FC" w:rsidR="009E7E9F" w:rsidRPr="00BB06A0" w:rsidRDefault="009E7E9F" w:rsidP="009E7E9F">
      <w:pPr>
        <w:pStyle w:val="af4"/>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hAnsi="Georgia"/>
          <w:i/>
          <w:iCs/>
        </w:rPr>
        <w:t>Midrash</w:t>
      </w:r>
      <w:r w:rsidRPr="00BB06A0">
        <w:rPr>
          <w:rFonts w:ascii="Georgia" w:hAnsi="Georgia"/>
        </w:rPr>
        <w:t xml:space="preserve"> </w:t>
      </w:r>
      <w:r w:rsidRPr="00BB06A0">
        <w:rPr>
          <w:rFonts w:ascii="Georgia" w:hAnsi="Georgia"/>
          <w:i/>
          <w:iCs/>
        </w:rPr>
        <w:t>Ecclesiastes Rabbah</w:t>
      </w:r>
      <w:r w:rsidR="003D68B3">
        <w:rPr>
          <w:rFonts w:ascii="Georgia" w:hAnsi="Georgia"/>
        </w:rPr>
        <w:t xml:space="preserve">, </w:t>
      </w:r>
      <w:r w:rsidRPr="00BB06A0">
        <w:rPr>
          <w:rFonts w:ascii="Georgia" w:hAnsi="Georgia"/>
        </w:rPr>
        <w:t>7:13</w:t>
      </w:r>
      <w:r w:rsidR="00326965" w:rsidRPr="00BB06A0">
        <w:rPr>
          <w:rFonts w:ascii="Georgia" w:hAnsi="Georgia"/>
        </w:rPr>
        <w:t>.</w:t>
      </w:r>
    </w:p>
  </w:footnote>
  <w:footnote w:id="51">
    <w:p w14:paraId="08A06553" w14:textId="77777777" w:rsidR="009E7E9F" w:rsidRPr="00BB06A0" w:rsidRDefault="009E7E9F" w:rsidP="009E7E9F">
      <w:pPr>
        <w:pStyle w:val="af4"/>
        <w:rPr>
          <w:rFonts w:ascii="Georgia" w:hAnsi="Georgia"/>
        </w:rPr>
      </w:pPr>
      <w:r w:rsidRPr="00BB06A0">
        <w:rPr>
          <w:rStyle w:val="af6"/>
          <w:rFonts w:ascii="Georgia" w:hAnsi="Georgia"/>
        </w:rPr>
        <w:footnoteRef/>
      </w:r>
      <w:r w:rsidRPr="00BB06A0">
        <w:rPr>
          <w:rFonts w:ascii="Georgia" w:hAnsi="Georgia"/>
        </w:rPr>
        <w:t xml:space="preserve"> Sacks, Jonathan.</w:t>
      </w:r>
      <w:r w:rsidRPr="00BB06A0">
        <w:rPr>
          <w:rFonts w:ascii="Georgia" w:hAnsi="Georgia"/>
          <w:i/>
          <w:iCs/>
        </w:rPr>
        <w:t xml:space="preserve"> The Dignity of Difference.</w:t>
      </w:r>
      <w:r w:rsidRPr="00BB06A0">
        <w:rPr>
          <w:rFonts w:ascii="Georgia" w:hAnsi="Georgia"/>
        </w:rPr>
        <w:t xml:space="preserve"> Continuum, 2002, p. 167.</w:t>
      </w:r>
    </w:p>
  </w:footnote>
  <w:footnote w:id="52">
    <w:p w14:paraId="7E390991" w14:textId="77777777" w:rsidR="00BA0903" w:rsidRPr="00BB06A0" w:rsidRDefault="00BA0903" w:rsidP="00BA0903">
      <w:pPr>
        <w:pStyle w:val="af4"/>
        <w:jc w:val="both"/>
        <w:rPr>
          <w:rFonts w:ascii="Georgia" w:hAnsi="Georgia" w:cstheme="majorBidi"/>
        </w:rPr>
      </w:pPr>
      <w:r w:rsidRPr="00BB06A0">
        <w:rPr>
          <w:rStyle w:val="af6"/>
          <w:rFonts w:ascii="Georgia" w:hAnsi="Georgia"/>
        </w:rPr>
        <w:footnoteRef/>
      </w:r>
      <w:r w:rsidRPr="00BB06A0">
        <w:rPr>
          <w:rFonts w:ascii="Georgia" w:hAnsi="Georgia"/>
        </w:rPr>
        <w:t xml:space="preserve"> </w:t>
      </w:r>
      <w:r w:rsidRPr="00BB06A0">
        <w:rPr>
          <w:rFonts w:ascii="Georgia" w:hAnsi="Georgia" w:cstheme="majorBidi"/>
        </w:rPr>
        <w:t>The Torah-based authenticity of the universal values to be revived within Judaism</w:t>
      </w:r>
      <w:r>
        <w:rPr>
          <w:rFonts w:ascii="Georgia" w:hAnsi="Georgia" w:cstheme="majorBidi"/>
        </w:rPr>
        <w:t>—</w:t>
      </w:r>
      <w:r w:rsidRPr="00BB06A0">
        <w:rPr>
          <w:rFonts w:ascii="Georgia" w:hAnsi="Georgia" w:cstheme="majorBidi"/>
        </w:rPr>
        <w:t>and their purity from “foreign influences”</w:t>
      </w:r>
      <w:r>
        <w:rPr>
          <w:rFonts w:ascii="Georgia" w:hAnsi="Georgia" w:cstheme="majorBidi"/>
        </w:rPr>
        <w:t>—</w:t>
      </w:r>
      <w:r w:rsidRPr="00BB06A0">
        <w:rPr>
          <w:rFonts w:ascii="Georgia" w:hAnsi="Georgia" w:cstheme="majorBidi"/>
        </w:rPr>
        <w:t>is established from the outset of Universal Religious Zionism. However, it is worth restating here, since the Western work ethic, unlike other values, is linked to another religion</w:t>
      </w:r>
      <w:r>
        <w:rPr>
          <w:rFonts w:ascii="Georgia" w:hAnsi="Georgia" w:cstheme="majorBidi"/>
        </w:rPr>
        <w:t>—</w:t>
      </w:r>
      <w:r w:rsidRPr="00BB06A0">
        <w:rPr>
          <w:rFonts w:ascii="Georgia" w:hAnsi="Georgia" w:cstheme="majorBidi"/>
        </w:rPr>
        <w:t>Protestantism. The paradox is that none of the Reformation theologians sought to create the “spirit of capitalism”; rather, it emerged as an unintended popular reaction to Calvin’s concept of “predetermined eternal damnation of souls”—a notion to which Judaism is inherently immune.</w:t>
      </w:r>
    </w:p>
  </w:footnote>
  <w:footnote w:id="53">
    <w:p w14:paraId="73BD0227" w14:textId="46776BFC" w:rsidR="00726C04" w:rsidRPr="00BB06A0" w:rsidRDefault="00726C04">
      <w:pPr>
        <w:pStyle w:val="af4"/>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hAnsi="Georgia"/>
          <w:i/>
          <w:iCs/>
        </w:rPr>
        <w:t>Avot de-Rabbi Natan</w:t>
      </w:r>
      <w:r w:rsidR="004C54C4">
        <w:rPr>
          <w:rFonts w:ascii="Georgia" w:hAnsi="Georgia"/>
        </w:rPr>
        <w:t xml:space="preserve">, </w:t>
      </w:r>
      <w:r w:rsidRPr="00BB06A0">
        <w:rPr>
          <w:rFonts w:ascii="Georgia" w:hAnsi="Georgia"/>
        </w:rPr>
        <w:t>11</w:t>
      </w:r>
      <w:r w:rsidR="004C54C4">
        <w:rPr>
          <w:rFonts w:ascii="Georgia" w:hAnsi="Georgia"/>
        </w:rPr>
        <w:t>.</w:t>
      </w:r>
    </w:p>
  </w:footnote>
  <w:footnote w:id="54">
    <w:p w14:paraId="009EC504" w14:textId="62DF3F7A" w:rsidR="00726C04" w:rsidRPr="00BB06A0" w:rsidRDefault="00726C04">
      <w:pPr>
        <w:pStyle w:val="af4"/>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hAnsi="Georgia"/>
          <w:i/>
          <w:iCs/>
        </w:rPr>
        <w:t>Pirkei de-Rabbi Eliezer</w:t>
      </w:r>
      <w:r w:rsidR="004C54C4">
        <w:rPr>
          <w:rFonts w:ascii="Georgia" w:hAnsi="Georgia"/>
        </w:rPr>
        <w:t xml:space="preserve">, </w:t>
      </w:r>
      <w:r w:rsidRPr="00BB06A0">
        <w:rPr>
          <w:rFonts w:ascii="Georgia" w:hAnsi="Georgia"/>
        </w:rPr>
        <w:t>12</w:t>
      </w:r>
      <w:r w:rsidR="004C54C4">
        <w:rPr>
          <w:rFonts w:ascii="Georgia" w:hAnsi="Georgia"/>
        </w:rPr>
        <w:t>.</w:t>
      </w:r>
    </w:p>
  </w:footnote>
  <w:footnote w:id="55">
    <w:p w14:paraId="16309D1E" w14:textId="2AAEC526" w:rsidR="00726C04" w:rsidRPr="00BB06A0" w:rsidRDefault="00726C04">
      <w:pPr>
        <w:pStyle w:val="af4"/>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hAnsi="Georgia"/>
          <w:i/>
          <w:iCs/>
        </w:rPr>
        <w:t>Avot de-Rabbi Natan</w:t>
      </w:r>
      <w:r w:rsidR="004C54C4">
        <w:rPr>
          <w:rFonts w:ascii="Georgia" w:hAnsi="Georgia"/>
        </w:rPr>
        <w:t>,</w:t>
      </w:r>
      <w:r w:rsidRPr="00BB06A0">
        <w:rPr>
          <w:rFonts w:ascii="Georgia" w:hAnsi="Georgia"/>
        </w:rPr>
        <w:t xml:space="preserve"> 11</w:t>
      </w:r>
      <w:r w:rsidR="004C54C4">
        <w:rPr>
          <w:rFonts w:ascii="Georgia" w:hAnsi="Georgia"/>
        </w:rPr>
        <w:t>.</w:t>
      </w:r>
    </w:p>
  </w:footnote>
  <w:footnote w:id="56">
    <w:p w14:paraId="01C70B73" w14:textId="7E04A2AD" w:rsidR="00B659F5" w:rsidRPr="00BB06A0" w:rsidRDefault="00B659F5">
      <w:pPr>
        <w:pStyle w:val="af4"/>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hAnsi="Georgia"/>
          <w:i/>
          <w:iCs/>
        </w:rPr>
        <w:t>Midrash Tanaim</w:t>
      </w:r>
      <w:r w:rsidR="004C54C4">
        <w:rPr>
          <w:rFonts w:ascii="Georgia" w:hAnsi="Georgia"/>
        </w:rPr>
        <w:t xml:space="preserve">, </w:t>
      </w:r>
      <w:r w:rsidRPr="00BB06A0">
        <w:rPr>
          <w:rFonts w:ascii="Georgia" w:hAnsi="Georgia"/>
        </w:rPr>
        <w:t>5:14</w:t>
      </w:r>
      <w:r w:rsidR="004C54C4">
        <w:rPr>
          <w:rFonts w:ascii="Georgia" w:hAnsi="Georgia"/>
        </w:rPr>
        <w:t>.</w:t>
      </w:r>
    </w:p>
  </w:footnote>
  <w:footnote w:id="57">
    <w:p w14:paraId="407AF5A9" w14:textId="2A699038" w:rsidR="00B659F5" w:rsidRPr="00BB06A0" w:rsidRDefault="00B659F5">
      <w:pPr>
        <w:pStyle w:val="af4"/>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hAnsi="Georgia"/>
          <w:i/>
          <w:iCs/>
        </w:rPr>
        <w:t>Mekhilta DeRabbi Shimon Ben Yochai</w:t>
      </w:r>
      <w:r w:rsidR="004C54C4">
        <w:rPr>
          <w:rFonts w:ascii="Georgia" w:hAnsi="Georgia"/>
          <w:i/>
          <w:iCs/>
        </w:rPr>
        <w:t xml:space="preserve">, </w:t>
      </w:r>
      <w:r w:rsidRPr="00BB06A0">
        <w:rPr>
          <w:rFonts w:ascii="Georgia" w:hAnsi="Georgia"/>
        </w:rPr>
        <w:t>20:9</w:t>
      </w:r>
      <w:r w:rsidR="004C54C4">
        <w:rPr>
          <w:rFonts w:ascii="Georgia" w:hAnsi="Georgia"/>
        </w:rPr>
        <w:t>.</w:t>
      </w:r>
    </w:p>
  </w:footnote>
  <w:footnote w:id="58">
    <w:p w14:paraId="1C252B18" w14:textId="7FA8B36F" w:rsidR="00B659F5" w:rsidRPr="00BB06A0" w:rsidRDefault="00B659F5">
      <w:pPr>
        <w:pStyle w:val="af4"/>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hAnsi="Georgia"/>
          <w:i/>
          <w:iCs/>
        </w:rPr>
        <w:t>Avot de-Rabbi Natan</w:t>
      </w:r>
      <w:r w:rsidR="004C54C4">
        <w:rPr>
          <w:rFonts w:ascii="Georgia" w:hAnsi="Georgia"/>
        </w:rPr>
        <w:t>,</w:t>
      </w:r>
      <w:r w:rsidRPr="00BB06A0">
        <w:rPr>
          <w:rFonts w:ascii="Georgia" w:hAnsi="Georgia"/>
        </w:rPr>
        <w:t xml:space="preserve"> 11</w:t>
      </w:r>
      <w:r w:rsidR="004C54C4">
        <w:rPr>
          <w:rFonts w:ascii="Georgia" w:hAnsi="Georgia"/>
        </w:rPr>
        <w:t>.</w:t>
      </w:r>
    </w:p>
  </w:footnote>
  <w:footnote w:id="59">
    <w:p w14:paraId="0F801415" w14:textId="3E3E357A" w:rsidR="00B659F5" w:rsidRPr="00BB06A0" w:rsidRDefault="00B659F5" w:rsidP="00D07B3E">
      <w:pPr>
        <w:pStyle w:val="af4"/>
        <w:jc w:val="both"/>
        <w:rPr>
          <w:rFonts w:ascii="Georgia" w:hAnsi="Georgia"/>
        </w:rPr>
      </w:pPr>
      <w:r w:rsidRPr="00BB06A0">
        <w:rPr>
          <w:rStyle w:val="af6"/>
          <w:rFonts w:ascii="Georgia" w:hAnsi="Georgia"/>
        </w:rPr>
        <w:footnoteRef/>
      </w:r>
      <w:r w:rsidRPr="00BB06A0">
        <w:rPr>
          <w:rFonts w:ascii="Georgia" w:hAnsi="Georgia"/>
        </w:rPr>
        <w:t xml:space="preserve"> </w:t>
      </w:r>
      <w:r w:rsidR="004C54C4">
        <w:rPr>
          <w:rFonts w:ascii="Georgia" w:hAnsi="Georgia"/>
        </w:rPr>
        <w:t xml:space="preserve">Babylonian Talmud, </w:t>
      </w:r>
      <w:r w:rsidRPr="00BB06A0">
        <w:rPr>
          <w:rFonts w:ascii="Georgia" w:hAnsi="Georgia"/>
          <w:i/>
          <w:iCs/>
        </w:rPr>
        <w:t>Nedarim</w:t>
      </w:r>
      <w:r w:rsidR="004C54C4">
        <w:rPr>
          <w:rFonts w:ascii="Georgia" w:hAnsi="Georgia"/>
        </w:rPr>
        <w:t>,</w:t>
      </w:r>
      <w:r w:rsidRPr="00BB06A0">
        <w:rPr>
          <w:rFonts w:ascii="Georgia" w:hAnsi="Georgia"/>
        </w:rPr>
        <w:t xml:space="preserve"> 49b</w:t>
      </w:r>
      <w:r w:rsidR="004C54C4">
        <w:rPr>
          <w:rFonts w:ascii="Georgia" w:hAnsi="Georgia"/>
        </w:rPr>
        <w:t>.</w:t>
      </w:r>
    </w:p>
  </w:footnote>
  <w:footnote w:id="60">
    <w:p w14:paraId="0541C77C" w14:textId="7383953F" w:rsidR="00B659F5" w:rsidRPr="00BB06A0" w:rsidRDefault="00B659F5" w:rsidP="00D07B3E">
      <w:pPr>
        <w:pStyle w:val="af4"/>
        <w:jc w:val="both"/>
        <w:rPr>
          <w:rFonts w:ascii="Georgia" w:hAnsi="Georgia"/>
        </w:rPr>
      </w:pPr>
      <w:r w:rsidRPr="00BB06A0">
        <w:rPr>
          <w:rStyle w:val="af6"/>
          <w:rFonts w:ascii="Georgia" w:hAnsi="Georgia"/>
        </w:rPr>
        <w:footnoteRef/>
      </w:r>
      <w:r w:rsidRPr="00BB06A0">
        <w:rPr>
          <w:rFonts w:ascii="Georgia" w:hAnsi="Georgia"/>
        </w:rPr>
        <w:t xml:space="preserve"> </w:t>
      </w:r>
      <w:r w:rsidR="004C54C4" w:rsidRPr="00BB06A0">
        <w:rPr>
          <w:rFonts w:ascii="Georgia" w:hAnsi="Georgia"/>
          <w:i/>
          <w:iCs/>
        </w:rPr>
        <w:t xml:space="preserve">Perkei </w:t>
      </w:r>
      <w:r w:rsidRPr="00BB06A0">
        <w:rPr>
          <w:rFonts w:ascii="Georgia" w:hAnsi="Georgia"/>
          <w:i/>
          <w:iCs/>
        </w:rPr>
        <w:t>Avot</w:t>
      </w:r>
      <w:r w:rsidR="004C54C4">
        <w:rPr>
          <w:rFonts w:ascii="Georgia" w:hAnsi="Georgia"/>
          <w:i/>
          <w:iCs/>
        </w:rPr>
        <w:t>,</w:t>
      </w:r>
      <w:r w:rsidRPr="00BB06A0">
        <w:rPr>
          <w:rFonts w:ascii="Georgia" w:hAnsi="Georgia"/>
        </w:rPr>
        <w:t xml:space="preserve"> 2:2</w:t>
      </w:r>
      <w:r w:rsidR="004C54C4">
        <w:rPr>
          <w:rFonts w:ascii="Georgia" w:hAnsi="Georgia"/>
        </w:rPr>
        <w:t>.</w:t>
      </w:r>
    </w:p>
  </w:footnote>
  <w:footnote w:id="61">
    <w:p w14:paraId="6B5A05E5" w14:textId="0FBF3C6E" w:rsidR="00B659F5" w:rsidRPr="00BB06A0" w:rsidRDefault="00B659F5" w:rsidP="00D07B3E">
      <w:pPr>
        <w:pStyle w:val="af4"/>
        <w:jc w:val="both"/>
        <w:rPr>
          <w:rFonts w:ascii="Georgia" w:hAnsi="Georgia"/>
        </w:rPr>
      </w:pPr>
      <w:r w:rsidRPr="00BB06A0">
        <w:rPr>
          <w:rStyle w:val="af6"/>
          <w:rFonts w:ascii="Georgia" w:hAnsi="Georgia"/>
        </w:rPr>
        <w:footnoteRef/>
      </w:r>
      <w:r w:rsidRPr="00BB06A0">
        <w:rPr>
          <w:rFonts w:ascii="Georgia" w:hAnsi="Georgia"/>
        </w:rPr>
        <w:t xml:space="preserve"> </w:t>
      </w:r>
      <w:r w:rsidRPr="00BB06A0">
        <w:rPr>
          <w:rFonts w:ascii="Georgia" w:hAnsi="Georgia"/>
          <w:i/>
          <w:iCs/>
        </w:rPr>
        <w:t>Mishneh Torah</w:t>
      </w:r>
      <w:r w:rsidRPr="00BB06A0">
        <w:rPr>
          <w:rFonts w:ascii="Georgia" w:hAnsi="Georgia"/>
        </w:rPr>
        <w:t>, Laws of Hiring and Leasing, 13:7</w:t>
      </w:r>
      <w:r w:rsidR="004C54C4">
        <w:rPr>
          <w:rFonts w:ascii="Georgia" w:hAnsi="Georgia"/>
        </w:rPr>
        <w:t>.</w:t>
      </w:r>
    </w:p>
  </w:footnote>
  <w:footnote w:id="62">
    <w:p w14:paraId="5823F81D" w14:textId="373931F3" w:rsidR="00272F72" w:rsidRPr="00D07B3E" w:rsidRDefault="00272F72" w:rsidP="00D07B3E">
      <w:pPr>
        <w:pStyle w:val="af4"/>
        <w:jc w:val="both"/>
        <w:rPr>
          <w:rFonts w:ascii="Georgia" w:hAnsi="Georgia"/>
        </w:rPr>
      </w:pPr>
      <w:r w:rsidRPr="00D07B3E">
        <w:rPr>
          <w:rStyle w:val="af6"/>
          <w:rFonts w:ascii="Georgia" w:hAnsi="Georgia"/>
        </w:rPr>
        <w:footnoteRef/>
      </w:r>
      <w:r w:rsidRPr="00D07B3E">
        <w:rPr>
          <w:rFonts w:ascii="Georgia" w:hAnsi="Georgia"/>
        </w:rPr>
        <w:t xml:space="preserve"> The fact that the first question an American typically asks upon meeting someone is “What do you do?” reflects this cultural idolization of work as identity.</w:t>
      </w:r>
    </w:p>
  </w:footnote>
  <w:footnote w:id="63">
    <w:p w14:paraId="2020B01E" w14:textId="136FACEA" w:rsidR="00E13A8F" w:rsidRPr="00BB06A0" w:rsidRDefault="00E13A8F" w:rsidP="00BB06A0">
      <w:pPr>
        <w:shd w:val="clear" w:color="auto" w:fill="FFFFFF"/>
        <w:spacing w:after="0" w:line="240" w:lineRule="auto"/>
        <w:contextualSpacing/>
        <w:jc w:val="both"/>
        <w:rPr>
          <w:rFonts w:ascii="Georgia" w:hAnsi="Georgia"/>
        </w:rPr>
      </w:pPr>
      <w:r w:rsidRPr="00BB06A0">
        <w:rPr>
          <w:rStyle w:val="af6"/>
          <w:rFonts w:ascii="Georgia" w:hAnsi="Georgia"/>
          <w:sz w:val="20"/>
          <w:szCs w:val="20"/>
        </w:rPr>
        <w:footnoteRef/>
      </w:r>
      <w:r w:rsidRPr="00BB06A0">
        <w:rPr>
          <w:rFonts w:ascii="Georgia" w:hAnsi="Georgia"/>
          <w:sz w:val="20"/>
          <w:szCs w:val="20"/>
        </w:rPr>
        <w:t xml:space="preserve"> </w:t>
      </w:r>
      <w:r w:rsidR="008637CB">
        <w:rPr>
          <w:rFonts w:ascii="Georgia" w:eastAsia="Times New Roman" w:hAnsi="Georgia" w:cstheme="majorBidi"/>
          <w:color w:val="2C2F34"/>
          <w:kern w:val="0"/>
          <w:sz w:val="20"/>
          <w:szCs w:val="20"/>
          <w14:ligatures w14:val="none"/>
        </w:rPr>
        <w:t xml:space="preserve">Given the prominence of feminism as a central topic of debate, we are not reiterating well-established positions that have shaped this discourse; hence, the brevity of this section is inversely proportional to its significance. </w:t>
      </w:r>
      <w:r w:rsidRPr="00BB06A0">
        <w:rPr>
          <w:rFonts w:ascii="Georgia" w:eastAsia="Times New Roman" w:hAnsi="Georgia" w:cstheme="majorBidi"/>
          <w:color w:val="2C2F34"/>
          <w:kern w:val="0"/>
          <w:sz w:val="20"/>
          <w:szCs w:val="20"/>
          <w14:ligatures w14:val="none"/>
        </w:rPr>
        <w:t>Instead, a forthcoming systematization of sources and approaches will build upon these discussions, advancing the development of the Universal Religious Zionism project.</w:t>
      </w:r>
    </w:p>
  </w:footnote>
  <w:footnote w:id="64">
    <w:p w14:paraId="31C905B9" w14:textId="77777777" w:rsidR="00210BCD" w:rsidRPr="00BB06A0" w:rsidRDefault="00210BCD" w:rsidP="00210BCD">
      <w:pPr>
        <w:pStyle w:val="af4"/>
        <w:jc w:val="both"/>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w:t>
      </w:r>
      <w:r w:rsidRPr="00BB06A0">
        <w:rPr>
          <w:rFonts w:ascii="Georgia" w:hAnsi="Georgia" w:cstheme="majorBidi"/>
          <w:i/>
          <w:iCs/>
        </w:rPr>
        <w:t>A Vision of Vegetarianism and Peace</w:t>
      </w:r>
      <w:r w:rsidRPr="00BB06A0">
        <w:rPr>
          <w:rFonts w:ascii="Georgia" w:hAnsi="Georgia" w:cstheme="majorBidi"/>
        </w:rPr>
        <w:t>, translation by Michael Derfler.</w:t>
      </w:r>
    </w:p>
  </w:footnote>
  <w:footnote w:id="65">
    <w:p w14:paraId="58C13E71" w14:textId="141DC0BD" w:rsidR="001262DB" w:rsidRPr="00BB06A0" w:rsidRDefault="001262DB" w:rsidP="00D07B3E">
      <w:pPr>
        <w:pStyle w:val="af4"/>
        <w:jc w:val="both"/>
        <w:rPr>
          <w:rFonts w:ascii="Georgia" w:hAnsi="Georgia"/>
        </w:rPr>
      </w:pPr>
      <w:r w:rsidRPr="00BB06A0">
        <w:rPr>
          <w:rStyle w:val="af6"/>
          <w:rFonts w:ascii="Georgia" w:hAnsi="Georgia"/>
        </w:rPr>
        <w:footnoteRef/>
      </w:r>
      <w:r w:rsidRPr="00BB06A0">
        <w:rPr>
          <w:rFonts w:ascii="Georgia" w:hAnsi="Georgia"/>
        </w:rPr>
        <w:t xml:space="preserve"> This theme is elaborated in greater detail in the article by Polonsky, Pinchas; Zolotusky, Galina; Yashgur, Gregory; BenLevi, Raphael, </w:t>
      </w:r>
      <w:r w:rsidRPr="00BB06A0">
        <w:rPr>
          <w:rFonts w:ascii="Georgia" w:hAnsi="Georgia"/>
          <w:i/>
          <w:iCs/>
        </w:rPr>
        <w:t>The Relationship Between Ideals and Commandments in Judaism</w:t>
      </w:r>
      <w:r w:rsidRPr="00BB06A0">
        <w:rPr>
          <w:rFonts w:ascii="Georgia" w:hAnsi="Georgia"/>
        </w:rPr>
        <w:t>.</w:t>
      </w:r>
      <w:r w:rsidR="00073BDB">
        <w:rPr>
          <w:rFonts w:ascii="Georgia" w:hAnsi="Georgia"/>
        </w:rPr>
        <w:t xml:space="preserve"> Institute for Jewish Ideas and Ideals, </w:t>
      </w:r>
      <w:r w:rsidR="000E23DF">
        <w:rPr>
          <w:rFonts w:ascii="Georgia" w:hAnsi="Georgia"/>
        </w:rPr>
        <w:t xml:space="preserve">Issue 31, </w:t>
      </w:r>
      <w:r w:rsidR="00073BDB">
        <w:rPr>
          <w:rFonts w:ascii="Georgia" w:hAnsi="Georgia"/>
        </w:rPr>
        <w:t>201</w:t>
      </w:r>
      <w:r w:rsidR="008766F7">
        <w:rPr>
          <w:rFonts w:ascii="Georgia" w:hAnsi="Georgia"/>
        </w:rPr>
        <w:t>8</w:t>
      </w:r>
      <w:r w:rsidR="00073BDB">
        <w:rPr>
          <w:rFonts w:ascii="Georgia" w:hAnsi="Georgia"/>
        </w:rPr>
        <w:t>.</w:t>
      </w:r>
      <w:r w:rsidRPr="00BB06A0">
        <w:rPr>
          <w:rFonts w:ascii="Georgia" w:hAnsi="Georgia"/>
        </w:rPr>
        <w:t xml:space="preserve"> https://www.jewishideas.org/article/relationship-between-ideals-and-commandments-judaism.</w:t>
      </w:r>
    </w:p>
  </w:footnote>
  <w:footnote w:id="66">
    <w:p w14:paraId="34413DA6" w14:textId="7FE1B10B" w:rsidR="00594875" w:rsidRPr="00BB06A0" w:rsidRDefault="006166CD" w:rsidP="006166CD">
      <w:pPr>
        <w:pStyle w:val="af4"/>
        <w:rPr>
          <w:rFonts w:ascii="Georgia" w:hAnsi="Georgia"/>
        </w:rPr>
      </w:pPr>
      <w:r w:rsidRPr="00BB06A0">
        <w:rPr>
          <w:rStyle w:val="af6"/>
          <w:rFonts w:ascii="Georgia" w:hAnsi="Georgia"/>
        </w:rPr>
        <w:footnoteRef/>
      </w:r>
      <w:r>
        <w:t xml:space="preserve"> </w:t>
      </w:r>
      <w:r w:rsidRPr="00BB06A0">
        <w:rPr>
          <w:rFonts w:ascii="Georgia" w:hAnsi="Georgia"/>
        </w:rPr>
        <w:t xml:space="preserve">Lamm, Norman. </w:t>
      </w:r>
      <w:r w:rsidRPr="00BB06A0">
        <w:rPr>
          <w:rFonts w:ascii="Georgia" w:hAnsi="Georgia"/>
          <w:i/>
          <w:iCs/>
        </w:rPr>
        <w:t>Torah Umadda.</w:t>
      </w:r>
      <w:r w:rsidRPr="00BB06A0">
        <w:rPr>
          <w:rFonts w:ascii="Georgia" w:hAnsi="Georgia"/>
        </w:rPr>
        <w:t xml:space="preserve"> Maggid Books, 2010, p. 8.</w:t>
      </w:r>
    </w:p>
  </w:footnote>
  <w:footnote w:id="67">
    <w:p w14:paraId="29261C84" w14:textId="04B6C9B6" w:rsidR="00594875" w:rsidRPr="00230922" w:rsidRDefault="00594875" w:rsidP="003D2918">
      <w:pPr>
        <w:pStyle w:val="af4"/>
        <w:jc w:val="both"/>
        <w:rPr>
          <w:rFonts w:ascii="Georgia" w:hAnsi="Georgia"/>
        </w:rPr>
      </w:pPr>
      <w:r w:rsidRPr="003D2918">
        <w:rPr>
          <w:rStyle w:val="af6"/>
          <w:rFonts w:ascii="Georgia" w:hAnsi="Georgia"/>
        </w:rPr>
        <w:footnoteRef/>
      </w:r>
      <w:r w:rsidRPr="003D2918">
        <w:rPr>
          <w:rFonts w:ascii="Georgia" w:hAnsi="Georgia"/>
        </w:rPr>
        <w:t xml:space="preserve"> </w:t>
      </w:r>
      <w:r w:rsidR="007D1B67" w:rsidRPr="003D2918">
        <w:rPr>
          <w:rFonts w:ascii="Georgia" w:hAnsi="Georgia"/>
        </w:rPr>
        <w:t xml:space="preserve">Mark B. Shapiro observes: </w:t>
      </w:r>
      <w:r w:rsidR="007D1B67">
        <w:rPr>
          <w:rFonts w:ascii="Georgia" w:hAnsi="Georgia"/>
        </w:rPr>
        <w:t>“</w:t>
      </w:r>
      <w:r w:rsidR="007D1B67" w:rsidRPr="003D2918">
        <w:rPr>
          <w:rFonts w:ascii="Georgia" w:hAnsi="Georgia"/>
        </w:rPr>
        <w:t xml:space="preserve">While Soloveitchik wrote of </w:t>
      </w:r>
      <w:r w:rsidR="00CE702A">
        <w:rPr>
          <w:rFonts w:ascii="Georgia" w:hAnsi="Georgia"/>
        </w:rPr>
        <w:t>‘</w:t>
      </w:r>
      <w:r w:rsidR="007D1B67" w:rsidRPr="003D2918">
        <w:rPr>
          <w:rFonts w:ascii="Georgia" w:hAnsi="Georgia"/>
        </w:rPr>
        <w:t>Halakhic Man</w:t>
      </w:r>
      <w:r w:rsidR="00CE702A">
        <w:rPr>
          <w:rFonts w:ascii="Georgia" w:hAnsi="Georgia"/>
        </w:rPr>
        <w:t>’</w:t>
      </w:r>
      <w:r w:rsidR="007D1B67" w:rsidRPr="003D2918">
        <w:rPr>
          <w:rFonts w:ascii="Georgia" w:hAnsi="Georgia"/>
        </w:rPr>
        <w:t xml:space="preserve">, whose ethos revolved entirely around the halakha and its study, we can contrast this figure with Rav Kook, who despite his unquestionable greatness in halakhic learning, can in many ways be seen as </w:t>
      </w:r>
      <w:r w:rsidR="00CE702A">
        <w:rPr>
          <w:rFonts w:ascii="Georgia" w:hAnsi="Georgia"/>
        </w:rPr>
        <w:t>‘</w:t>
      </w:r>
      <w:r w:rsidR="007D1B67" w:rsidRPr="003D2918">
        <w:rPr>
          <w:rFonts w:ascii="Georgia" w:hAnsi="Georgia"/>
        </w:rPr>
        <w:t>Aggadic Man</w:t>
      </w:r>
      <w:r w:rsidR="00CE702A">
        <w:rPr>
          <w:rFonts w:ascii="Georgia" w:hAnsi="Georgia"/>
        </w:rPr>
        <w:t>’</w:t>
      </w:r>
      <w:r w:rsidR="007D1B67" w:rsidRPr="003D2918">
        <w:rPr>
          <w:rFonts w:ascii="Georgia" w:hAnsi="Georgia"/>
        </w:rPr>
        <w:t>, if we understand aggadah as encompassing the non-halakhic wisdom and spirituality of the Sages</w:t>
      </w:r>
      <w:r w:rsidR="003D2918">
        <w:rPr>
          <w:rFonts w:ascii="Georgia" w:hAnsi="Georgia"/>
        </w:rPr>
        <w:t>.</w:t>
      </w:r>
      <w:r w:rsidR="007D1B67">
        <w:rPr>
          <w:rFonts w:ascii="Georgia" w:hAnsi="Georgia"/>
        </w:rPr>
        <w:t>”</w:t>
      </w:r>
      <w:r w:rsidR="007D1B67" w:rsidRPr="003D2918">
        <w:rPr>
          <w:rFonts w:ascii="Georgia" w:hAnsi="Georgia"/>
        </w:rPr>
        <w:t xml:space="preserve"> (Shapiro, B. Mark. </w:t>
      </w:r>
      <w:r w:rsidR="007D1B67" w:rsidRPr="003D2918">
        <w:rPr>
          <w:rFonts w:ascii="Georgia" w:hAnsi="Georgia"/>
          <w:i/>
          <w:iCs/>
        </w:rPr>
        <w:t>Renewing the Old, Sanctifying the New. The Unique Vision of Rav Kook</w:t>
      </w:r>
      <w:r w:rsidR="007D1B67" w:rsidRPr="003D2918">
        <w:rPr>
          <w:rFonts w:ascii="Georgia" w:hAnsi="Georgia"/>
        </w:rPr>
        <w:t>, The Littman Library of Jewish Civilization, 2025, p. 11</w:t>
      </w:r>
      <w:r w:rsidR="003D2918">
        <w:rPr>
          <w:rFonts w:ascii="Georgia" w:hAnsi="Georgia"/>
        </w:rPr>
        <w:t>.</w:t>
      </w:r>
      <w:r w:rsidR="007D1B67" w:rsidRPr="003D2918">
        <w:rPr>
          <w:rFonts w:ascii="Georgia" w:hAnsi="Georgia"/>
        </w:rPr>
        <w:t>)</w:t>
      </w:r>
    </w:p>
  </w:footnote>
  <w:footnote w:id="68">
    <w:p w14:paraId="1C34B7FE" w14:textId="015A4C70" w:rsidR="00463A5A" w:rsidRPr="00BC03D3" w:rsidRDefault="00463A5A" w:rsidP="00D07B3E">
      <w:pPr>
        <w:pStyle w:val="af4"/>
        <w:jc w:val="both"/>
        <w:rPr>
          <w:rFonts w:ascii="Georgia" w:hAnsi="Georgia"/>
          <w:i/>
          <w:iCs/>
        </w:rPr>
      </w:pPr>
      <w:r w:rsidRPr="00BC03D3">
        <w:rPr>
          <w:rStyle w:val="af6"/>
          <w:rFonts w:ascii="Georgia" w:hAnsi="Georgia"/>
        </w:rPr>
        <w:footnoteRef/>
      </w:r>
      <w:r w:rsidRPr="00BC03D3">
        <w:rPr>
          <w:rFonts w:ascii="Georgia" w:hAnsi="Georgia"/>
          <w:i/>
          <w:iCs/>
        </w:rPr>
        <w:t xml:space="preserve"> Shmona</w:t>
      </w:r>
      <w:r w:rsidR="00446893">
        <w:rPr>
          <w:rFonts w:ascii="Georgia" w:hAnsi="Georgia"/>
          <w:i/>
          <w:iCs/>
        </w:rPr>
        <w:t>h</w:t>
      </w:r>
      <w:r w:rsidRPr="00BC03D3">
        <w:rPr>
          <w:rFonts w:ascii="Georgia" w:hAnsi="Georgia"/>
          <w:i/>
          <w:iCs/>
        </w:rPr>
        <w:t xml:space="preserve"> Kvatzim</w:t>
      </w:r>
      <w:r w:rsidRPr="00BC03D3">
        <w:rPr>
          <w:rFonts w:ascii="Georgia" w:hAnsi="Georgia"/>
        </w:rPr>
        <w:t>, 1:808.</w:t>
      </w:r>
    </w:p>
  </w:footnote>
  <w:footnote w:id="69">
    <w:p w14:paraId="0D39FF3F" w14:textId="49804A28" w:rsidR="00002488" w:rsidRDefault="00002488" w:rsidP="00D07B3E">
      <w:pPr>
        <w:pStyle w:val="af4"/>
        <w:jc w:val="both"/>
      </w:pPr>
      <w:r w:rsidRPr="00BB06A0">
        <w:rPr>
          <w:rStyle w:val="af6"/>
          <w:rFonts w:ascii="Georgia" w:hAnsi="Georgia" w:cstheme="majorBidi"/>
        </w:rPr>
        <w:footnoteRef/>
      </w:r>
      <w:r w:rsidRPr="00BB06A0">
        <w:rPr>
          <w:rFonts w:ascii="Georgia" w:hAnsi="Georgia" w:cstheme="majorBidi"/>
        </w:rPr>
        <w:t xml:space="preserve"> Sacks, Jonathan. </w:t>
      </w:r>
      <w:r w:rsidRPr="00BB06A0">
        <w:rPr>
          <w:rFonts w:ascii="Georgia" w:hAnsi="Georgia" w:cstheme="majorBidi"/>
          <w:i/>
          <w:iCs/>
        </w:rPr>
        <w:t>The Dignity of Difference</w:t>
      </w:r>
      <w:r w:rsidRPr="00BB06A0">
        <w:rPr>
          <w:rFonts w:ascii="Georgia" w:hAnsi="Georgia" w:cstheme="majorBidi"/>
        </w:rPr>
        <w:t>.</w:t>
      </w:r>
      <w:r w:rsidRPr="00BB06A0">
        <w:rPr>
          <w:rFonts w:ascii="Georgia" w:hAnsi="Georgia" w:cstheme="majorBidi"/>
          <w:i/>
          <w:iCs/>
        </w:rPr>
        <w:t xml:space="preserve"> </w:t>
      </w:r>
      <w:r w:rsidRPr="00BB06A0">
        <w:rPr>
          <w:rFonts w:ascii="Georgia" w:hAnsi="Georgia" w:cstheme="majorBidi"/>
        </w:rPr>
        <w:t>Continuum, 2002, p. 21.</w:t>
      </w:r>
    </w:p>
  </w:footnote>
  <w:footnote w:id="70">
    <w:p w14:paraId="4F1488BB" w14:textId="743209E2" w:rsidR="00A35BF1" w:rsidRPr="00D07B3E" w:rsidRDefault="00A35BF1" w:rsidP="00D07B3E">
      <w:pPr>
        <w:pStyle w:val="af4"/>
        <w:jc w:val="both"/>
        <w:rPr>
          <w:rFonts w:ascii="Georgia" w:hAnsi="Georgia"/>
        </w:rPr>
      </w:pPr>
      <w:r w:rsidRPr="00D07B3E">
        <w:rPr>
          <w:rStyle w:val="af6"/>
          <w:rFonts w:ascii="Georgia" w:hAnsi="Georgia"/>
        </w:rPr>
        <w:footnoteRef/>
      </w:r>
      <w:r w:rsidRPr="00D07B3E">
        <w:rPr>
          <w:rFonts w:ascii="Georgia" w:hAnsi="Georgia"/>
        </w:rPr>
        <w:t xml:space="preserve"> Let us emphasize again that using experiences from other cultures and religions is permissible only within halachic norms.</w:t>
      </w:r>
    </w:p>
  </w:footnote>
  <w:footnote w:id="71">
    <w:p w14:paraId="5D242B77" w14:textId="77777777" w:rsidR="00FF6999" w:rsidRPr="00BB06A0" w:rsidRDefault="00FF6999" w:rsidP="00D07B3E">
      <w:pPr>
        <w:pStyle w:val="af4"/>
        <w:jc w:val="both"/>
        <w:rPr>
          <w:rFonts w:ascii="Georgia" w:hAnsi="Georgia" w:cstheme="majorBidi"/>
        </w:rPr>
      </w:pPr>
      <w:r w:rsidRPr="00BB06A0">
        <w:rPr>
          <w:rStyle w:val="af6"/>
          <w:rFonts w:ascii="Georgia" w:hAnsi="Georgia" w:cstheme="majorBidi"/>
        </w:rPr>
        <w:footnoteRef/>
      </w:r>
      <w:r w:rsidRPr="00BB06A0">
        <w:rPr>
          <w:rFonts w:ascii="Georgia" w:hAnsi="Georgia" w:cstheme="majorBidi"/>
        </w:rPr>
        <w:t xml:space="preserve"> This engagement is described by its participant</w:t>
      </w:r>
      <w:r>
        <w:rPr>
          <w:rFonts w:ascii="Georgia" w:hAnsi="Georgia" w:cstheme="majorBidi"/>
        </w:rPr>
        <w:t>, Roger Kamenetz,</w:t>
      </w:r>
      <w:r w:rsidRPr="00BB06A0">
        <w:rPr>
          <w:rFonts w:ascii="Georgia" w:hAnsi="Georgia" w:cstheme="majorBidi"/>
        </w:rPr>
        <w:t xml:space="preserve"> in his book </w:t>
      </w:r>
      <w:r w:rsidRPr="00BB06A0">
        <w:rPr>
          <w:rFonts w:ascii="Georgia" w:hAnsi="Georgia" w:cstheme="majorBidi"/>
          <w:i/>
          <w:iCs/>
        </w:rPr>
        <w:t>The Jew in the Lotus</w:t>
      </w:r>
      <w:r w:rsidRPr="00BB06A0">
        <w:rPr>
          <w:rFonts w:ascii="Georgia" w:hAnsi="Georgia" w:cstheme="majorBidi"/>
        </w:rPr>
        <w:t xml:space="preserve">. The book’s subtitle, </w:t>
      </w:r>
      <w:r w:rsidRPr="00BB06A0">
        <w:rPr>
          <w:rFonts w:ascii="Georgia" w:hAnsi="Georgia" w:cstheme="majorBidi"/>
          <w:i/>
          <w:iCs/>
        </w:rPr>
        <w:t>A poet’s rediscovery of Jewish identity in Buddhist India</w:t>
      </w:r>
      <w:r w:rsidRPr="00BB06A0">
        <w:rPr>
          <w:rFonts w:ascii="Georgia" w:hAnsi="Georgia" w:cstheme="majorBidi"/>
        </w:rPr>
        <w:t>, speaks for itself.</w:t>
      </w:r>
    </w:p>
  </w:footnote>
  <w:footnote w:id="72">
    <w:p w14:paraId="49A5037E" w14:textId="77777777" w:rsidR="00FF6999" w:rsidRPr="00BB06A0" w:rsidRDefault="00FF6999" w:rsidP="00D07B3E">
      <w:pPr>
        <w:pStyle w:val="af4"/>
        <w:jc w:val="both"/>
        <w:rPr>
          <w:rFonts w:ascii="Georgia" w:hAnsi="Georgia"/>
        </w:rPr>
      </w:pPr>
      <w:r w:rsidRPr="00BB06A0">
        <w:rPr>
          <w:rStyle w:val="af6"/>
          <w:rFonts w:ascii="Georgia" w:hAnsi="Georgia"/>
        </w:rPr>
        <w:footnoteRef/>
      </w:r>
      <w:r w:rsidRPr="00BB06A0">
        <w:rPr>
          <w:rFonts w:ascii="Georgia" w:eastAsia="Times New Roman" w:hAnsi="Georgia" w:cstheme="majorBidi"/>
          <w:color w:val="2C2F34"/>
          <w:kern w:val="0"/>
          <w14:ligatures w14:val="none"/>
        </w:rPr>
        <w:t xml:space="preserve"> As mentioned in Chapter II, 3.4, prioritizing the integration of sparks from Western cultures is more constructive.</w:t>
      </w:r>
    </w:p>
  </w:footnote>
  <w:footnote w:id="73">
    <w:p w14:paraId="3B6907C6" w14:textId="6A11CE6C" w:rsidR="002A657B" w:rsidRPr="00D07B3E" w:rsidRDefault="002A657B" w:rsidP="00D07B3E">
      <w:pPr>
        <w:pStyle w:val="af4"/>
        <w:jc w:val="both"/>
        <w:rPr>
          <w:rFonts w:ascii="Georgia" w:hAnsi="Georgia"/>
        </w:rPr>
      </w:pPr>
      <w:r w:rsidRPr="00D07B3E">
        <w:rPr>
          <w:rStyle w:val="af6"/>
          <w:rFonts w:ascii="Georgia" w:hAnsi="Georgia"/>
        </w:rPr>
        <w:footnoteRef/>
      </w:r>
      <w:r w:rsidRPr="00D07B3E">
        <w:rPr>
          <w:rFonts w:ascii="Georgia" w:hAnsi="Georgia"/>
        </w:rPr>
        <w:t xml:space="preserve"> </w:t>
      </w:r>
      <w:r w:rsidRPr="00D07B3E">
        <w:rPr>
          <w:rFonts w:ascii="Georgia" w:hAnsi="Georgia"/>
          <w:i/>
          <w:iCs/>
        </w:rPr>
        <w:t>Shmonah Kvatzim</w:t>
      </w:r>
      <w:r w:rsidRPr="00D07B3E">
        <w:rPr>
          <w:rFonts w:ascii="Georgia" w:hAnsi="Georgia"/>
        </w:rPr>
        <w:t>, 4:68.</w:t>
      </w:r>
      <w:r w:rsidR="000A77E2">
        <w:rPr>
          <w:rFonts w:ascii="Georgia" w:hAnsi="Georgia"/>
        </w:rPr>
        <w:t xml:space="preserve"> </w:t>
      </w:r>
      <w:r w:rsidR="000A77E2" w:rsidRPr="00D07B3E">
        <w:rPr>
          <w:rFonts w:ascii="Georgia" w:hAnsi="Georgia"/>
        </w:rPr>
        <w:t>The philosophical challenge of reconciling God’s absolute completeness, which precludes any lack, with the capacity for progress, whose presence and absence paradoxically imply incompleteness, lies beyond the scope of this book.</w:t>
      </w:r>
    </w:p>
  </w:footnote>
  <w:footnote w:id="74">
    <w:p w14:paraId="3FB22487" w14:textId="36FFC23A" w:rsidR="00D10235" w:rsidRPr="000A77E2" w:rsidRDefault="00D10235" w:rsidP="00D07B3E">
      <w:pPr>
        <w:pStyle w:val="af4"/>
        <w:jc w:val="both"/>
        <w:rPr>
          <w:rFonts w:ascii="Georgia" w:hAnsi="Georgia"/>
        </w:rPr>
      </w:pPr>
      <w:r w:rsidRPr="000A77E2">
        <w:rPr>
          <w:rStyle w:val="af6"/>
          <w:rFonts w:ascii="Georgia" w:hAnsi="Georgia"/>
        </w:rPr>
        <w:footnoteRef/>
      </w:r>
      <w:r w:rsidRPr="000A77E2">
        <w:rPr>
          <w:rFonts w:ascii="Georgia" w:hAnsi="Georgia"/>
        </w:rPr>
        <w:t xml:space="preserve"> Abarbanel</w:t>
      </w:r>
      <w:r w:rsidR="00497009" w:rsidRPr="000A77E2">
        <w:rPr>
          <w:rFonts w:ascii="Georgia" w:hAnsi="Georgia"/>
        </w:rPr>
        <w:t xml:space="preserve">, </w:t>
      </w:r>
      <w:r w:rsidR="00497009" w:rsidRPr="000A77E2">
        <w:rPr>
          <w:rFonts w:ascii="Georgia" w:hAnsi="Georgia"/>
          <w:i/>
          <w:iCs/>
        </w:rPr>
        <w:t>Commentary</w:t>
      </w:r>
      <w:r w:rsidRPr="000A77E2">
        <w:rPr>
          <w:rFonts w:ascii="Georgia" w:hAnsi="Georgia"/>
          <w:i/>
          <w:iCs/>
        </w:rPr>
        <w:t xml:space="preserve"> on Torah</w:t>
      </w:r>
      <w:r w:rsidRPr="000A77E2">
        <w:rPr>
          <w:rFonts w:ascii="Georgia" w:hAnsi="Georgia"/>
        </w:rPr>
        <w:t xml:space="preserve">, </w:t>
      </w:r>
      <w:r w:rsidRPr="000A77E2">
        <w:rPr>
          <w:rFonts w:ascii="Georgia" w:hAnsi="Georgia" w:cstheme="majorBidi"/>
          <w:shd w:val="clear" w:color="auto" w:fill="FFFFFF"/>
        </w:rPr>
        <w:t>Deuteronomy 17:14.</w:t>
      </w:r>
    </w:p>
  </w:footnote>
  <w:footnote w:id="75">
    <w:p w14:paraId="5CF9200B" w14:textId="3F39729E" w:rsidR="0049754D" w:rsidRPr="00BB06A0" w:rsidRDefault="0049754D">
      <w:pPr>
        <w:pStyle w:val="af4"/>
        <w:rPr>
          <w:rFonts w:ascii="Georgia" w:hAnsi="Georgia"/>
        </w:rPr>
      </w:pPr>
      <w:r w:rsidRPr="00BB06A0">
        <w:rPr>
          <w:rStyle w:val="af6"/>
          <w:rFonts w:ascii="Georgia" w:hAnsi="Georgia"/>
        </w:rPr>
        <w:footnoteRef/>
      </w:r>
      <w:r w:rsidRPr="00BB06A0">
        <w:rPr>
          <w:rFonts w:ascii="Georgia" w:hAnsi="Georgia"/>
        </w:rPr>
        <w:t xml:space="preserve"> </w:t>
      </w:r>
      <w:r w:rsidRPr="00542729">
        <w:rPr>
          <w:rFonts w:ascii="Georgia" w:hAnsi="Georgia" w:cstheme="majorBidi"/>
        </w:rPr>
        <w:t>Soloveitchik,</w:t>
      </w:r>
      <w:r w:rsidR="00EE36FE">
        <w:rPr>
          <w:rFonts w:ascii="Georgia" w:hAnsi="Georgia" w:cstheme="majorBidi"/>
        </w:rPr>
        <w:t xml:space="preserve"> Joseph.</w:t>
      </w:r>
      <w:r w:rsidRPr="00542729">
        <w:rPr>
          <w:rFonts w:ascii="Georgia" w:hAnsi="Georgia" w:cstheme="majorBidi"/>
        </w:rPr>
        <w:t xml:space="preserve"> </w:t>
      </w:r>
      <w:r w:rsidRPr="00BB06A0">
        <w:rPr>
          <w:rStyle w:val="a5"/>
          <w:rFonts w:ascii="Georgia" w:hAnsi="Georgia" w:cstheme="majorBidi"/>
        </w:rPr>
        <w:t>Divrei Hagut</w:t>
      </w:r>
      <w:r w:rsidRPr="00542729">
        <w:rPr>
          <w:rFonts w:ascii="Georgia" w:hAnsi="Georgia" w:cstheme="majorBidi"/>
        </w:rPr>
        <w:t>, p. 258</w:t>
      </w:r>
      <w:r w:rsidRPr="00BB06A0">
        <w:rPr>
          <w:rFonts w:ascii="Georgia" w:hAnsi="Georgia" w:cstheme="majorBidi"/>
        </w:rPr>
        <w:t>.</w:t>
      </w:r>
    </w:p>
  </w:footnote>
  <w:footnote w:id="76">
    <w:p w14:paraId="51B3066B" w14:textId="41A037B1" w:rsidR="00DF6951" w:rsidRPr="005335A7" w:rsidRDefault="00DF6951" w:rsidP="005335A7">
      <w:pPr>
        <w:pStyle w:val="af4"/>
        <w:jc w:val="both"/>
        <w:rPr>
          <w:rFonts w:ascii="Georgia" w:hAnsi="Georgia"/>
        </w:rPr>
      </w:pPr>
      <w:r w:rsidRPr="005335A7">
        <w:rPr>
          <w:rStyle w:val="af6"/>
          <w:rFonts w:ascii="Georgia" w:hAnsi="Georgia"/>
        </w:rPr>
        <w:footnoteRef/>
      </w:r>
      <w:r w:rsidRPr="005335A7">
        <w:rPr>
          <w:rFonts w:ascii="Georgia" w:hAnsi="Georgia"/>
        </w:rPr>
        <w:t xml:space="preserve"> </w:t>
      </w:r>
      <w:r w:rsidR="00EC21A8" w:rsidRPr="00EC21A8">
        <w:rPr>
          <w:rFonts w:ascii="Georgia" w:hAnsi="Georgia"/>
        </w:rPr>
        <w:t xml:space="preserve">A notable example of this effort is Israel365, an Orthodox organization whose mission is to build bridges between Jews and Christians, in part by teaching </w:t>
      </w:r>
      <w:r w:rsidR="00EC21A8">
        <w:rPr>
          <w:rFonts w:ascii="Georgia" w:hAnsi="Georgia"/>
        </w:rPr>
        <w:t xml:space="preserve">the Hebrew Bible to </w:t>
      </w:r>
      <w:r w:rsidR="00EC21A8" w:rsidRPr="00EC21A8">
        <w:rPr>
          <w:rFonts w:ascii="Georgia" w:hAnsi="Georgia"/>
        </w:rPr>
        <w:t xml:space="preserve">those who share </w:t>
      </w:r>
      <w:r w:rsidR="00EC21A8">
        <w:rPr>
          <w:rFonts w:ascii="Georgia" w:hAnsi="Georgia"/>
        </w:rPr>
        <w:t xml:space="preserve">its </w:t>
      </w:r>
      <w:r w:rsidR="00EC21A8" w:rsidRPr="00EC21A8">
        <w:rPr>
          <w:rFonts w:ascii="Georgia" w:hAnsi="Georgia"/>
        </w:rPr>
        <w:t>values.</w:t>
      </w:r>
    </w:p>
  </w:footnote>
  <w:footnote w:id="77">
    <w:p w14:paraId="5E8B21B7" w14:textId="083C918F" w:rsidR="00600E0A" w:rsidRPr="00600E0A" w:rsidRDefault="00600E0A" w:rsidP="00D326B2">
      <w:pPr>
        <w:pStyle w:val="af4"/>
        <w:jc w:val="both"/>
        <w:rPr>
          <w:rFonts w:ascii="Georgia" w:hAnsi="Georgia"/>
        </w:rPr>
      </w:pPr>
      <w:r w:rsidRPr="00600E0A">
        <w:rPr>
          <w:rStyle w:val="af6"/>
          <w:rFonts w:ascii="Georgia" w:hAnsi="Georgia"/>
        </w:rPr>
        <w:footnoteRef/>
      </w:r>
      <w:r w:rsidRPr="00600E0A">
        <w:rPr>
          <w:rFonts w:ascii="Georgia" w:hAnsi="Georgia"/>
        </w:rPr>
        <w:t xml:space="preserve"> This analysis of the </w:t>
      </w:r>
      <w:r w:rsidR="006147B7">
        <w:rPr>
          <w:rFonts w:ascii="Georgia" w:hAnsi="Georgia"/>
        </w:rPr>
        <w:t>“</w:t>
      </w:r>
      <w:r w:rsidRPr="00600E0A">
        <w:rPr>
          <w:rFonts w:ascii="Georgia" w:hAnsi="Georgia"/>
        </w:rPr>
        <w:t>paradox of universalism</w:t>
      </w:r>
      <w:r w:rsidR="006147B7">
        <w:rPr>
          <w:rFonts w:ascii="Georgia" w:hAnsi="Georgia"/>
        </w:rPr>
        <w:t>”</w:t>
      </w:r>
      <w:r w:rsidRPr="00600E0A">
        <w:rPr>
          <w:rFonts w:ascii="Georgia" w:hAnsi="Georgia"/>
        </w:rPr>
        <w:t xml:space="preserve"> exemplifies the core method of Universal Religious Zionism: extracting the </w:t>
      </w:r>
      <w:r w:rsidR="00B57953">
        <w:rPr>
          <w:rFonts w:ascii="Georgia" w:hAnsi="Georgia"/>
        </w:rPr>
        <w:t>D</w:t>
      </w:r>
      <w:r w:rsidRPr="00600E0A">
        <w:rPr>
          <w:rFonts w:ascii="Georgia" w:hAnsi="Georgia"/>
        </w:rPr>
        <w:t xml:space="preserve">ivine spark embedded within a civilizational value by </w:t>
      </w:r>
      <w:r w:rsidR="006147B7">
        <w:rPr>
          <w:rFonts w:ascii="Georgia" w:hAnsi="Georgia"/>
        </w:rPr>
        <w:t>c</w:t>
      </w:r>
      <w:r w:rsidRPr="00600E0A">
        <w:rPr>
          <w:rFonts w:ascii="Georgia" w:hAnsi="Georgia"/>
        </w:rPr>
        <w:t>racking the ideological shell that encases it.</w:t>
      </w:r>
    </w:p>
  </w:footnote>
  <w:footnote w:id="78">
    <w:p w14:paraId="10A1246A" w14:textId="77777777" w:rsidR="00600E0A" w:rsidRPr="00BB06A0" w:rsidRDefault="00600E0A" w:rsidP="005335A7">
      <w:pPr>
        <w:pStyle w:val="af4"/>
        <w:jc w:val="both"/>
        <w:rPr>
          <w:rFonts w:ascii="Georgia" w:hAnsi="Georgia"/>
        </w:rPr>
      </w:pPr>
      <w:r w:rsidRPr="00BB06A0">
        <w:rPr>
          <w:rStyle w:val="af6"/>
          <w:rFonts w:ascii="Georgia" w:hAnsi="Georgia"/>
        </w:rPr>
        <w:footnoteRef/>
      </w:r>
      <w:r w:rsidRPr="00BB06A0">
        <w:rPr>
          <w:rFonts w:ascii="Georgia" w:hAnsi="Georgia"/>
        </w:rPr>
        <w:t xml:space="preserve"> Sharansky, Natan; Wolosky Weiss, Shira. </w:t>
      </w:r>
      <w:r w:rsidRPr="00BB06A0">
        <w:rPr>
          <w:rFonts w:ascii="Georgia" w:hAnsi="Georgia" w:cstheme="majorBidi"/>
          <w:i/>
          <w:iCs/>
          <w:shd w:val="clear" w:color="auto" w:fill="FFFFFF"/>
        </w:rPr>
        <w:t>Defending Identity: Its Indispensable Role in Protecting Democracy</w:t>
      </w:r>
      <w:r w:rsidRPr="00BB06A0">
        <w:rPr>
          <w:rFonts w:ascii="Georgia" w:hAnsi="Georgia" w:cstheme="majorBidi"/>
          <w:shd w:val="clear" w:color="auto" w:fill="FFFFFF"/>
        </w:rPr>
        <w:t xml:space="preserve">. Public Affairs, 2008, p. 3. </w:t>
      </w:r>
    </w:p>
  </w:footnote>
  <w:footnote w:id="79">
    <w:p w14:paraId="64892203" w14:textId="51A70E64" w:rsidR="00934184" w:rsidRPr="00BB06A0" w:rsidRDefault="00934184">
      <w:pPr>
        <w:pStyle w:val="af4"/>
        <w:rPr>
          <w:rFonts w:ascii="Georgia" w:hAnsi="Georgia"/>
        </w:rPr>
      </w:pPr>
      <w:r w:rsidRPr="00BB06A0">
        <w:rPr>
          <w:rStyle w:val="af6"/>
          <w:rFonts w:ascii="Georgia" w:hAnsi="Georgia"/>
        </w:rPr>
        <w:footnoteRef/>
      </w:r>
      <w:r w:rsidRPr="00BB06A0">
        <w:rPr>
          <w:rFonts w:ascii="Georgia" w:hAnsi="Georgia"/>
        </w:rPr>
        <w:t xml:space="preserve"> Sacks, Jonathan. </w:t>
      </w:r>
      <w:r w:rsidRPr="00BB06A0">
        <w:rPr>
          <w:rFonts w:ascii="Georgia" w:hAnsi="Georgia"/>
          <w:i/>
          <w:iCs/>
        </w:rPr>
        <w:t>The Dignity of Difference.</w:t>
      </w:r>
      <w:r w:rsidRPr="00BB06A0">
        <w:rPr>
          <w:rFonts w:ascii="Georgia" w:hAnsi="Georgia"/>
        </w:rPr>
        <w:t xml:space="preserve"> Continuum, 2002, p.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5A1"/>
    <w:multiLevelType w:val="hybridMultilevel"/>
    <w:tmpl w:val="0D8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7650D"/>
    <w:multiLevelType w:val="multilevel"/>
    <w:tmpl w:val="EFD6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31BA3"/>
    <w:multiLevelType w:val="hybridMultilevel"/>
    <w:tmpl w:val="F05C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026BE"/>
    <w:multiLevelType w:val="hybridMultilevel"/>
    <w:tmpl w:val="2392E83E"/>
    <w:lvl w:ilvl="0" w:tplc="157A5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A90A0E"/>
    <w:multiLevelType w:val="hybridMultilevel"/>
    <w:tmpl w:val="BE78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40119"/>
    <w:multiLevelType w:val="hybridMultilevel"/>
    <w:tmpl w:val="B29A2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8258F"/>
    <w:multiLevelType w:val="hybridMultilevel"/>
    <w:tmpl w:val="546E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4081F"/>
    <w:multiLevelType w:val="hybridMultilevel"/>
    <w:tmpl w:val="F438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F28BE"/>
    <w:multiLevelType w:val="hybridMultilevel"/>
    <w:tmpl w:val="6154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26AD3"/>
    <w:multiLevelType w:val="hybridMultilevel"/>
    <w:tmpl w:val="FC46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1270D"/>
    <w:multiLevelType w:val="hybridMultilevel"/>
    <w:tmpl w:val="9AFA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034C3"/>
    <w:multiLevelType w:val="hybridMultilevel"/>
    <w:tmpl w:val="3CF04348"/>
    <w:lvl w:ilvl="0" w:tplc="65723D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147593F"/>
    <w:multiLevelType w:val="hybridMultilevel"/>
    <w:tmpl w:val="3FACF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2A3B98"/>
    <w:multiLevelType w:val="hybridMultilevel"/>
    <w:tmpl w:val="FC1A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02CE5"/>
    <w:multiLevelType w:val="hybridMultilevel"/>
    <w:tmpl w:val="16F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374B1"/>
    <w:multiLevelType w:val="hybridMultilevel"/>
    <w:tmpl w:val="1886217C"/>
    <w:lvl w:ilvl="0" w:tplc="D9482706">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31F48"/>
    <w:multiLevelType w:val="hybridMultilevel"/>
    <w:tmpl w:val="57409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010914">
    <w:abstractNumId w:val="0"/>
  </w:num>
  <w:num w:numId="2" w16cid:durableId="622422540">
    <w:abstractNumId w:val="4"/>
  </w:num>
  <w:num w:numId="3" w16cid:durableId="1798797945">
    <w:abstractNumId w:val="9"/>
  </w:num>
  <w:num w:numId="4" w16cid:durableId="180440371">
    <w:abstractNumId w:val="13"/>
  </w:num>
  <w:num w:numId="5" w16cid:durableId="1951665574">
    <w:abstractNumId w:val="14"/>
  </w:num>
  <w:num w:numId="6" w16cid:durableId="1340505408">
    <w:abstractNumId w:val="10"/>
  </w:num>
  <w:num w:numId="7" w16cid:durableId="853884122">
    <w:abstractNumId w:val="5"/>
  </w:num>
  <w:num w:numId="8" w16cid:durableId="714693535">
    <w:abstractNumId w:val="6"/>
  </w:num>
  <w:num w:numId="9" w16cid:durableId="1207567253">
    <w:abstractNumId w:val="3"/>
  </w:num>
  <w:num w:numId="10" w16cid:durableId="1060321061">
    <w:abstractNumId w:val="11"/>
  </w:num>
  <w:num w:numId="11" w16cid:durableId="284504961">
    <w:abstractNumId w:val="2"/>
  </w:num>
  <w:num w:numId="12" w16cid:durableId="1591233822">
    <w:abstractNumId w:val="16"/>
  </w:num>
  <w:num w:numId="13" w16cid:durableId="1835564473">
    <w:abstractNumId w:val="15"/>
  </w:num>
  <w:num w:numId="14" w16cid:durableId="366638139">
    <w:abstractNumId w:val="8"/>
  </w:num>
  <w:num w:numId="15" w16cid:durableId="1627395729">
    <w:abstractNumId w:val="7"/>
  </w:num>
  <w:num w:numId="16" w16cid:durableId="467863323">
    <w:abstractNumId w:val="12"/>
  </w:num>
  <w:num w:numId="17" w16cid:durableId="6218080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03"/>
    <w:rsid w:val="00000421"/>
    <w:rsid w:val="00000B99"/>
    <w:rsid w:val="00001256"/>
    <w:rsid w:val="000017F3"/>
    <w:rsid w:val="00002488"/>
    <w:rsid w:val="00004F68"/>
    <w:rsid w:val="00005AFA"/>
    <w:rsid w:val="000067D5"/>
    <w:rsid w:val="000079F2"/>
    <w:rsid w:val="00007C6F"/>
    <w:rsid w:val="00010185"/>
    <w:rsid w:val="00010879"/>
    <w:rsid w:val="00010F57"/>
    <w:rsid w:val="0001262C"/>
    <w:rsid w:val="000127F0"/>
    <w:rsid w:val="00012B9B"/>
    <w:rsid w:val="00012FB3"/>
    <w:rsid w:val="0001417F"/>
    <w:rsid w:val="00015070"/>
    <w:rsid w:val="00015D57"/>
    <w:rsid w:val="0001665C"/>
    <w:rsid w:val="00016758"/>
    <w:rsid w:val="00016C71"/>
    <w:rsid w:val="00016F6A"/>
    <w:rsid w:val="000176AF"/>
    <w:rsid w:val="00020431"/>
    <w:rsid w:val="00021F85"/>
    <w:rsid w:val="000225F5"/>
    <w:rsid w:val="00022A4F"/>
    <w:rsid w:val="00023163"/>
    <w:rsid w:val="0002323E"/>
    <w:rsid w:val="00023260"/>
    <w:rsid w:val="000233B6"/>
    <w:rsid w:val="00023D16"/>
    <w:rsid w:val="0002413E"/>
    <w:rsid w:val="000241B9"/>
    <w:rsid w:val="000245AB"/>
    <w:rsid w:val="00024762"/>
    <w:rsid w:val="00024880"/>
    <w:rsid w:val="00025144"/>
    <w:rsid w:val="00025E0D"/>
    <w:rsid w:val="000263B6"/>
    <w:rsid w:val="00026702"/>
    <w:rsid w:val="00026843"/>
    <w:rsid w:val="00026C04"/>
    <w:rsid w:val="000302B8"/>
    <w:rsid w:val="00030759"/>
    <w:rsid w:val="0003099B"/>
    <w:rsid w:val="00030CC7"/>
    <w:rsid w:val="00030F3D"/>
    <w:rsid w:val="000311F0"/>
    <w:rsid w:val="00031414"/>
    <w:rsid w:val="00031717"/>
    <w:rsid w:val="00031D84"/>
    <w:rsid w:val="00032091"/>
    <w:rsid w:val="0003213A"/>
    <w:rsid w:val="00033A00"/>
    <w:rsid w:val="00033AE4"/>
    <w:rsid w:val="00033C6F"/>
    <w:rsid w:val="0003478C"/>
    <w:rsid w:val="00034B78"/>
    <w:rsid w:val="00034B9F"/>
    <w:rsid w:val="00036045"/>
    <w:rsid w:val="00036078"/>
    <w:rsid w:val="00036CFF"/>
    <w:rsid w:val="00037325"/>
    <w:rsid w:val="00037916"/>
    <w:rsid w:val="00037EE5"/>
    <w:rsid w:val="0004095C"/>
    <w:rsid w:val="000416C7"/>
    <w:rsid w:val="00041B52"/>
    <w:rsid w:val="00042267"/>
    <w:rsid w:val="000424F5"/>
    <w:rsid w:val="00042754"/>
    <w:rsid w:val="00042B03"/>
    <w:rsid w:val="000430DD"/>
    <w:rsid w:val="0004321D"/>
    <w:rsid w:val="00043464"/>
    <w:rsid w:val="00043C24"/>
    <w:rsid w:val="00043E8A"/>
    <w:rsid w:val="0004493F"/>
    <w:rsid w:val="00044B42"/>
    <w:rsid w:val="00045CDD"/>
    <w:rsid w:val="00045EFC"/>
    <w:rsid w:val="00045F1B"/>
    <w:rsid w:val="00045F8E"/>
    <w:rsid w:val="000467AF"/>
    <w:rsid w:val="00046E90"/>
    <w:rsid w:val="00046F19"/>
    <w:rsid w:val="00047262"/>
    <w:rsid w:val="00047672"/>
    <w:rsid w:val="0004790C"/>
    <w:rsid w:val="00047D6F"/>
    <w:rsid w:val="00050142"/>
    <w:rsid w:val="0005047B"/>
    <w:rsid w:val="00050F13"/>
    <w:rsid w:val="00051ACD"/>
    <w:rsid w:val="00051BAE"/>
    <w:rsid w:val="00053BA8"/>
    <w:rsid w:val="00054486"/>
    <w:rsid w:val="00054B67"/>
    <w:rsid w:val="000555A1"/>
    <w:rsid w:val="0005595F"/>
    <w:rsid w:val="00056624"/>
    <w:rsid w:val="00056AF1"/>
    <w:rsid w:val="0005701C"/>
    <w:rsid w:val="0005705B"/>
    <w:rsid w:val="00057ACE"/>
    <w:rsid w:val="00057D71"/>
    <w:rsid w:val="000600D2"/>
    <w:rsid w:val="000601DA"/>
    <w:rsid w:val="000613E4"/>
    <w:rsid w:val="000618CD"/>
    <w:rsid w:val="00061972"/>
    <w:rsid w:val="00061ECC"/>
    <w:rsid w:val="000623DE"/>
    <w:rsid w:val="000628FA"/>
    <w:rsid w:val="0006292D"/>
    <w:rsid w:val="00062FAA"/>
    <w:rsid w:val="00063145"/>
    <w:rsid w:val="00063C3B"/>
    <w:rsid w:val="00064F6E"/>
    <w:rsid w:val="00065835"/>
    <w:rsid w:val="00065C01"/>
    <w:rsid w:val="000661AA"/>
    <w:rsid w:val="00066222"/>
    <w:rsid w:val="00067A4A"/>
    <w:rsid w:val="00067D45"/>
    <w:rsid w:val="00067FC7"/>
    <w:rsid w:val="00070695"/>
    <w:rsid w:val="00071072"/>
    <w:rsid w:val="0007121A"/>
    <w:rsid w:val="0007237A"/>
    <w:rsid w:val="00073267"/>
    <w:rsid w:val="00073BDB"/>
    <w:rsid w:val="00073DA6"/>
    <w:rsid w:val="00074240"/>
    <w:rsid w:val="000748F1"/>
    <w:rsid w:val="00074CAE"/>
    <w:rsid w:val="00074E53"/>
    <w:rsid w:val="00075268"/>
    <w:rsid w:val="0007614E"/>
    <w:rsid w:val="0007655D"/>
    <w:rsid w:val="00076DBF"/>
    <w:rsid w:val="000772F6"/>
    <w:rsid w:val="0007733B"/>
    <w:rsid w:val="00077C3B"/>
    <w:rsid w:val="00077CDE"/>
    <w:rsid w:val="00080948"/>
    <w:rsid w:val="00080DF8"/>
    <w:rsid w:val="00081E5B"/>
    <w:rsid w:val="000822D0"/>
    <w:rsid w:val="000824EB"/>
    <w:rsid w:val="000825C3"/>
    <w:rsid w:val="0008331C"/>
    <w:rsid w:val="00083640"/>
    <w:rsid w:val="00083C88"/>
    <w:rsid w:val="00083E6D"/>
    <w:rsid w:val="000841C7"/>
    <w:rsid w:val="00085252"/>
    <w:rsid w:val="0008538D"/>
    <w:rsid w:val="00085B31"/>
    <w:rsid w:val="00085E65"/>
    <w:rsid w:val="000861F5"/>
    <w:rsid w:val="00086AA2"/>
    <w:rsid w:val="00086D09"/>
    <w:rsid w:val="0008715E"/>
    <w:rsid w:val="000875D4"/>
    <w:rsid w:val="0009082A"/>
    <w:rsid w:val="00090A00"/>
    <w:rsid w:val="00090C4A"/>
    <w:rsid w:val="00091678"/>
    <w:rsid w:val="00092818"/>
    <w:rsid w:val="00093372"/>
    <w:rsid w:val="000933B7"/>
    <w:rsid w:val="000935E1"/>
    <w:rsid w:val="0009378F"/>
    <w:rsid w:val="0009407E"/>
    <w:rsid w:val="00094E64"/>
    <w:rsid w:val="00096313"/>
    <w:rsid w:val="00097AD5"/>
    <w:rsid w:val="000A064F"/>
    <w:rsid w:val="000A0C88"/>
    <w:rsid w:val="000A0F48"/>
    <w:rsid w:val="000A1D34"/>
    <w:rsid w:val="000A1EA7"/>
    <w:rsid w:val="000A2D4F"/>
    <w:rsid w:val="000A36AE"/>
    <w:rsid w:val="000A3DAD"/>
    <w:rsid w:val="000A3F82"/>
    <w:rsid w:val="000A3F92"/>
    <w:rsid w:val="000A469E"/>
    <w:rsid w:val="000A48B4"/>
    <w:rsid w:val="000A4B1E"/>
    <w:rsid w:val="000A5165"/>
    <w:rsid w:val="000A52D5"/>
    <w:rsid w:val="000A5362"/>
    <w:rsid w:val="000A5557"/>
    <w:rsid w:val="000A5884"/>
    <w:rsid w:val="000A66E4"/>
    <w:rsid w:val="000A744A"/>
    <w:rsid w:val="000A77E2"/>
    <w:rsid w:val="000A7FBD"/>
    <w:rsid w:val="000B0561"/>
    <w:rsid w:val="000B0673"/>
    <w:rsid w:val="000B0A7E"/>
    <w:rsid w:val="000B10DB"/>
    <w:rsid w:val="000B21AB"/>
    <w:rsid w:val="000B22CF"/>
    <w:rsid w:val="000B22DB"/>
    <w:rsid w:val="000B241C"/>
    <w:rsid w:val="000B28B5"/>
    <w:rsid w:val="000B2F08"/>
    <w:rsid w:val="000B30C7"/>
    <w:rsid w:val="000B3288"/>
    <w:rsid w:val="000B33A2"/>
    <w:rsid w:val="000B3784"/>
    <w:rsid w:val="000B3844"/>
    <w:rsid w:val="000B387B"/>
    <w:rsid w:val="000B3D0C"/>
    <w:rsid w:val="000B4323"/>
    <w:rsid w:val="000B45CB"/>
    <w:rsid w:val="000B4678"/>
    <w:rsid w:val="000B4713"/>
    <w:rsid w:val="000B5257"/>
    <w:rsid w:val="000B57FD"/>
    <w:rsid w:val="000B5AF0"/>
    <w:rsid w:val="000B7065"/>
    <w:rsid w:val="000C02D2"/>
    <w:rsid w:val="000C08D3"/>
    <w:rsid w:val="000C0E01"/>
    <w:rsid w:val="000C10A1"/>
    <w:rsid w:val="000C11BE"/>
    <w:rsid w:val="000C14EC"/>
    <w:rsid w:val="000C19CD"/>
    <w:rsid w:val="000C244A"/>
    <w:rsid w:val="000C3AF9"/>
    <w:rsid w:val="000C3E82"/>
    <w:rsid w:val="000C3ED1"/>
    <w:rsid w:val="000C44A4"/>
    <w:rsid w:val="000C5487"/>
    <w:rsid w:val="000C5C74"/>
    <w:rsid w:val="000C60BD"/>
    <w:rsid w:val="000C668A"/>
    <w:rsid w:val="000C6E5A"/>
    <w:rsid w:val="000C7C72"/>
    <w:rsid w:val="000D02FB"/>
    <w:rsid w:val="000D07CB"/>
    <w:rsid w:val="000D0847"/>
    <w:rsid w:val="000D086E"/>
    <w:rsid w:val="000D087E"/>
    <w:rsid w:val="000D1B3A"/>
    <w:rsid w:val="000D1C79"/>
    <w:rsid w:val="000D1F6E"/>
    <w:rsid w:val="000D2249"/>
    <w:rsid w:val="000D288B"/>
    <w:rsid w:val="000D3736"/>
    <w:rsid w:val="000D4AD6"/>
    <w:rsid w:val="000D6389"/>
    <w:rsid w:val="000D6642"/>
    <w:rsid w:val="000D6B0B"/>
    <w:rsid w:val="000D6BCD"/>
    <w:rsid w:val="000D773F"/>
    <w:rsid w:val="000D7E9F"/>
    <w:rsid w:val="000E0963"/>
    <w:rsid w:val="000E0FF1"/>
    <w:rsid w:val="000E1553"/>
    <w:rsid w:val="000E1A50"/>
    <w:rsid w:val="000E23DF"/>
    <w:rsid w:val="000E278F"/>
    <w:rsid w:val="000E2C21"/>
    <w:rsid w:val="000E2DDD"/>
    <w:rsid w:val="000E3284"/>
    <w:rsid w:val="000E3684"/>
    <w:rsid w:val="000E4C23"/>
    <w:rsid w:val="000E4E07"/>
    <w:rsid w:val="000E4E41"/>
    <w:rsid w:val="000E5051"/>
    <w:rsid w:val="000E5182"/>
    <w:rsid w:val="000E5478"/>
    <w:rsid w:val="000E5595"/>
    <w:rsid w:val="000E5670"/>
    <w:rsid w:val="000E57E3"/>
    <w:rsid w:val="000E5D06"/>
    <w:rsid w:val="000E5E21"/>
    <w:rsid w:val="000E626C"/>
    <w:rsid w:val="000E68C3"/>
    <w:rsid w:val="000E6A86"/>
    <w:rsid w:val="000E7AC7"/>
    <w:rsid w:val="000E7CDE"/>
    <w:rsid w:val="000E7EE3"/>
    <w:rsid w:val="000F04A0"/>
    <w:rsid w:val="000F084E"/>
    <w:rsid w:val="000F0DAD"/>
    <w:rsid w:val="000F11FD"/>
    <w:rsid w:val="000F172C"/>
    <w:rsid w:val="000F18F3"/>
    <w:rsid w:val="000F1C97"/>
    <w:rsid w:val="000F2170"/>
    <w:rsid w:val="000F217D"/>
    <w:rsid w:val="000F279F"/>
    <w:rsid w:val="000F3150"/>
    <w:rsid w:val="000F322E"/>
    <w:rsid w:val="000F329F"/>
    <w:rsid w:val="000F3782"/>
    <w:rsid w:val="000F4167"/>
    <w:rsid w:val="000F4BE7"/>
    <w:rsid w:val="000F50B2"/>
    <w:rsid w:val="000F54DA"/>
    <w:rsid w:val="000F5620"/>
    <w:rsid w:val="000F642F"/>
    <w:rsid w:val="000F71ED"/>
    <w:rsid w:val="000F7E15"/>
    <w:rsid w:val="001010A0"/>
    <w:rsid w:val="00101F10"/>
    <w:rsid w:val="00102470"/>
    <w:rsid w:val="001037B7"/>
    <w:rsid w:val="00104535"/>
    <w:rsid w:val="001050FC"/>
    <w:rsid w:val="001052E1"/>
    <w:rsid w:val="0010538B"/>
    <w:rsid w:val="001056A9"/>
    <w:rsid w:val="001059D7"/>
    <w:rsid w:val="00106460"/>
    <w:rsid w:val="00106EA7"/>
    <w:rsid w:val="00106F5C"/>
    <w:rsid w:val="001076BD"/>
    <w:rsid w:val="00110092"/>
    <w:rsid w:val="00110916"/>
    <w:rsid w:val="0011125D"/>
    <w:rsid w:val="0011141D"/>
    <w:rsid w:val="001116DB"/>
    <w:rsid w:val="001118CD"/>
    <w:rsid w:val="00112668"/>
    <w:rsid w:val="00112F9D"/>
    <w:rsid w:val="00113045"/>
    <w:rsid w:val="0011349E"/>
    <w:rsid w:val="00114122"/>
    <w:rsid w:val="00116505"/>
    <w:rsid w:val="00116941"/>
    <w:rsid w:val="001169C6"/>
    <w:rsid w:val="001169E0"/>
    <w:rsid w:val="001177AF"/>
    <w:rsid w:val="00117B0B"/>
    <w:rsid w:val="00117FC9"/>
    <w:rsid w:val="001208AB"/>
    <w:rsid w:val="001210FB"/>
    <w:rsid w:val="00121839"/>
    <w:rsid w:val="00122FF3"/>
    <w:rsid w:val="001230E8"/>
    <w:rsid w:val="00124139"/>
    <w:rsid w:val="0012481D"/>
    <w:rsid w:val="00124851"/>
    <w:rsid w:val="00124A37"/>
    <w:rsid w:val="00124D46"/>
    <w:rsid w:val="001262DB"/>
    <w:rsid w:val="00126E04"/>
    <w:rsid w:val="001276F0"/>
    <w:rsid w:val="00127712"/>
    <w:rsid w:val="001300AB"/>
    <w:rsid w:val="001305D2"/>
    <w:rsid w:val="0013084F"/>
    <w:rsid w:val="00130A0C"/>
    <w:rsid w:val="00130B15"/>
    <w:rsid w:val="001310BE"/>
    <w:rsid w:val="0013130D"/>
    <w:rsid w:val="0013146A"/>
    <w:rsid w:val="00131BBA"/>
    <w:rsid w:val="00132287"/>
    <w:rsid w:val="00132BBF"/>
    <w:rsid w:val="001336CC"/>
    <w:rsid w:val="00134A4E"/>
    <w:rsid w:val="00134FDB"/>
    <w:rsid w:val="00135719"/>
    <w:rsid w:val="00135932"/>
    <w:rsid w:val="00135B78"/>
    <w:rsid w:val="00135FA3"/>
    <w:rsid w:val="001369EB"/>
    <w:rsid w:val="00136A73"/>
    <w:rsid w:val="00136AF8"/>
    <w:rsid w:val="00136B7A"/>
    <w:rsid w:val="00137298"/>
    <w:rsid w:val="00137603"/>
    <w:rsid w:val="001378F0"/>
    <w:rsid w:val="001379DB"/>
    <w:rsid w:val="00137E92"/>
    <w:rsid w:val="00140D79"/>
    <w:rsid w:val="00140E15"/>
    <w:rsid w:val="0014124D"/>
    <w:rsid w:val="00141C32"/>
    <w:rsid w:val="00141D30"/>
    <w:rsid w:val="00141F0C"/>
    <w:rsid w:val="001422E2"/>
    <w:rsid w:val="00143325"/>
    <w:rsid w:val="00143765"/>
    <w:rsid w:val="0014381E"/>
    <w:rsid w:val="00143960"/>
    <w:rsid w:val="0014452D"/>
    <w:rsid w:val="00144F26"/>
    <w:rsid w:val="00145016"/>
    <w:rsid w:val="001451BC"/>
    <w:rsid w:val="0014569C"/>
    <w:rsid w:val="00146810"/>
    <w:rsid w:val="0014685C"/>
    <w:rsid w:val="00146A41"/>
    <w:rsid w:val="0015029D"/>
    <w:rsid w:val="001503BE"/>
    <w:rsid w:val="0015142C"/>
    <w:rsid w:val="0015164F"/>
    <w:rsid w:val="00151E68"/>
    <w:rsid w:val="00152BAE"/>
    <w:rsid w:val="00152F83"/>
    <w:rsid w:val="00154A5A"/>
    <w:rsid w:val="00155572"/>
    <w:rsid w:val="00155A40"/>
    <w:rsid w:val="00155B74"/>
    <w:rsid w:val="0015624C"/>
    <w:rsid w:val="001567BF"/>
    <w:rsid w:val="001568A6"/>
    <w:rsid w:val="001574C8"/>
    <w:rsid w:val="00157624"/>
    <w:rsid w:val="00157AAA"/>
    <w:rsid w:val="00157F98"/>
    <w:rsid w:val="001621C6"/>
    <w:rsid w:val="001625D7"/>
    <w:rsid w:val="00162A78"/>
    <w:rsid w:val="00162C19"/>
    <w:rsid w:val="00162F29"/>
    <w:rsid w:val="00162FA3"/>
    <w:rsid w:val="0016353A"/>
    <w:rsid w:val="00163F51"/>
    <w:rsid w:val="0016424F"/>
    <w:rsid w:val="00164DB4"/>
    <w:rsid w:val="00165874"/>
    <w:rsid w:val="00165D69"/>
    <w:rsid w:val="00165E4A"/>
    <w:rsid w:val="001666B3"/>
    <w:rsid w:val="00167311"/>
    <w:rsid w:val="0016781F"/>
    <w:rsid w:val="00167A4B"/>
    <w:rsid w:val="00167C21"/>
    <w:rsid w:val="00167F77"/>
    <w:rsid w:val="001701EC"/>
    <w:rsid w:val="001702A8"/>
    <w:rsid w:val="00170C4A"/>
    <w:rsid w:val="001713AE"/>
    <w:rsid w:val="001716BD"/>
    <w:rsid w:val="001718A5"/>
    <w:rsid w:val="00171DF3"/>
    <w:rsid w:val="00171E49"/>
    <w:rsid w:val="00173258"/>
    <w:rsid w:val="00173FFF"/>
    <w:rsid w:val="0017410E"/>
    <w:rsid w:val="00174C26"/>
    <w:rsid w:val="001754EB"/>
    <w:rsid w:val="00175677"/>
    <w:rsid w:val="0017582B"/>
    <w:rsid w:val="0017602B"/>
    <w:rsid w:val="00176372"/>
    <w:rsid w:val="00176DA8"/>
    <w:rsid w:val="00176E03"/>
    <w:rsid w:val="00177E04"/>
    <w:rsid w:val="00180401"/>
    <w:rsid w:val="0018043A"/>
    <w:rsid w:val="001806A1"/>
    <w:rsid w:val="001809BE"/>
    <w:rsid w:val="001809C5"/>
    <w:rsid w:val="00181364"/>
    <w:rsid w:val="00181689"/>
    <w:rsid w:val="001818DB"/>
    <w:rsid w:val="001819FC"/>
    <w:rsid w:val="00181ACD"/>
    <w:rsid w:val="00182200"/>
    <w:rsid w:val="00182F15"/>
    <w:rsid w:val="0018354F"/>
    <w:rsid w:val="00183E0B"/>
    <w:rsid w:val="0018417F"/>
    <w:rsid w:val="001842DA"/>
    <w:rsid w:val="00184A78"/>
    <w:rsid w:val="001857EA"/>
    <w:rsid w:val="00185D1A"/>
    <w:rsid w:val="0018619E"/>
    <w:rsid w:val="0018691F"/>
    <w:rsid w:val="00186FA2"/>
    <w:rsid w:val="00187EDC"/>
    <w:rsid w:val="001904BB"/>
    <w:rsid w:val="00190660"/>
    <w:rsid w:val="00190781"/>
    <w:rsid w:val="001908CC"/>
    <w:rsid w:val="00190B90"/>
    <w:rsid w:val="0019134B"/>
    <w:rsid w:val="00191475"/>
    <w:rsid w:val="001918C9"/>
    <w:rsid w:val="00191D46"/>
    <w:rsid w:val="00191E22"/>
    <w:rsid w:val="00192823"/>
    <w:rsid w:val="00192B43"/>
    <w:rsid w:val="00193335"/>
    <w:rsid w:val="0019366E"/>
    <w:rsid w:val="00193A5B"/>
    <w:rsid w:val="00193EF5"/>
    <w:rsid w:val="001947F4"/>
    <w:rsid w:val="00194E2D"/>
    <w:rsid w:val="001953C5"/>
    <w:rsid w:val="00195739"/>
    <w:rsid w:val="00195A26"/>
    <w:rsid w:val="00195D73"/>
    <w:rsid w:val="0019679E"/>
    <w:rsid w:val="001A0078"/>
    <w:rsid w:val="001A01B4"/>
    <w:rsid w:val="001A0477"/>
    <w:rsid w:val="001A0CA4"/>
    <w:rsid w:val="001A0DAB"/>
    <w:rsid w:val="001A1608"/>
    <w:rsid w:val="001A1B8A"/>
    <w:rsid w:val="001A1ED8"/>
    <w:rsid w:val="001A21A2"/>
    <w:rsid w:val="001A3CD8"/>
    <w:rsid w:val="001A3FE4"/>
    <w:rsid w:val="001A404B"/>
    <w:rsid w:val="001A452E"/>
    <w:rsid w:val="001A5100"/>
    <w:rsid w:val="001A51A8"/>
    <w:rsid w:val="001A5CC4"/>
    <w:rsid w:val="001A6C0E"/>
    <w:rsid w:val="001A6C5C"/>
    <w:rsid w:val="001A6CEE"/>
    <w:rsid w:val="001A791B"/>
    <w:rsid w:val="001A7C01"/>
    <w:rsid w:val="001A7CB1"/>
    <w:rsid w:val="001A7DD1"/>
    <w:rsid w:val="001B03F6"/>
    <w:rsid w:val="001B0820"/>
    <w:rsid w:val="001B0834"/>
    <w:rsid w:val="001B1A53"/>
    <w:rsid w:val="001B1B89"/>
    <w:rsid w:val="001B2122"/>
    <w:rsid w:val="001B2BAF"/>
    <w:rsid w:val="001B30A4"/>
    <w:rsid w:val="001B397A"/>
    <w:rsid w:val="001B419E"/>
    <w:rsid w:val="001B41A9"/>
    <w:rsid w:val="001B4813"/>
    <w:rsid w:val="001B4C46"/>
    <w:rsid w:val="001B4D8D"/>
    <w:rsid w:val="001B510A"/>
    <w:rsid w:val="001B5328"/>
    <w:rsid w:val="001B5CCA"/>
    <w:rsid w:val="001B649A"/>
    <w:rsid w:val="001B6C91"/>
    <w:rsid w:val="001B6FEC"/>
    <w:rsid w:val="001B700F"/>
    <w:rsid w:val="001C071A"/>
    <w:rsid w:val="001C0E72"/>
    <w:rsid w:val="001C1644"/>
    <w:rsid w:val="001C1CC1"/>
    <w:rsid w:val="001C1FD5"/>
    <w:rsid w:val="001C2CAE"/>
    <w:rsid w:val="001C4466"/>
    <w:rsid w:val="001C46E3"/>
    <w:rsid w:val="001C4AA7"/>
    <w:rsid w:val="001C4D64"/>
    <w:rsid w:val="001C6AFB"/>
    <w:rsid w:val="001C71B1"/>
    <w:rsid w:val="001C7BF8"/>
    <w:rsid w:val="001D0E46"/>
    <w:rsid w:val="001D1010"/>
    <w:rsid w:val="001D243E"/>
    <w:rsid w:val="001D25C7"/>
    <w:rsid w:val="001D2C2A"/>
    <w:rsid w:val="001D2FF9"/>
    <w:rsid w:val="001D3334"/>
    <w:rsid w:val="001D3A77"/>
    <w:rsid w:val="001D3B08"/>
    <w:rsid w:val="001D3C5E"/>
    <w:rsid w:val="001D3D11"/>
    <w:rsid w:val="001D3FF3"/>
    <w:rsid w:val="001D4300"/>
    <w:rsid w:val="001D4480"/>
    <w:rsid w:val="001D4870"/>
    <w:rsid w:val="001D5004"/>
    <w:rsid w:val="001D56A2"/>
    <w:rsid w:val="001D68E8"/>
    <w:rsid w:val="001D7476"/>
    <w:rsid w:val="001D777B"/>
    <w:rsid w:val="001D79B0"/>
    <w:rsid w:val="001D7C82"/>
    <w:rsid w:val="001E03F2"/>
    <w:rsid w:val="001E0C51"/>
    <w:rsid w:val="001E0C73"/>
    <w:rsid w:val="001E0F38"/>
    <w:rsid w:val="001E142C"/>
    <w:rsid w:val="001E17B0"/>
    <w:rsid w:val="001E20A3"/>
    <w:rsid w:val="001E2939"/>
    <w:rsid w:val="001E2A8D"/>
    <w:rsid w:val="001E3DB7"/>
    <w:rsid w:val="001E4062"/>
    <w:rsid w:val="001E4935"/>
    <w:rsid w:val="001E5059"/>
    <w:rsid w:val="001E6778"/>
    <w:rsid w:val="001E6D61"/>
    <w:rsid w:val="001E6F50"/>
    <w:rsid w:val="001E6F72"/>
    <w:rsid w:val="001E703B"/>
    <w:rsid w:val="001E79A9"/>
    <w:rsid w:val="001E7B99"/>
    <w:rsid w:val="001F019F"/>
    <w:rsid w:val="001F05C6"/>
    <w:rsid w:val="001F1ECF"/>
    <w:rsid w:val="001F2421"/>
    <w:rsid w:val="001F269D"/>
    <w:rsid w:val="001F2F4E"/>
    <w:rsid w:val="001F3791"/>
    <w:rsid w:val="001F3C81"/>
    <w:rsid w:val="001F4B86"/>
    <w:rsid w:val="001F5F69"/>
    <w:rsid w:val="001F61CF"/>
    <w:rsid w:val="001F642D"/>
    <w:rsid w:val="001F6799"/>
    <w:rsid w:val="001F7045"/>
    <w:rsid w:val="001F71B4"/>
    <w:rsid w:val="001F7F91"/>
    <w:rsid w:val="0020079E"/>
    <w:rsid w:val="002007D4"/>
    <w:rsid w:val="00200978"/>
    <w:rsid w:val="00200F64"/>
    <w:rsid w:val="00201B62"/>
    <w:rsid w:val="00201B9B"/>
    <w:rsid w:val="002023B1"/>
    <w:rsid w:val="0020326F"/>
    <w:rsid w:val="00203505"/>
    <w:rsid w:val="00203959"/>
    <w:rsid w:val="00203B0A"/>
    <w:rsid w:val="002047E6"/>
    <w:rsid w:val="002050BD"/>
    <w:rsid w:val="00205D2E"/>
    <w:rsid w:val="00206101"/>
    <w:rsid w:val="0020651A"/>
    <w:rsid w:val="00206904"/>
    <w:rsid w:val="00207CB3"/>
    <w:rsid w:val="002109CF"/>
    <w:rsid w:val="00210B64"/>
    <w:rsid w:val="00210BCD"/>
    <w:rsid w:val="00210D9D"/>
    <w:rsid w:val="00210F88"/>
    <w:rsid w:val="002126AD"/>
    <w:rsid w:val="00213812"/>
    <w:rsid w:val="002155D9"/>
    <w:rsid w:val="00215744"/>
    <w:rsid w:val="00215A77"/>
    <w:rsid w:val="00215B18"/>
    <w:rsid w:val="00215B77"/>
    <w:rsid w:val="00215C39"/>
    <w:rsid w:val="002160FA"/>
    <w:rsid w:val="00216AD8"/>
    <w:rsid w:val="00216EE3"/>
    <w:rsid w:val="002176C5"/>
    <w:rsid w:val="00220C54"/>
    <w:rsid w:val="00220E56"/>
    <w:rsid w:val="00221D73"/>
    <w:rsid w:val="00222055"/>
    <w:rsid w:val="002222E6"/>
    <w:rsid w:val="00223639"/>
    <w:rsid w:val="00223C2D"/>
    <w:rsid w:val="00223FAA"/>
    <w:rsid w:val="00224737"/>
    <w:rsid w:val="00224E48"/>
    <w:rsid w:val="00225733"/>
    <w:rsid w:val="0022585C"/>
    <w:rsid w:val="002258FF"/>
    <w:rsid w:val="00226027"/>
    <w:rsid w:val="00226172"/>
    <w:rsid w:val="0022634D"/>
    <w:rsid w:val="002263EE"/>
    <w:rsid w:val="00226D1C"/>
    <w:rsid w:val="00230639"/>
    <w:rsid w:val="0023080E"/>
    <w:rsid w:val="00230922"/>
    <w:rsid w:val="00231773"/>
    <w:rsid w:val="00231B9F"/>
    <w:rsid w:val="00231EA5"/>
    <w:rsid w:val="00232008"/>
    <w:rsid w:val="002326D8"/>
    <w:rsid w:val="00232A55"/>
    <w:rsid w:val="00233263"/>
    <w:rsid w:val="00233BF4"/>
    <w:rsid w:val="00233FEE"/>
    <w:rsid w:val="0023403E"/>
    <w:rsid w:val="002342F4"/>
    <w:rsid w:val="00234850"/>
    <w:rsid w:val="0023513F"/>
    <w:rsid w:val="002353A0"/>
    <w:rsid w:val="00235600"/>
    <w:rsid w:val="00235A43"/>
    <w:rsid w:val="0023710D"/>
    <w:rsid w:val="002376FE"/>
    <w:rsid w:val="00240B86"/>
    <w:rsid w:val="00240C04"/>
    <w:rsid w:val="002412AB"/>
    <w:rsid w:val="00241AB3"/>
    <w:rsid w:val="002420EC"/>
    <w:rsid w:val="00242A14"/>
    <w:rsid w:val="002432AD"/>
    <w:rsid w:val="0024407E"/>
    <w:rsid w:val="0024412D"/>
    <w:rsid w:val="0024430E"/>
    <w:rsid w:val="002446AE"/>
    <w:rsid w:val="00244F46"/>
    <w:rsid w:val="00245881"/>
    <w:rsid w:val="00245BCA"/>
    <w:rsid w:val="00245E92"/>
    <w:rsid w:val="00245EF1"/>
    <w:rsid w:val="002465B0"/>
    <w:rsid w:val="00246CA7"/>
    <w:rsid w:val="00247167"/>
    <w:rsid w:val="002476F2"/>
    <w:rsid w:val="00247AD5"/>
    <w:rsid w:val="00250658"/>
    <w:rsid w:val="00250D76"/>
    <w:rsid w:val="00250EF2"/>
    <w:rsid w:val="00250FD9"/>
    <w:rsid w:val="002514B4"/>
    <w:rsid w:val="00251542"/>
    <w:rsid w:val="00251726"/>
    <w:rsid w:val="002520B2"/>
    <w:rsid w:val="002526A6"/>
    <w:rsid w:val="00252E8C"/>
    <w:rsid w:val="00253108"/>
    <w:rsid w:val="002533CA"/>
    <w:rsid w:val="002537FD"/>
    <w:rsid w:val="00253944"/>
    <w:rsid w:val="00253A5C"/>
    <w:rsid w:val="00254A23"/>
    <w:rsid w:val="002565D5"/>
    <w:rsid w:val="0025669F"/>
    <w:rsid w:val="00256D26"/>
    <w:rsid w:val="00257DBB"/>
    <w:rsid w:val="002603DC"/>
    <w:rsid w:val="00260638"/>
    <w:rsid w:val="00261142"/>
    <w:rsid w:val="00261B0B"/>
    <w:rsid w:val="002622CC"/>
    <w:rsid w:val="002624E3"/>
    <w:rsid w:val="00262C49"/>
    <w:rsid w:val="00262FFB"/>
    <w:rsid w:val="00263C65"/>
    <w:rsid w:val="00264A9B"/>
    <w:rsid w:val="00264EC4"/>
    <w:rsid w:val="0026507B"/>
    <w:rsid w:val="00265458"/>
    <w:rsid w:val="00265C3E"/>
    <w:rsid w:val="00265D69"/>
    <w:rsid w:val="00265E0C"/>
    <w:rsid w:val="00266AEC"/>
    <w:rsid w:val="00266F84"/>
    <w:rsid w:val="00266FDB"/>
    <w:rsid w:val="002672E5"/>
    <w:rsid w:val="00267481"/>
    <w:rsid w:val="00267EC1"/>
    <w:rsid w:val="00270001"/>
    <w:rsid w:val="0027021C"/>
    <w:rsid w:val="00270B9A"/>
    <w:rsid w:val="00270CC4"/>
    <w:rsid w:val="00271230"/>
    <w:rsid w:val="002714A1"/>
    <w:rsid w:val="002714D5"/>
    <w:rsid w:val="00271A00"/>
    <w:rsid w:val="00271F33"/>
    <w:rsid w:val="00272089"/>
    <w:rsid w:val="00272E44"/>
    <w:rsid w:val="00272EF2"/>
    <w:rsid w:val="00272F72"/>
    <w:rsid w:val="0027322E"/>
    <w:rsid w:val="00274FB5"/>
    <w:rsid w:val="0027551C"/>
    <w:rsid w:val="00275C63"/>
    <w:rsid w:val="00276253"/>
    <w:rsid w:val="00277183"/>
    <w:rsid w:val="00277776"/>
    <w:rsid w:val="00277806"/>
    <w:rsid w:val="0028046B"/>
    <w:rsid w:val="00280527"/>
    <w:rsid w:val="002809B6"/>
    <w:rsid w:val="002824C2"/>
    <w:rsid w:val="00282838"/>
    <w:rsid w:val="00282D58"/>
    <w:rsid w:val="00283B48"/>
    <w:rsid w:val="0028414E"/>
    <w:rsid w:val="00284941"/>
    <w:rsid w:val="002849E5"/>
    <w:rsid w:val="0028564F"/>
    <w:rsid w:val="00285B89"/>
    <w:rsid w:val="00285D48"/>
    <w:rsid w:val="002864ED"/>
    <w:rsid w:val="0028658B"/>
    <w:rsid w:val="00286840"/>
    <w:rsid w:val="00290CCD"/>
    <w:rsid w:val="00291419"/>
    <w:rsid w:val="002914E7"/>
    <w:rsid w:val="002925E3"/>
    <w:rsid w:val="00292AB2"/>
    <w:rsid w:val="00293006"/>
    <w:rsid w:val="002941BD"/>
    <w:rsid w:val="0029478D"/>
    <w:rsid w:val="0029490D"/>
    <w:rsid w:val="002953CF"/>
    <w:rsid w:val="00295B56"/>
    <w:rsid w:val="00296EF6"/>
    <w:rsid w:val="00297101"/>
    <w:rsid w:val="00297CBB"/>
    <w:rsid w:val="002A0D0D"/>
    <w:rsid w:val="002A18DC"/>
    <w:rsid w:val="002A25CD"/>
    <w:rsid w:val="002A2743"/>
    <w:rsid w:val="002A3D6A"/>
    <w:rsid w:val="002A4C07"/>
    <w:rsid w:val="002A4E0E"/>
    <w:rsid w:val="002A4FD5"/>
    <w:rsid w:val="002A5254"/>
    <w:rsid w:val="002A5264"/>
    <w:rsid w:val="002A56C4"/>
    <w:rsid w:val="002A5BB1"/>
    <w:rsid w:val="002A657B"/>
    <w:rsid w:val="002A6E6A"/>
    <w:rsid w:val="002A7494"/>
    <w:rsid w:val="002A7F00"/>
    <w:rsid w:val="002A7FC0"/>
    <w:rsid w:val="002B08C8"/>
    <w:rsid w:val="002B0FB0"/>
    <w:rsid w:val="002B16FB"/>
    <w:rsid w:val="002B1BDB"/>
    <w:rsid w:val="002B29E0"/>
    <w:rsid w:val="002B2BD9"/>
    <w:rsid w:val="002B2CAF"/>
    <w:rsid w:val="002B2F79"/>
    <w:rsid w:val="002B3242"/>
    <w:rsid w:val="002B366D"/>
    <w:rsid w:val="002B36E7"/>
    <w:rsid w:val="002B3A0B"/>
    <w:rsid w:val="002B4890"/>
    <w:rsid w:val="002B4992"/>
    <w:rsid w:val="002B4A67"/>
    <w:rsid w:val="002B510D"/>
    <w:rsid w:val="002B5350"/>
    <w:rsid w:val="002B6407"/>
    <w:rsid w:val="002B66D7"/>
    <w:rsid w:val="002B66EE"/>
    <w:rsid w:val="002B7831"/>
    <w:rsid w:val="002B7C60"/>
    <w:rsid w:val="002B7FBB"/>
    <w:rsid w:val="002C0144"/>
    <w:rsid w:val="002C023E"/>
    <w:rsid w:val="002C0459"/>
    <w:rsid w:val="002C154A"/>
    <w:rsid w:val="002C270A"/>
    <w:rsid w:val="002C2B04"/>
    <w:rsid w:val="002C2CB9"/>
    <w:rsid w:val="002C4091"/>
    <w:rsid w:val="002C443B"/>
    <w:rsid w:val="002C50F9"/>
    <w:rsid w:val="002C5230"/>
    <w:rsid w:val="002C55A1"/>
    <w:rsid w:val="002C55AC"/>
    <w:rsid w:val="002C5994"/>
    <w:rsid w:val="002C5C2D"/>
    <w:rsid w:val="002C6531"/>
    <w:rsid w:val="002C79D2"/>
    <w:rsid w:val="002C7F74"/>
    <w:rsid w:val="002D0490"/>
    <w:rsid w:val="002D0555"/>
    <w:rsid w:val="002D093D"/>
    <w:rsid w:val="002D09D1"/>
    <w:rsid w:val="002D0FFF"/>
    <w:rsid w:val="002D1AE4"/>
    <w:rsid w:val="002D2363"/>
    <w:rsid w:val="002D29D7"/>
    <w:rsid w:val="002D2BB7"/>
    <w:rsid w:val="002D33CE"/>
    <w:rsid w:val="002D3903"/>
    <w:rsid w:val="002D3A44"/>
    <w:rsid w:val="002D3D6C"/>
    <w:rsid w:val="002D44F9"/>
    <w:rsid w:val="002D44FC"/>
    <w:rsid w:val="002D56DD"/>
    <w:rsid w:val="002D69BC"/>
    <w:rsid w:val="002D6EE3"/>
    <w:rsid w:val="002D6FC3"/>
    <w:rsid w:val="002E100A"/>
    <w:rsid w:val="002E15DE"/>
    <w:rsid w:val="002E171F"/>
    <w:rsid w:val="002E19C6"/>
    <w:rsid w:val="002E29D3"/>
    <w:rsid w:val="002E3497"/>
    <w:rsid w:val="002E3DDC"/>
    <w:rsid w:val="002E4343"/>
    <w:rsid w:val="002E47DA"/>
    <w:rsid w:val="002E51DE"/>
    <w:rsid w:val="002E5467"/>
    <w:rsid w:val="002E56DA"/>
    <w:rsid w:val="002E5B32"/>
    <w:rsid w:val="002E5CA8"/>
    <w:rsid w:val="002E60AD"/>
    <w:rsid w:val="002E63FC"/>
    <w:rsid w:val="002E70A2"/>
    <w:rsid w:val="002E7436"/>
    <w:rsid w:val="002E751D"/>
    <w:rsid w:val="002F0401"/>
    <w:rsid w:val="002F06BB"/>
    <w:rsid w:val="002F06CE"/>
    <w:rsid w:val="002F1187"/>
    <w:rsid w:val="002F145E"/>
    <w:rsid w:val="002F1E99"/>
    <w:rsid w:val="002F364D"/>
    <w:rsid w:val="002F3B43"/>
    <w:rsid w:val="002F3B62"/>
    <w:rsid w:val="002F4365"/>
    <w:rsid w:val="002F4AC2"/>
    <w:rsid w:val="002F5714"/>
    <w:rsid w:val="002F61C6"/>
    <w:rsid w:val="002F68BB"/>
    <w:rsid w:val="002F6F39"/>
    <w:rsid w:val="002F7283"/>
    <w:rsid w:val="002F728D"/>
    <w:rsid w:val="002F7D78"/>
    <w:rsid w:val="00300478"/>
    <w:rsid w:val="0030058B"/>
    <w:rsid w:val="00300B96"/>
    <w:rsid w:val="00301537"/>
    <w:rsid w:val="00301BE5"/>
    <w:rsid w:val="003022D3"/>
    <w:rsid w:val="00302303"/>
    <w:rsid w:val="003037BA"/>
    <w:rsid w:val="003037D7"/>
    <w:rsid w:val="00304BEA"/>
    <w:rsid w:val="003061C6"/>
    <w:rsid w:val="00306763"/>
    <w:rsid w:val="0030683B"/>
    <w:rsid w:val="0030688E"/>
    <w:rsid w:val="00307349"/>
    <w:rsid w:val="003077FD"/>
    <w:rsid w:val="00307B12"/>
    <w:rsid w:val="00307B18"/>
    <w:rsid w:val="00307BCD"/>
    <w:rsid w:val="003103B0"/>
    <w:rsid w:val="0031091D"/>
    <w:rsid w:val="003117B8"/>
    <w:rsid w:val="00312357"/>
    <w:rsid w:val="00313197"/>
    <w:rsid w:val="003142F9"/>
    <w:rsid w:val="00314376"/>
    <w:rsid w:val="00314953"/>
    <w:rsid w:val="00315BC6"/>
    <w:rsid w:val="003167B3"/>
    <w:rsid w:val="00316AB1"/>
    <w:rsid w:val="0031775F"/>
    <w:rsid w:val="003177A3"/>
    <w:rsid w:val="00317ACF"/>
    <w:rsid w:val="00317EFC"/>
    <w:rsid w:val="003200B6"/>
    <w:rsid w:val="00321037"/>
    <w:rsid w:val="0032123D"/>
    <w:rsid w:val="003218AC"/>
    <w:rsid w:val="00321E91"/>
    <w:rsid w:val="00323499"/>
    <w:rsid w:val="00324214"/>
    <w:rsid w:val="003266E6"/>
    <w:rsid w:val="00326965"/>
    <w:rsid w:val="00326C9D"/>
    <w:rsid w:val="00326EF7"/>
    <w:rsid w:val="0032766D"/>
    <w:rsid w:val="00327760"/>
    <w:rsid w:val="00327CDC"/>
    <w:rsid w:val="003309BB"/>
    <w:rsid w:val="00330F27"/>
    <w:rsid w:val="00331399"/>
    <w:rsid w:val="00332A5E"/>
    <w:rsid w:val="00333241"/>
    <w:rsid w:val="00333647"/>
    <w:rsid w:val="00333B94"/>
    <w:rsid w:val="00333E43"/>
    <w:rsid w:val="00333F07"/>
    <w:rsid w:val="003342AC"/>
    <w:rsid w:val="00334678"/>
    <w:rsid w:val="00334783"/>
    <w:rsid w:val="0033481E"/>
    <w:rsid w:val="003348FD"/>
    <w:rsid w:val="00334A5D"/>
    <w:rsid w:val="00334F6A"/>
    <w:rsid w:val="00334F72"/>
    <w:rsid w:val="003355ED"/>
    <w:rsid w:val="00335D28"/>
    <w:rsid w:val="00335E71"/>
    <w:rsid w:val="00336C2B"/>
    <w:rsid w:val="00337B63"/>
    <w:rsid w:val="00337ECB"/>
    <w:rsid w:val="00340353"/>
    <w:rsid w:val="00340742"/>
    <w:rsid w:val="003407F6"/>
    <w:rsid w:val="00340A5A"/>
    <w:rsid w:val="00340AEA"/>
    <w:rsid w:val="00340DCB"/>
    <w:rsid w:val="00340FA4"/>
    <w:rsid w:val="00341494"/>
    <w:rsid w:val="0034165B"/>
    <w:rsid w:val="00341689"/>
    <w:rsid w:val="00341DC6"/>
    <w:rsid w:val="00342934"/>
    <w:rsid w:val="00342D88"/>
    <w:rsid w:val="003431A4"/>
    <w:rsid w:val="003436C8"/>
    <w:rsid w:val="00343919"/>
    <w:rsid w:val="003439B8"/>
    <w:rsid w:val="00344BFF"/>
    <w:rsid w:val="003450ED"/>
    <w:rsid w:val="003454EF"/>
    <w:rsid w:val="00345EE5"/>
    <w:rsid w:val="00346009"/>
    <w:rsid w:val="0034666A"/>
    <w:rsid w:val="003466CF"/>
    <w:rsid w:val="003469D8"/>
    <w:rsid w:val="00346F1E"/>
    <w:rsid w:val="00346FBC"/>
    <w:rsid w:val="0034749C"/>
    <w:rsid w:val="0034761F"/>
    <w:rsid w:val="00347950"/>
    <w:rsid w:val="0034799F"/>
    <w:rsid w:val="003501CF"/>
    <w:rsid w:val="0035069A"/>
    <w:rsid w:val="00350842"/>
    <w:rsid w:val="00350CA2"/>
    <w:rsid w:val="003512AA"/>
    <w:rsid w:val="00351347"/>
    <w:rsid w:val="0035275A"/>
    <w:rsid w:val="00352856"/>
    <w:rsid w:val="00352AC0"/>
    <w:rsid w:val="003531C3"/>
    <w:rsid w:val="00353720"/>
    <w:rsid w:val="00354959"/>
    <w:rsid w:val="00354B19"/>
    <w:rsid w:val="00354B3D"/>
    <w:rsid w:val="00354D8B"/>
    <w:rsid w:val="00355290"/>
    <w:rsid w:val="00355D00"/>
    <w:rsid w:val="00355DBB"/>
    <w:rsid w:val="003564BD"/>
    <w:rsid w:val="003578C2"/>
    <w:rsid w:val="00360743"/>
    <w:rsid w:val="00360B4E"/>
    <w:rsid w:val="00360BD0"/>
    <w:rsid w:val="00361764"/>
    <w:rsid w:val="00361A4D"/>
    <w:rsid w:val="0036245E"/>
    <w:rsid w:val="00362503"/>
    <w:rsid w:val="003632AC"/>
    <w:rsid w:val="00363D92"/>
    <w:rsid w:val="00364022"/>
    <w:rsid w:val="00364CC6"/>
    <w:rsid w:val="0036529C"/>
    <w:rsid w:val="003654E8"/>
    <w:rsid w:val="00365642"/>
    <w:rsid w:val="00366239"/>
    <w:rsid w:val="00366A53"/>
    <w:rsid w:val="003670BC"/>
    <w:rsid w:val="003671F8"/>
    <w:rsid w:val="0037043F"/>
    <w:rsid w:val="00370FE0"/>
    <w:rsid w:val="00371B7D"/>
    <w:rsid w:val="00371B9E"/>
    <w:rsid w:val="00371BDD"/>
    <w:rsid w:val="00372E14"/>
    <w:rsid w:val="00373370"/>
    <w:rsid w:val="0037338A"/>
    <w:rsid w:val="00374046"/>
    <w:rsid w:val="003741DE"/>
    <w:rsid w:val="003743FE"/>
    <w:rsid w:val="00375E8F"/>
    <w:rsid w:val="00375FDE"/>
    <w:rsid w:val="00380D97"/>
    <w:rsid w:val="00380E9D"/>
    <w:rsid w:val="00380F28"/>
    <w:rsid w:val="00381198"/>
    <w:rsid w:val="00381374"/>
    <w:rsid w:val="00381577"/>
    <w:rsid w:val="00381683"/>
    <w:rsid w:val="00381BA4"/>
    <w:rsid w:val="003832B4"/>
    <w:rsid w:val="003838B2"/>
    <w:rsid w:val="00384507"/>
    <w:rsid w:val="003849E9"/>
    <w:rsid w:val="00384BD5"/>
    <w:rsid w:val="00384CC2"/>
    <w:rsid w:val="0038504E"/>
    <w:rsid w:val="0038557E"/>
    <w:rsid w:val="00385A2B"/>
    <w:rsid w:val="003869B8"/>
    <w:rsid w:val="00386FCF"/>
    <w:rsid w:val="003876F5"/>
    <w:rsid w:val="00390747"/>
    <w:rsid w:val="00390B56"/>
    <w:rsid w:val="00390F99"/>
    <w:rsid w:val="0039412C"/>
    <w:rsid w:val="00394C38"/>
    <w:rsid w:val="00394C5E"/>
    <w:rsid w:val="00394CC3"/>
    <w:rsid w:val="00395224"/>
    <w:rsid w:val="00395B05"/>
    <w:rsid w:val="003964E9"/>
    <w:rsid w:val="00397010"/>
    <w:rsid w:val="003972E6"/>
    <w:rsid w:val="00397632"/>
    <w:rsid w:val="00397A9E"/>
    <w:rsid w:val="003A0078"/>
    <w:rsid w:val="003A01CF"/>
    <w:rsid w:val="003A0B07"/>
    <w:rsid w:val="003A1691"/>
    <w:rsid w:val="003A18F5"/>
    <w:rsid w:val="003A1C8E"/>
    <w:rsid w:val="003A2A28"/>
    <w:rsid w:val="003A2C50"/>
    <w:rsid w:val="003A3CBA"/>
    <w:rsid w:val="003A4651"/>
    <w:rsid w:val="003A53BE"/>
    <w:rsid w:val="003A6DFA"/>
    <w:rsid w:val="003A72EA"/>
    <w:rsid w:val="003A7B83"/>
    <w:rsid w:val="003B05C9"/>
    <w:rsid w:val="003B0B1C"/>
    <w:rsid w:val="003B0B48"/>
    <w:rsid w:val="003B0BD5"/>
    <w:rsid w:val="003B0E2C"/>
    <w:rsid w:val="003B0FBB"/>
    <w:rsid w:val="003B1105"/>
    <w:rsid w:val="003B15F6"/>
    <w:rsid w:val="003B1A7D"/>
    <w:rsid w:val="003B1ACD"/>
    <w:rsid w:val="003B22A6"/>
    <w:rsid w:val="003B2C81"/>
    <w:rsid w:val="003B38FB"/>
    <w:rsid w:val="003B3C78"/>
    <w:rsid w:val="003B3F6B"/>
    <w:rsid w:val="003B49EB"/>
    <w:rsid w:val="003B4BAC"/>
    <w:rsid w:val="003B4D8E"/>
    <w:rsid w:val="003B59AE"/>
    <w:rsid w:val="003B5A7D"/>
    <w:rsid w:val="003B5E75"/>
    <w:rsid w:val="003B624E"/>
    <w:rsid w:val="003B62D0"/>
    <w:rsid w:val="003B6310"/>
    <w:rsid w:val="003B6AA8"/>
    <w:rsid w:val="003B7254"/>
    <w:rsid w:val="003B7E53"/>
    <w:rsid w:val="003B7F32"/>
    <w:rsid w:val="003C0700"/>
    <w:rsid w:val="003C0A5D"/>
    <w:rsid w:val="003C17B0"/>
    <w:rsid w:val="003C1B12"/>
    <w:rsid w:val="003C1D04"/>
    <w:rsid w:val="003C2D82"/>
    <w:rsid w:val="003C31BF"/>
    <w:rsid w:val="003C3313"/>
    <w:rsid w:val="003C3400"/>
    <w:rsid w:val="003C38C7"/>
    <w:rsid w:val="003C4062"/>
    <w:rsid w:val="003C48FD"/>
    <w:rsid w:val="003C4CA5"/>
    <w:rsid w:val="003C4DC2"/>
    <w:rsid w:val="003C58EF"/>
    <w:rsid w:val="003D0200"/>
    <w:rsid w:val="003D07D4"/>
    <w:rsid w:val="003D2918"/>
    <w:rsid w:val="003D30D0"/>
    <w:rsid w:val="003D369A"/>
    <w:rsid w:val="003D3873"/>
    <w:rsid w:val="003D4701"/>
    <w:rsid w:val="003D4EBB"/>
    <w:rsid w:val="003D4F87"/>
    <w:rsid w:val="003D50F4"/>
    <w:rsid w:val="003D68B3"/>
    <w:rsid w:val="003D6DE1"/>
    <w:rsid w:val="003D72DF"/>
    <w:rsid w:val="003D78FE"/>
    <w:rsid w:val="003D7DA5"/>
    <w:rsid w:val="003E019D"/>
    <w:rsid w:val="003E02B1"/>
    <w:rsid w:val="003E074A"/>
    <w:rsid w:val="003E078E"/>
    <w:rsid w:val="003E17D3"/>
    <w:rsid w:val="003E2637"/>
    <w:rsid w:val="003E3CBE"/>
    <w:rsid w:val="003E3D88"/>
    <w:rsid w:val="003E4039"/>
    <w:rsid w:val="003E5A9C"/>
    <w:rsid w:val="003E608E"/>
    <w:rsid w:val="003E67F6"/>
    <w:rsid w:val="003E6AC3"/>
    <w:rsid w:val="003E6BAB"/>
    <w:rsid w:val="003E750D"/>
    <w:rsid w:val="003F0058"/>
    <w:rsid w:val="003F01B2"/>
    <w:rsid w:val="003F01B3"/>
    <w:rsid w:val="003F1C01"/>
    <w:rsid w:val="003F271D"/>
    <w:rsid w:val="003F30F6"/>
    <w:rsid w:val="003F34B0"/>
    <w:rsid w:val="003F3940"/>
    <w:rsid w:val="003F5732"/>
    <w:rsid w:val="003F657B"/>
    <w:rsid w:val="003F7255"/>
    <w:rsid w:val="003F74EC"/>
    <w:rsid w:val="003F79F6"/>
    <w:rsid w:val="003F7B6F"/>
    <w:rsid w:val="004004BF"/>
    <w:rsid w:val="0040083C"/>
    <w:rsid w:val="004019FF"/>
    <w:rsid w:val="00401B23"/>
    <w:rsid w:val="00401E5E"/>
    <w:rsid w:val="004029D2"/>
    <w:rsid w:val="004031F8"/>
    <w:rsid w:val="004032E2"/>
    <w:rsid w:val="00403867"/>
    <w:rsid w:val="004041A6"/>
    <w:rsid w:val="004042DA"/>
    <w:rsid w:val="004046E8"/>
    <w:rsid w:val="00404858"/>
    <w:rsid w:val="0040608A"/>
    <w:rsid w:val="00406804"/>
    <w:rsid w:val="00406BFA"/>
    <w:rsid w:val="00407B66"/>
    <w:rsid w:val="00407DF6"/>
    <w:rsid w:val="00410274"/>
    <w:rsid w:val="004108FE"/>
    <w:rsid w:val="00411115"/>
    <w:rsid w:val="00411490"/>
    <w:rsid w:val="004114AA"/>
    <w:rsid w:val="00411E2E"/>
    <w:rsid w:val="0041245A"/>
    <w:rsid w:val="00412600"/>
    <w:rsid w:val="00412A75"/>
    <w:rsid w:val="00412DB7"/>
    <w:rsid w:val="00413ED0"/>
    <w:rsid w:val="00414120"/>
    <w:rsid w:val="0041418E"/>
    <w:rsid w:val="0041441D"/>
    <w:rsid w:val="00414429"/>
    <w:rsid w:val="004147AE"/>
    <w:rsid w:val="0041482F"/>
    <w:rsid w:val="004156B8"/>
    <w:rsid w:val="004158EA"/>
    <w:rsid w:val="00416813"/>
    <w:rsid w:val="00416C66"/>
    <w:rsid w:val="00416E6E"/>
    <w:rsid w:val="00417DA8"/>
    <w:rsid w:val="00417FFE"/>
    <w:rsid w:val="004205D5"/>
    <w:rsid w:val="00420613"/>
    <w:rsid w:val="0042100E"/>
    <w:rsid w:val="00421308"/>
    <w:rsid w:val="0042151E"/>
    <w:rsid w:val="0042176B"/>
    <w:rsid w:val="004217C1"/>
    <w:rsid w:val="00422570"/>
    <w:rsid w:val="00423E89"/>
    <w:rsid w:val="004243F4"/>
    <w:rsid w:val="00424420"/>
    <w:rsid w:val="00424D26"/>
    <w:rsid w:val="004255FC"/>
    <w:rsid w:val="00426267"/>
    <w:rsid w:val="004262CB"/>
    <w:rsid w:val="00426B81"/>
    <w:rsid w:val="00426CB1"/>
    <w:rsid w:val="00426EFC"/>
    <w:rsid w:val="004270A5"/>
    <w:rsid w:val="00427202"/>
    <w:rsid w:val="00430A61"/>
    <w:rsid w:val="00430B45"/>
    <w:rsid w:val="00430F6F"/>
    <w:rsid w:val="00431940"/>
    <w:rsid w:val="00432C1A"/>
    <w:rsid w:val="00432F31"/>
    <w:rsid w:val="00433907"/>
    <w:rsid w:val="00433A82"/>
    <w:rsid w:val="00433CCF"/>
    <w:rsid w:val="00434233"/>
    <w:rsid w:val="00434B73"/>
    <w:rsid w:val="004363CF"/>
    <w:rsid w:val="00436D55"/>
    <w:rsid w:val="00436E32"/>
    <w:rsid w:val="00437D93"/>
    <w:rsid w:val="00440384"/>
    <w:rsid w:val="00441101"/>
    <w:rsid w:val="00441CC8"/>
    <w:rsid w:val="004425D1"/>
    <w:rsid w:val="0044282F"/>
    <w:rsid w:val="00442A04"/>
    <w:rsid w:val="00442C0E"/>
    <w:rsid w:val="00443E48"/>
    <w:rsid w:val="00444362"/>
    <w:rsid w:val="00444B81"/>
    <w:rsid w:val="00444E14"/>
    <w:rsid w:val="00444F15"/>
    <w:rsid w:val="0044570A"/>
    <w:rsid w:val="004458A8"/>
    <w:rsid w:val="00445AD4"/>
    <w:rsid w:val="00445B22"/>
    <w:rsid w:val="00445DAB"/>
    <w:rsid w:val="00446893"/>
    <w:rsid w:val="00447496"/>
    <w:rsid w:val="00447ECA"/>
    <w:rsid w:val="00450543"/>
    <w:rsid w:val="00450819"/>
    <w:rsid w:val="00451058"/>
    <w:rsid w:val="004511E1"/>
    <w:rsid w:val="00451501"/>
    <w:rsid w:val="004518B7"/>
    <w:rsid w:val="0045206E"/>
    <w:rsid w:val="004524D3"/>
    <w:rsid w:val="00452852"/>
    <w:rsid w:val="0045335F"/>
    <w:rsid w:val="00454078"/>
    <w:rsid w:val="00454A13"/>
    <w:rsid w:val="00456D3A"/>
    <w:rsid w:val="00456E0A"/>
    <w:rsid w:val="0045707D"/>
    <w:rsid w:val="00457A7A"/>
    <w:rsid w:val="00460000"/>
    <w:rsid w:val="00460F78"/>
    <w:rsid w:val="00461951"/>
    <w:rsid w:val="00462566"/>
    <w:rsid w:val="00462A09"/>
    <w:rsid w:val="00463267"/>
    <w:rsid w:val="00463A5A"/>
    <w:rsid w:val="00463D85"/>
    <w:rsid w:val="0046417B"/>
    <w:rsid w:val="00464844"/>
    <w:rsid w:val="0046551C"/>
    <w:rsid w:val="00465DD1"/>
    <w:rsid w:val="0046619C"/>
    <w:rsid w:val="00466D70"/>
    <w:rsid w:val="00467551"/>
    <w:rsid w:val="00467E8B"/>
    <w:rsid w:val="004705A3"/>
    <w:rsid w:val="00470B9F"/>
    <w:rsid w:val="00471365"/>
    <w:rsid w:val="00471896"/>
    <w:rsid w:val="00471942"/>
    <w:rsid w:val="00471FA8"/>
    <w:rsid w:val="00472324"/>
    <w:rsid w:val="00472897"/>
    <w:rsid w:val="00472CD6"/>
    <w:rsid w:val="0047374A"/>
    <w:rsid w:val="004739C4"/>
    <w:rsid w:val="00473A97"/>
    <w:rsid w:val="0047501E"/>
    <w:rsid w:val="004756BF"/>
    <w:rsid w:val="00475959"/>
    <w:rsid w:val="004772B1"/>
    <w:rsid w:val="00477479"/>
    <w:rsid w:val="00477750"/>
    <w:rsid w:val="00477E1B"/>
    <w:rsid w:val="0048038C"/>
    <w:rsid w:val="004824C1"/>
    <w:rsid w:val="004827DE"/>
    <w:rsid w:val="00483172"/>
    <w:rsid w:val="004836ED"/>
    <w:rsid w:val="00483A7A"/>
    <w:rsid w:val="00483FF5"/>
    <w:rsid w:val="004845FB"/>
    <w:rsid w:val="00484650"/>
    <w:rsid w:val="00484651"/>
    <w:rsid w:val="00484B4C"/>
    <w:rsid w:val="00484B75"/>
    <w:rsid w:val="00485CB4"/>
    <w:rsid w:val="004861D2"/>
    <w:rsid w:val="00487238"/>
    <w:rsid w:val="004876B7"/>
    <w:rsid w:val="004876ED"/>
    <w:rsid w:val="0048792E"/>
    <w:rsid w:val="00490568"/>
    <w:rsid w:val="00490866"/>
    <w:rsid w:val="00490977"/>
    <w:rsid w:val="00491194"/>
    <w:rsid w:val="00491CF2"/>
    <w:rsid w:val="00491F0E"/>
    <w:rsid w:val="0049213B"/>
    <w:rsid w:val="00492353"/>
    <w:rsid w:val="004949BB"/>
    <w:rsid w:val="00494C0C"/>
    <w:rsid w:val="00494C36"/>
    <w:rsid w:val="00494D39"/>
    <w:rsid w:val="0049544F"/>
    <w:rsid w:val="0049676B"/>
    <w:rsid w:val="00496778"/>
    <w:rsid w:val="00497009"/>
    <w:rsid w:val="0049754D"/>
    <w:rsid w:val="00497CBB"/>
    <w:rsid w:val="004A0512"/>
    <w:rsid w:val="004A0AD1"/>
    <w:rsid w:val="004A1349"/>
    <w:rsid w:val="004A134F"/>
    <w:rsid w:val="004A1EB2"/>
    <w:rsid w:val="004A2634"/>
    <w:rsid w:val="004A2D05"/>
    <w:rsid w:val="004A2EAC"/>
    <w:rsid w:val="004A2FE4"/>
    <w:rsid w:val="004A30B4"/>
    <w:rsid w:val="004A4B76"/>
    <w:rsid w:val="004A4DD7"/>
    <w:rsid w:val="004A58D2"/>
    <w:rsid w:val="004A707C"/>
    <w:rsid w:val="004A749A"/>
    <w:rsid w:val="004A7A6B"/>
    <w:rsid w:val="004A7AE2"/>
    <w:rsid w:val="004B078D"/>
    <w:rsid w:val="004B0B52"/>
    <w:rsid w:val="004B0F93"/>
    <w:rsid w:val="004B1B82"/>
    <w:rsid w:val="004B1F87"/>
    <w:rsid w:val="004B2A8A"/>
    <w:rsid w:val="004B2A8C"/>
    <w:rsid w:val="004B2B8D"/>
    <w:rsid w:val="004B2BA6"/>
    <w:rsid w:val="004B2C00"/>
    <w:rsid w:val="004B3825"/>
    <w:rsid w:val="004B39AB"/>
    <w:rsid w:val="004B42CB"/>
    <w:rsid w:val="004B484A"/>
    <w:rsid w:val="004B57C0"/>
    <w:rsid w:val="004B636F"/>
    <w:rsid w:val="004B65E4"/>
    <w:rsid w:val="004B6AD5"/>
    <w:rsid w:val="004B6DB0"/>
    <w:rsid w:val="004B72CB"/>
    <w:rsid w:val="004B74EF"/>
    <w:rsid w:val="004B770A"/>
    <w:rsid w:val="004B78D4"/>
    <w:rsid w:val="004B7B51"/>
    <w:rsid w:val="004C0147"/>
    <w:rsid w:val="004C048A"/>
    <w:rsid w:val="004C1EB3"/>
    <w:rsid w:val="004C1FEB"/>
    <w:rsid w:val="004C24E9"/>
    <w:rsid w:val="004C2C68"/>
    <w:rsid w:val="004C54C4"/>
    <w:rsid w:val="004C5C74"/>
    <w:rsid w:val="004C74FB"/>
    <w:rsid w:val="004C7E49"/>
    <w:rsid w:val="004C7E7E"/>
    <w:rsid w:val="004C7FF8"/>
    <w:rsid w:val="004D011E"/>
    <w:rsid w:val="004D0F2B"/>
    <w:rsid w:val="004D1182"/>
    <w:rsid w:val="004D1536"/>
    <w:rsid w:val="004D19FC"/>
    <w:rsid w:val="004D1D43"/>
    <w:rsid w:val="004D1EAE"/>
    <w:rsid w:val="004D21B4"/>
    <w:rsid w:val="004D2D3A"/>
    <w:rsid w:val="004D311F"/>
    <w:rsid w:val="004D31CC"/>
    <w:rsid w:val="004D33DA"/>
    <w:rsid w:val="004D4637"/>
    <w:rsid w:val="004D4833"/>
    <w:rsid w:val="004D5E9A"/>
    <w:rsid w:val="004D66E0"/>
    <w:rsid w:val="004D6E96"/>
    <w:rsid w:val="004D7083"/>
    <w:rsid w:val="004D748F"/>
    <w:rsid w:val="004D770E"/>
    <w:rsid w:val="004E0468"/>
    <w:rsid w:val="004E07DC"/>
    <w:rsid w:val="004E0854"/>
    <w:rsid w:val="004E0B75"/>
    <w:rsid w:val="004E10D8"/>
    <w:rsid w:val="004E1876"/>
    <w:rsid w:val="004E1AC0"/>
    <w:rsid w:val="004E235B"/>
    <w:rsid w:val="004E2531"/>
    <w:rsid w:val="004E26D0"/>
    <w:rsid w:val="004E282B"/>
    <w:rsid w:val="004E2D5E"/>
    <w:rsid w:val="004E2EBE"/>
    <w:rsid w:val="004E2F3B"/>
    <w:rsid w:val="004E3486"/>
    <w:rsid w:val="004E3930"/>
    <w:rsid w:val="004E3A1E"/>
    <w:rsid w:val="004E3EFE"/>
    <w:rsid w:val="004E48B6"/>
    <w:rsid w:val="004E5301"/>
    <w:rsid w:val="004E57CC"/>
    <w:rsid w:val="004E65B5"/>
    <w:rsid w:val="004E68B1"/>
    <w:rsid w:val="004E6F21"/>
    <w:rsid w:val="004E7497"/>
    <w:rsid w:val="004E757A"/>
    <w:rsid w:val="004F0208"/>
    <w:rsid w:val="004F0844"/>
    <w:rsid w:val="004F1361"/>
    <w:rsid w:val="004F180B"/>
    <w:rsid w:val="004F1E48"/>
    <w:rsid w:val="004F2247"/>
    <w:rsid w:val="004F2879"/>
    <w:rsid w:val="004F319B"/>
    <w:rsid w:val="004F3B4C"/>
    <w:rsid w:val="004F4BD5"/>
    <w:rsid w:val="004F4DEE"/>
    <w:rsid w:val="004F4F2F"/>
    <w:rsid w:val="004F50C2"/>
    <w:rsid w:val="004F5358"/>
    <w:rsid w:val="004F5484"/>
    <w:rsid w:val="004F57B9"/>
    <w:rsid w:val="004F57DE"/>
    <w:rsid w:val="004F5D97"/>
    <w:rsid w:val="004F5E90"/>
    <w:rsid w:val="004F64B7"/>
    <w:rsid w:val="00500213"/>
    <w:rsid w:val="00500951"/>
    <w:rsid w:val="00501342"/>
    <w:rsid w:val="00501E3B"/>
    <w:rsid w:val="0050279E"/>
    <w:rsid w:val="005028DB"/>
    <w:rsid w:val="00503224"/>
    <w:rsid w:val="005034C9"/>
    <w:rsid w:val="005036BA"/>
    <w:rsid w:val="00503AB7"/>
    <w:rsid w:val="0050449B"/>
    <w:rsid w:val="00504793"/>
    <w:rsid w:val="00504A1D"/>
    <w:rsid w:val="00504EAE"/>
    <w:rsid w:val="00505218"/>
    <w:rsid w:val="00505472"/>
    <w:rsid w:val="005056C5"/>
    <w:rsid w:val="00505A2D"/>
    <w:rsid w:val="00505BE1"/>
    <w:rsid w:val="00505F15"/>
    <w:rsid w:val="00506149"/>
    <w:rsid w:val="0050649B"/>
    <w:rsid w:val="0050684B"/>
    <w:rsid w:val="005070EA"/>
    <w:rsid w:val="00507201"/>
    <w:rsid w:val="00507216"/>
    <w:rsid w:val="0050750D"/>
    <w:rsid w:val="00507639"/>
    <w:rsid w:val="0050788C"/>
    <w:rsid w:val="0050788E"/>
    <w:rsid w:val="00507CA7"/>
    <w:rsid w:val="00507F6E"/>
    <w:rsid w:val="0051024D"/>
    <w:rsid w:val="00510363"/>
    <w:rsid w:val="005104E8"/>
    <w:rsid w:val="00510D96"/>
    <w:rsid w:val="00511387"/>
    <w:rsid w:val="00511422"/>
    <w:rsid w:val="00511B85"/>
    <w:rsid w:val="00511F6F"/>
    <w:rsid w:val="00512786"/>
    <w:rsid w:val="005127F1"/>
    <w:rsid w:val="005128DD"/>
    <w:rsid w:val="00512980"/>
    <w:rsid w:val="0051398F"/>
    <w:rsid w:val="0051524C"/>
    <w:rsid w:val="0051532B"/>
    <w:rsid w:val="0051599A"/>
    <w:rsid w:val="00515B41"/>
    <w:rsid w:val="005169BF"/>
    <w:rsid w:val="00516A72"/>
    <w:rsid w:val="00516FDA"/>
    <w:rsid w:val="00517AD1"/>
    <w:rsid w:val="00517F31"/>
    <w:rsid w:val="005201AC"/>
    <w:rsid w:val="0052094A"/>
    <w:rsid w:val="00520F83"/>
    <w:rsid w:val="00523447"/>
    <w:rsid w:val="0052477C"/>
    <w:rsid w:val="00526539"/>
    <w:rsid w:val="00526A1E"/>
    <w:rsid w:val="00526E20"/>
    <w:rsid w:val="00526E3D"/>
    <w:rsid w:val="0053037F"/>
    <w:rsid w:val="00530424"/>
    <w:rsid w:val="00530457"/>
    <w:rsid w:val="005306EC"/>
    <w:rsid w:val="00531193"/>
    <w:rsid w:val="0053186E"/>
    <w:rsid w:val="0053191C"/>
    <w:rsid w:val="00531953"/>
    <w:rsid w:val="0053227E"/>
    <w:rsid w:val="00532980"/>
    <w:rsid w:val="00532B16"/>
    <w:rsid w:val="00532C7A"/>
    <w:rsid w:val="00532DC2"/>
    <w:rsid w:val="005335A7"/>
    <w:rsid w:val="00533A2F"/>
    <w:rsid w:val="00533A7A"/>
    <w:rsid w:val="00533D78"/>
    <w:rsid w:val="00533FC8"/>
    <w:rsid w:val="00534308"/>
    <w:rsid w:val="0053463A"/>
    <w:rsid w:val="00534A5A"/>
    <w:rsid w:val="00535DE6"/>
    <w:rsid w:val="00535E06"/>
    <w:rsid w:val="00535E2C"/>
    <w:rsid w:val="00535F8E"/>
    <w:rsid w:val="005364A5"/>
    <w:rsid w:val="005367C3"/>
    <w:rsid w:val="00536858"/>
    <w:rsid w:val="00540728"/>
    <w:rsid w:val="00540979"/>
    <w:rsid w:val="005409BE"/>
    <w:rsid w:val="00540E4F"/>
    <w:rsid w:val="005414AD"/>
    <w:rsid w:val="005419D7"/>
    <w:rsid w:val="00541D82"/>
    <w:rsid w:val="00541E70"/>
    <w:rsid w:val="00541F16"/>
    <w:rsid w:val="00542729"/>
    <w:rsid w:val="005429F7"/>
    <w:rsid w:val="00542A63"/>
    <w:rsid w:val="00542F44"/>
    <w:rsid w:val="00542FE3"/>
    <w:rsid w:val="005432D3"/>
    <w:rsid w:val="00544179"/>
    <w:rsid w:val="00544327"/>
    <w:rsid w:val="0054521B"/>
    <w:rsid w:val="0054556F"/>
    <w:rsid w:val="00545A6D"/>
    <w:rsid w:val="00545AA3"/>
    <w:rsid w:val="00545E8A"/>
    <w:rsid w:val="00546F28"/>
    <w:rsid w:val="005478AE"/>
    <w:rsid w:val="005509BB"/>
    <w:rsid w:val="00551B52"/>
    <w:rsid w:val="00552197"/>
    <w:rsid w:val="0055269B"/>
    <w:rsid w:val="0055277E"/>
    <w:rsid w:val="00552F8B"/>
    <w:rsid w:val="005533AA"/>
    <w:rsid w:val="0055357B"/>
    <w:rsid w:val="00553DC9"/>
    <w:rsid w:val="00553E5F"/>
    <w:rsid w:val="00555204"/>
    <w:rsid w:val="005558D7"/>
    <w:rsid w:val="00555CDD"/>
    <w:rsid w:val="00556163"/>
    <w:rsid w:val="005563F3"/>
    <w:rsid w:val="0055649B"/>
    <w:rsid w:val="005574B9"/>
    <w:rsid w:val="00557D85"/>
    <w:rsid w:val="00557EB6"/>
    <w:rsid w:val="00560B26"/>
    <w:rsid w:val="00561EBF"/>
    <w:rsid w:val="005624B7"/>
    <w:rsid w:val="00562F75"/>
    <w:rsid w:val="0056406B"/>
    <w:rsid w:val="00564198"/>
    <w:rsid w:val="005646B8"/>
    <w:rsid w:val="00564A86"/>
    <w:rsid w:val="0056538D"/>
    <w:rsid w:val="0056613F"/>
    <w:rsid w:val="00566A45"/>
    <w:rsid w:val="00567497"/>
    <w:rsid w:val="0056767A"/>
    <w:rsid w:val="0057035B"/>
    <w:rsid w:val="0057037D"/>
    <w:rsid w:val="00570E52"/>
    <w:rsid w:val="0057109D"/>
    <w:rsid w:val="0057136A"/>
    <w:rsid w:val="00571DDC"/>
    <w:rsid w:val="0057216D"/>
    <w:rsid w:val="0057218B"/>
    <w:rsid w:val="0057243E"/>
    <w:rsid w:val="005724D5"/>
    <w:rsid w:val="00573808"/>
    <w:rsid w:val="00573BE3"/>
    <w:rsid w:val="005742F6"/>
    <w:rsid w:val="00574AC6"/>
    <w:rsid w:val="00575B6D"/>
    <w:rsid w:val="00576C94"/>
    <w:rsid w:val="00576DFA"/>
    <w:rsid w:val="00576E90"/>
    <w:rsid w:val="00576FDA"/>
    <w:rsid w:val="005775D3"/>
    <w:rsid w:val="005778B8"/>
    <w:rsid w:val="0057796E"/>
    <w:rsid w:val="00577F3C"/>
    <w:rsid w:val="00580A4E"/>
    <w:rsid w:val="00581559"/>
    <w:rsid w:val="005815F1"/>
    <w:rsid w:val="00582DBF"/>
    <w:rsid w:val="00582F0A"/>
    <w:rsid w:val="00583206"/>
    <w:rsid w:val="00584485"/>
    <w:rsid w:val="00584E8F"/>
    <w:rsid w:val="00585557"/>
    <w:rsid w:val="0058582B"/>
    <w:rsid w:val="00585D12"/>
    <w:rsid w:val="00586AB1"/>
    <w:rsid w:val="00586C5B"/>
    <w:rsid w:val="00586DAF"/>
    <w:rsid w:val="00590A85"/>
    <w:rsid w:val="005915BC"/>
    <w:rsid w:val="0059182A"/>
    <w:rsid w:val="005939D4"/>
    <w:rsid w:val="00594875"/>
    <w:rsid w:val="0059517B"/>
    <w:rsid w:val="00596DAB"/>
    <w:rsid w:val="00597147"/>
    <w:rsid w:val="00597292"/>
    <w:rsid w:val="005A004C"/>
    <w:rsid w:val="005A01DA"/>
    <w:rsid w:val="005A0ACB"/>
    <w:rsid w:val="005A0CC4"/>
    <w:rsid w:val="005A1513"/>
    <w:rsid w:val="005A26E3"/>
    <w:rsid w:val="005A2748"/>
    <w:rsid w:val="005A28EB"/>
    <w:rsid w:val="005A3971"/>
    <w:rsid w:val="005A465C"/>
    <w:rsid w:val="005A4D90"/>
    <w:rsid w:val="005A4E8E"/>
    <w:rsid w:val="005A5387"/>
    <w:rsid w:val="005A5622"/>
    <w:rsid w:val="005A62B0"/>
    <w:rsid w:val="005A69DB"/>
    <w:rsid w:val="005A6F50"/>
    <w:rsid w:val="005A7782"/>
    <w:rsid w:val="005A7842"/>
    <w:rsid w:val="005A7916"/>
    <w:rsid w:val="005A7992"/>
    <w:rsid w:val="005A7DD8"/>
    <w:rsid w:val="005B02BE"/>
    <w:rsid w:val="005B06D1"/>
    <w:rsid w:val="005B082F"/>
    <w:rsid w:val="005B095F"/>
    <w:rsid w:val="005B0A77"/>
    <w:rsid w:val="005B10F6"/>
    <w:rsid w:val="005B1379"/>
    <w:rsid w:val="005B2342"/>
    <w:rsid w:val="005B248C"/>
    <w:rsid w:val="005B3D48"/>
    <w:rsid w:val="005B4D9B"/>
    <w:rsid w:val="005B5940"/>
    <w:rsid w:val="005B5A85"/>
    <w:rsid w:val="005B5D7D"/>
    <w:rsid w:val="005B60DE"/>
    <w:rsid w:val="005B632B"/>
    <w:rsid w:val="005B647F"/>
    <w:rsid w:val="005B64EF"/>
    <w:rsid w:val="005B712E"/>
    <w:rsid w:val="005B769D"/>
    <w:rsid w:val="005C0303"/>
    <w:rsid w:val="005C0465"/>
    <w:rsid w:val="005C1277"/>
    <w:rsid w:val="005C2872"/>
    <w:rsid w:val="005C2BCF"/>
    <w:rsid w:val="005C3C7A"/>
    <w:rsid w:val="005C4005"/>
    <w:rsid w:val="005C42D6"/>
    <w:rsid w:val="005C435A"/>
    <w:rsid w:val="005C4A42"/>
    <w:rsid w:val="005C4B1C"/>
    <w:rsid w:val="005C4C3D"/>
    <w:rsid w:val="005C5212"/>
    <w:rsid w:val="005C592B"/>
    <w:rsid w:val="005C5F6F"/>
    <w:rsid w:val="005C5FE9"/>
    <w:rsid w:val="005C62E1"/>
    <w:rsid w:val="005C64B1"/>
    <w:rsid w:val="005C653D"/>
    <w:rsid w:val="005C686C"/>
    <w:rsid w:val="005C68AD"/>
    <w:rsid w:val="005C6B1A"/>
    <w:rsid w:val="005C7B3E"/>
    <w:rsid w:val="005D0446"/>
    <w:rsid w:val="005D0A65"/>
    <w:rsid w:val="005D0F9F"/>
    <w:rsid w:val="005D1DE0"/>
    <w:rsid w:val="005D26EA"/>
    <w:rsid w:val="005D2797"/>
    <w:rsid w:val="005D304F"/>
    <w:rsid w:val="005D56CD"/>
    <w:rsid w:val="005D5815"/>
    <w:rsid w:val="005D5D7A"/>
    <w:rsid w:val="005D61F8"/>
    <w:rsid w:val="005D62D7"/>
    <w:rsid w:val="005D6B74"/>
    <w:rsid w:val="005D6D25"/>
    <w:rsid w:val="005D72E5"/>
    <w:rsid w:val="005D7DDC"/>
    <w:rsid w:val="005E0529"/>
    <w:rsid w:val="005E0CFA"/>
    <w:rsid w:val="005E1618"/>
    <w:rsid w:val="005E180D"/>
    <w:rsid w:val="005E18C3"/>
    <w:rsid w:val="005E1DC0"/>
    <w:rsid w:val="005E2086"/>
    <w:rsid w:val="005E2291"/>
    <w:rsid w:val="005E26E2"/>
    <w:rsid w:val="005E27AF"/>
    <w:rsid w:val="005E35AA"/>
    <w:rsid w:val="005E380A"/>
    <w:rsid w:val="005E3921"/>
    <w:rsid w:val="005E3B88"/>
    <w:rsid w:val="005E404C"/>
    <w:rsid w:val="005E42FF"/>
    <w:rsid w:val="005E4461"/>
    <w:rsid w:val="005E4870"/>
    <w:rsid w:val="005E4B7D"/>
    <w:rsid w:val="005E6D24"/>
    <w:rsid w:val="005E73EF"/>
    <w:rsid w:val="005E73FF"/>
    <w:rsid w:val="005F069B"/>
    <w:rsid w:val="005F088A"/>
    <w:rsid w:val="005F0F61"/>
    <w:rsid w:val="005F10F7"/>
    <w:rsid w:val="005F14BE"/>
    <w:rsid w:val="005F169B"/>
    <w:rsid w:val="005F1B17"/>
    <w:rsid w:val="005F1BD8"/>
    <w:rsid w:val="005F1F1D"/>
    <w:rsid w:val="005F1F8B"/>
    <w:rsid w:val="005F2141"/>
    <w:rsid w:val="005F2DBA"/>
    <w:rsid w:val="005F349B"/>
    <w:rsid w:val="005F4146"/>
    <w:rsid w:val="005F4D4D"/>
    <w:rsid w:val="005F4DA1"/>
    <w:rsid w:val="005F53BE"/>
    <w:rsid w:val="005F55F2"/>
    <w:rsid w:val="005F5D17"/>
    <w:rsid w:val="005F5D4E"/>
    <w:rsid w:val="005F5E50"/>
    <w:rsid w:val="005F662F"/>
    <w:rsid w:val="005F6BE6"/>
    <w:rsid w:val="005F700D"/>
    <w:rsid w:val="005F7036"/>
    <w:rsid w:val="005F713A"/>
    <w:rsid w:val="005F7146"/>
    <w:rsid w:val="005F765E"/>
    <w:rsid w:val="006003C9"/>
    <w:rsid w:val="006008FF"/>
    <w:rsid w:val="00600A40"/>
    <w:rsid w:val="00600BF3"/>
    <w:rsid w:val="00600E0A"/>
    <w:rsid w:val="00600F39"/>
    <w:rsid w:val="006012D1"/>
    <w:rsid w:val="006015E6"/>
    <w:rsid w:val="00601686"/>
    <w:rsid w:val="00601854"/>
    <w:rsid w:val="006028A0"/>
    <w:rsid w:val="00604620"/>
    <w:rsid w:val="006046F6"/>
    <w:rsid w:val="00604871"/>
    <w:rsid w:val="00604A3D"/>
    <w:rsid w:val="00604F9B"/>
    <w:rsid w:val="00605462"/>
    <w:rsid w:val="00605547"/>
    <w:rsid w:val="00605818"/>
    <w:rsid w:val="0060645A"/>
    <w:rsid w:val="0060675F"/>
    <w:rsid w:val="006069E0"/>
    <w:rsid w:val="00607AAA"/>
    <w:rsid w:val="00607E78"/>
    <w:rsid w:val="006102FA"/>
    <w:rsid w:val="00610407"/>
    <w:rsid w:val="006109BD"/>
    <w:rsid w:val="00610E37"/>
    <w:rsid w:val="00610F49"/>
    <w:rsid w:val="0061201F"/>
    <w:rsid w:val="00612483"/>
    <w:rsid w:val="0061259F"/>
    <w:rsid w:val="00612AAA"/>
    <w:rsid w:val="00612FCD"/>
    <w:rsid w:val="00613D79"/>
    <w:rsid w:val="00613F11"/>
    <w:rsid w:val="0061446A"/>
    <w:rsid w:val="006147B7"/>
    <w:rsid w:val="0061526A"/>
    <w:rsid w:val="00615BDB"/>
    <w:rsid w:val="006164D6"/>
    <w:rsid w:val="006166CD"/>
    <w:rsid w:val="00616D49"/>
    <w:rsid w:val="006170BE"/>
    <w:rsid w:val="006171EB"/>
    <w:rsid w:val="00620D0D"/>
    <w:rsid w:val="00620E54"/>
    <w:rsid w:val="00621F57"/>
    <w:rsid w:val="00622061"/>
    <w:rsid w:val="006224C0"/>
    <w:rsid w:val="006224D3"/>
    <w:rsid w:val="006229A7"/>
    <w:rsid w:val="00623260"/>
    <w:rsid w:val="00623BD4"/>
    <w:rsid w:val="00624ABC"/>
    <w:rsid w:val="00625245"/>
    <w:rsid w:val="00625668"/>
    <w:rsid w:val="00625DC3"/>
    <w:rsid w:val="00626481"/>
    <w:rsid w:val="00626881"/>
    <w:rsid w:val="0062700B"/>
    <w:rsid w:val="00627759"/>
    <w:rsid w:val="00627CE1"/>
    <w:rsid w:val="00630290"/>
    <w:rsid w:val="006303B5"/>
    <w:rsid w:val="00630D77"/>
    <w:rsid w:val="00630F32"/>
    <w:rsid w:val="006324D5"/>
    <w:rsid w:val="0063257C"/>
    <w:rsid w:val="00633A2D"/>
    <w:rsid w:val="006342A2"/>
    <w:rsid w:val="006342BC"/>
    <w:rsid w:val="00634364"/>
    <w:rsid w:val="00634531"/>
    <w:rsid w:val="00634AC0"/>
    <w:rsid w:val="0063552F"/>
    <w:rsid w:val="0063560A"/>
    <w:rsid w:val="0063601B"/>
    <w:rsid w:val="00636426"/>
    <w:rsid w:val="00636C73"/>
    <w:rsid w:val="00636EB2"/>
    <w:rsid w:val="00637124"/>
    <w:rsid w:val="0063723B"/>
    <w:rsid w:val="0064015F"/>
    <w:rsid w:val="00640820"/>
    <w:rsid w:val="00641234"/>
    <w:rsid w:val="00641356"/>
    <w:rsid w:val="006424B8"/>
    <w:rsid w:val="006427B0"/>
    <w:rsid w:val="00642C6E"/>
    <w:rsid w:val="00642E6D"/>
    <w:rsid w:val="00643F6C"/>
    <w:rsid w:val="006442A4"/>
    <w:rsid w:val="00644DBA"/>
    <w:rsid w:val="00645A9C"/>
    <w:rsid w:val="00645C7B"/>
    <w:rsid w:val="00647283"/>
    <w:rsid w:val="006473F5"/>
    <w:rsid w:val="006475ED"/>
    <w:rsid w:val="00647BA9"/>
    <w:rsid w:val="00647C03"/>
    <w:rsid w:val="00647C3A"/>
    <w:rsid w:val="00647F03"/>
    <w:rsid w:val="006508FE"/>
    <w:rsid w:val="00650CC8"/>
    <w:rsid w:val="006515DB"/>
    <w:rsid w:val="00651660"/>
    <w:rsid w:val="00651C77"/>
    <w:rsid w:val="00651CB1"/>
    <w:rsid w:val="0065276D"/>
    <w:rsid w:val="00652771"/>
    <w:rsid w:val="00652894"/>
    <w:rsid w:val="00652C3B"/>
    <w:rsid w:val="00652C9C"/>
    <w:rsid w:val="00652CC1"/>
    <w:rsid w:val="00652E96"/>
    <w:rsid w:val="00652F43"/>
    <w:rsid w:val="00653B3F"/>
    <w:rsid w:val="00654AB0"/>
    <w:rsid w:val="0065503B"/>
    <w:rsid w:val="006552BB"/>
    <w:rsid w:val="00655A80"/>
    <w:rsid w:val="00655B0A"/>
    <w:rsid w:val="00655F80"/>
    <w:rsid w:val="0065635C"/>
    <w:rsid w:val="00656441"/>
    <w:rsid w:val="0065667B"/>
    <w:rsid w:val="00656A01"/>
    <w:rsid w:val="00656A07"/>
    <w:rsid w:val="00657054"/>
    <w:rsid w:val="006573AF"/>
    <w:rsid w:val="006573D2"/>
    <w:rsid w:val="00657938"/>
    <w:rsid w:val="00660D91"/>
    <w:rsid w:val="00660DD6"/>
    <w:rsid w:val="00661258"/>
    <w:rsid w:val="00661C8B"/>
    <w:rsid w:val="006631AA"/>
    <w:rsid w:val="006631BD"/>
    <w:rsid w:val="00663272"/>
    <w:rsid w:val="00663469"/>
    <w:rsid w:val="00663766"/>
    <w:rsid w:val="00663981"/>
    <w:rsid w:val="00663B31"/>
    <w:rsid w:val="00664141"/>
    <w:rsid w:val="00664E83"/>
    <w:rsid w:val="006650EC"/>
    <w:rsid w:val="00665533"/>
    <w:rsid w:val="006655A7"/>
    <w:rsid w:val="00665A48"/>
    <w:rsid w:val="00667526"/>
    <w:rsid w:val="006676FB"/>
    <w:rsid w:val="0066781F"/>
    <w:rsid w:val="0067172A"/>
    <w:rsid w:val="006724BE"/>
    <w:rsid w:val="0067269E"/>
    <w:rsid w:val="006727D3"/>
    <w:rsid w:val="00672E29"/>
    <w:rsid w:val="006737D6"/>
    <w:rsid w:val="00673C6F"/>
    <w:rsid w:val="00674574"/>
    <w:rsid w:val="006746BC"/>
    <w:rsid w:val="00674FF4"/>
    <w:rsid w:val="0067550E"/>
    <w:rsid w:val="00675C7F"/>
    <w:rsid w:val="00675E14"/>
    <w:rsid w:val="006764B6"/>
    <w:rsid w:val="0067671B"/>
    <w:rsid w:val="006768D1"/>
    <w:rsid w:val="00677DA6"/>
    <w:rsid w:val="006807B6"/>
    <w:rsid w:val="006809A2"/>
    <w:rsid w:val="00680D37"/>
    <w:rsid w:val="006816F5"/>
    <w:rsid w:val="006818CC"/>
    <w:rsid w:val="00681B8F"/>
    <w:rsid w:val="00682696"/>
    <w:rsid w:val="00682934"/>
    <w:rsid w:val="00683632"/>
    <w:rsid w:val="00683BB6"/>
    <w:rsid w:val="006849B6"/>
    <w:rsid w:val="00684C50"/>
    <w:rsid w:val="00684FBC"/>
    <w:rsid w:val="00685071"/>
    <w:rsid w:val="00685282"/>
    <w:rsid w:val="00685498"/>
    <w:rsid w:val="00685AD5"/>
    <w:rsid w:val="006867C5"/>
    <w:rsid w:val="00687197"/>
    <w:rsid w:val="00687279"/>
    <w:rsid w:val="0068792F"/>
    <w:rsid w:val="00690807"/>
    <w:rsid w:val="00690AC9"/>
    <w:rsid w:val="00691121"/>
    <w:rsid w:val="006911BD"/>
    <w:rsid w:val="00691393"/>
    <w:rsid w:val="006916E6"/>
    <w:rsid w:val="00691BE7"/>
    <w:rsid w:val="00691C98"/>
    <w:rsid w:val="006938F0"/>
    <w:rsid w:val="00694162"/>
    <w:rsid w:val="006946C8"/>
    <w:rsid w:val="006946DB"/>
    <w:rsid w:val="00694AEC"/>
    <w:rsid w:val="00696167"/>
    <w:rsid w:val="006969D8"/>
    <w:rsid w:val="00696FE3"/>
    <w:rsid w:val="00697786"/>
    <w:rsid w:val="006977C2"/>
    <w:rsid w:val="006979F6"/>
    <w:rsid w:val="00697F41"/>
    <w:rsid w:val="006A0551"/>
    <w:rsid w:val="006A1EA3"/>
    <w:rsid w:val="006A2A0C"/>
    <w:rsid w:val="006A2C42"/>
    <w:rsid w:val="006A327C"/>
    <w:rsid w:val="006A36E6"/>
    <w:rsid w:val="006A375C"/>
    <w:rsid w:val="006A3EA3"/>
    <w:rsid w:val="006A3F97"/>
    <w:rsid w:val="006A4AA2"/>
    <w:rsid w:val="006A4EDB"/>
    <w:rsid w:val="006A519A"/>
    <w:rsid w:val="006A5AFF"/>
    <w:rsid w:val="006A6186"/>
    <w:rsid w:val="006A62D4"/>
    <w:rsid w:val="006A645B"/>
    <w:rsid w:val="006A6DBF"/>
    <w:rsid w:val="006A709C"/>
    <w:rsid w:val="006A78A0"/>
    <w:rsid w:val="006B104D"/>
    <w:rsid w:val="006B141E"/>
    <w:rsid w:val="006B2215"/>
    <w:rsid w:val="006B3A8A"/>
    <w:rsid w:val="006B3C8A"/>
    <w:rsid w:val="006B3DC3"/>
    <w:rsid w:val="006B3FF0"/>
    <w:rsid w:val="006B4107"/>
    <w:rsid w:val="006B456F"/>
    <w:rsid w:val="006B4ADA"/>
    <w:rsid w:val="006B4C7A"/>
    <w:rsid w:val="006B5CB0"/>
    <w:rsid w:val="006B5F8C"/>
    <w:rsid w:val="006B61AD"/>
    <w:rsid w:val="006B6208"/>
    <w:rsid w:val="006B6DED"/>
    <w:rsid w:val="006B7194"/>
    <w:rsid w:val="006B727D"/>
    <w:rsid w:val="006C0D04"/>
    <w:rsid w:val="006C12F6"/>
    <w:rsid w:val="006C15B4"/>
    <w:rsid w:val="006C27B8"/>
    <w:rsid w:val="006C2BA4"/>
    <w:rsid w:val="006C2CC9"/>
    <w:rsid w:val="006C30F5"/>
    <w:rsid w:val="006C3133"/>
    <w:rsid w:val="006C31FA"/>
    <w:rsid w:val="006C33F6"/>
    <w:rsid w:val="006C36B2"/>
    <w:rsid w:val="006C36D9"/>
    <w:rsid w:val="006C3AFD"/>
    <w:rsid w:val="006C461D"/>
    <w:rsid w:val="006C4A78"/>
    <w:rsid w:val="006C6A09"/>
    <w:rsid w:val="006D017D"/>
    <w:rsid w:val="006D1442"/>
    <w:rsid w:val="006D1664"/>
    <w:rsid w:val="006D1D3E"/>
    <w:rsid w:val="006D2668"/>
    <w:rsid w:val="006D29EC"/>
    <w:rsid w:val="006D3396"/>
    <w:rsid w:val="006D3595"/>
    <w:rsid w:val="006D3883"/>
    <w:rsid w:val="006D4528"/>
    <w:rsid w:val="006D4FC6"/>
    <w:rsid w:val="006D504F"/>
    <w:rsid w:val="006D511F"/>
    <w:rsid w:val="006D534B"/>
    <w:rsid w:val="006D55FB"/>
    <w:rsid w:val="006D6341"/>
    <w:rsid w:val="006D6561"/>
    <w:rsid w:val="006D66AE"/>
    <w:rsid w:val="006D6B78"/>
    <w:rsid w:val="006D6E6C"/>
    <w:rsid w:val="006D75F5"/>
    <w:rsid w:val="006D7A4F"/>
    <w:rsid w:val="006D7C14"/>
    <w:rsid w:val="006D7E2D"/>
    <w:rsid w:val="006D7FF2"/>
    <w:rsid w:val="006E00D2"/>
    <w:rsid w:val="006E034C"/>
    <w:rsid w:val="006E0476"/>
    <w:rsid w:val="006E05CB"/>
    <w:rsid w:val="006E0AD8"/>
    <w:rsid w:val="006E1352"/>
    <w:rsid w:val="006E14BF"/>
    <w:rsid w:val="006E240D"/>
    <w:rsid w:val="006E2E74"/>
    <w:rsid w:val="006E2EF5"/>
    <w:rsid w:val="006E438E"/>
    <w:rsid w:val="006E4CB7"/>
    <w:rsid w:val="006E4F69"/>
    <w:rsid w:val="006E50E8"/>
    <w:rsid w:val="006E55F2"/>
    <w:rsid w:val="006E5984"/>
    <w:rsid w:val="006E5BEB"/>
    <w:rsid w:val="006E5D63"/>
    <w:rsid w:val="006E7818"/>
    <w:rsid w:val="006E7AB7"/>
    <w:rsid w:val="006F0140"/>
    <w:rsid w:val="006F1979"/>
    <w:rsid w:val="006F1D78"/>
    <w:rsid w:val="006F2508"/>
    <w:rsid w:val="006F2A5D"/>
    <w:rsid w:val="006F3040"/>
    <w:rsid w:val="006F3148"/>
    <w:rsid w:val="006F4528"/>
    <w:rsid w:val="006F51B3"/>
    <w:rsid w:val="006F5528"/>
    <w:rsid w:val="006F638B"/>
    <w:rsid w:val="006F6844"/>
    <w:rsid w:val="006F7AF0"/>
    <w:rsid w:val="00700114"/>
    <w:rsid w:val="0070058B"/>
    <w:rsid w:val="00700851"/>
    <w:rsid w:val="007009AC"/>
    <w:rsid w:val="007009BC"/>
    <w:rsid w:val="00701639"/>
    <w:rsid w:val="007017AD"/>
    <w:rsid w:val="00701BF6"/>
    <w:rsid w:val="00702E5F"/>
    <w:rsid w:val="00703DBC"/>
    <w:rsid w:val="007040A9"/>
    <w:rsid w:val="0070476C"/>
    <w:rsid w:val="00705646"/>
    <w:rsid w:val="00705C14"/>
    <w:rsid w:val="0070612F"/>
    <w:rsid w:val="0070620C"/>
    <w:rsid w:val="0070647F"/>
    <w:rsid w:val="00706742"/>
    <w:rsid w:val="00707057"/>
    <w:rsid w:val="00707308"/>
    <w:rsid w:val="00707745"/>
    <w:rsid w:val="0070792D"/>
    <w:rsid w:val="007079CF"/>
    <w:rsid w:val="00707A9A"/>
    <w:rsid w:val="00707C3B"/>
    <w:rsid w:val="00707E24"/>
    <w:rsid w:val="007103E3"/>
    <w:rsid w:val="007105A9"/>
    <w:rsid w:val="00711324"/>
    <w:rsid w:val="007115D9"/>
    <w:rsid w:val="00711898"/>
    <w:rsid w:val="007118F4"/>
    <w:rsid w:val="00711FDE"/>
    <w:rsid w:val="0071230E"/>
    <w:rsid w:val="00712810"/>
    <w:rsid w:val="007128EE"/>
    <w:rsid w:val="00712DB8"/>
    <w:rsid w:val="0071304A"/>
    <w:rsid w:val="00713264"/>
    <w:rsid w:val="007134B6"/>
    <w:rsid w:val="007134E6"/>
    <w:rsid w:val="007149D0"/>
    <w:rsid w:val="00714BB1"/>
    <w:rsid w:val="00714DF4"/>
    <w:rsid w:val="0071524F"/>
    <w:rsid w:val="0071557C"/>
    <w:rsid w:val="007173B9"/>
    <w:rsid w:val="007178BE"/>
    <w:rsid w:val="00717F4F"/>
    <w:rsid w:val="00720567"/>
    <w:rsid w:val="007207D0"/>
    <w:rsid w:val="00720884"/>
    <w:rsid w:val="00721805"/>
    <w:rsid w:val="007222CE"/>
    <w:rsid w:val="007222EA"/>
    <w:rsid w:val="00722853"/>
    <w:rsid w:val="00722A7A"/>
    <w:rsid w:val="00722FE5"/>
    <w:rsid w:val="00723229"/>
    <w:rsid w:val="00723328"/>
    <w:rsid w:val="007233B0"/>
    <w:rsid w:val="0072358F"/>
    <w:rsid w:val="007241B6"/>
    <w:rsid w:val="00724C94"/>
    <w:rsid w:val="0072518D"/>
    <w:rsid w:val="00725C32"/>
    <w:rsid w:val="00726533"/>
    <w:rsid w:val="00726746"/>
    <w:rsid w:val="00726980"/>
    <w:rsid w:val="00726C04"/>
    <w:rsid w:val="00730305"/>
    <w:rsid w:val="007315EC"/>
    <w:rsid w:val="00732186"/>
    <w:rsid w:val="00732E4C"/>
    <w:rsid w:val="007331F8"/>
    <w:rsid w:val="007334DC"/>
    <w:rsid w:val="007338EE"/>
    <w:rsid w:val="00733B2C"/>
    <w:rsid w:val="00733D3A"/>
    <w:rsid w:val="00734D4D"/>
    <w:rsid w:val="007354F7"/>
    <w:rsid w:val="00735FAF"/>
    <w:rsid w:val="007361BE"/>
    <w:rsid w:val="007376CB"/>
    <w:rsid w:val="00740AB7"/>
    <w:rsid w:val="00741BBD"/>
    <w:rsid w:val="00741F27"/>
    <w:rsid w:val="007421E8"/>
    <w:rsid w:val="00742CF9"/>
    <w:rsid w:val="00743179"/>
    <w:rsid w:val="0074323F"/>
    <w:rsid w:val="0074363F"/>
    <w:rsid w:val="00743CE9"/>
    <w:rsid w:val="00743DC1"/>
    <w:rsid w:val="00744884"/>
    <w:rsid w:val="00745719"/>
    <w:rsid w:val="0074578D"/>
    <w:rsid w:val="00745D76"/>
    <w:rsid w:val="00746351"/>
    <w:rsid w:val="007466CE"/>
    <w:rsid w:val="0074772A"/>
    <w:rsid w:val="007478D7"/>
    <w:rsid w:val="00747BDE"/>
    <w:rsid w:val="00751D90"/>
    <w:rsid w:val="00752CD9"/>
    <w:rsid w:val="00753647"/>
    <w:rsid w:val="007537E6"/>
    <w:rsid w:val="007537E8"/>
    <w:rsid w:val="00753A1D"/>
    <w:rsid w:val="00753CCF"/>
    <w:rsid w:val="00753D63"/>
    <w:rsid w:val="007551FC"/>
    <w:rsid w:val="007556F5"/>
    <w:rsid w:val="00755C18"/>
    <w:rsid w:val="00756074"/>
    <w:rsid w:val="007573D6"/>
    <w:rsid w:val="00760724"/>
    <w:rsid w:val="0076243E"/>
    <w:rsid w:val="007649DA"/>
    <w:rsid w:val="00764C42"/>
    <w:rsid w:val="007657DF"/>
    <w:rsid w:val="007659EB"/>
    <w:rsid w:val="00765C1C"/>
    <w:rsid w:val="00765E8A"/>
    <w:rsid w:val="007661EB"/>
    <w:rsid w:val="0076653C"/>
    <w:rsid w:val="00766C85"/>
    <w:rsid w:val="00767064"/>
    <w:rsid w:val="0076709F"/>
    <w:rsid w:val="0076794F"/>
    <w:rsid w:val="00767BD1"/>
    <w:rsid w:val="00767D0E"/>
    <w:rsid w:val="00767D39"/>
    <w:rsid w:val="0077026E"/>
    <w:rsid w:val="00770378"/>
    <w:rsid w:val="00770F57"/>
    <w:rsid w:val="007710A6"/>
    <w:rsid w:val="0077139C"/>
    <w:rsid w:val="0077215E"/>
    <w:rsid w:val="0077237A"/>
    <w:rsid w:val="0077396C"/>
    <w:rsid w:val="00774BCA"/>
    <w:rsid w:val="00775287"/>
    <w:rsid w:val="00775CAC"/>
    <w:rsid w:val="00775E1E"/>
    <w:rsid w:val="00776250"/>
    <w:rsid w:val="007778DA"/>
    <w:rsid w:val="00777B80"/>
    <w:rsid w:val="007800BE"/>
    <w:rsid w:val="0078026C"/>
    <w:rsid w:val="00781020"/>
    <w:rsid w:val="007813E7"/>
    <w:rsid w:val="00781A2F"/>
    <w:rsid w:val="0078207B"/>
    <w:rsid w:val="00782158"/>
    <w:rsid w:val="0078309C"/>
    <w:rsid w:val="00783517"/>
    <w:rsid w:val="00783C78"/>
    <w:rsid w:val="00784533"/>
    <w:rsid w:val="0078462E"/>
    <w:rsid w:val="00784AE3"/>
    <w:rsid w:val="00784DE6"/>
    <w:rsid w:val="0078523D"/>
    <w:rsid w:val="0078546F"/>
    <w:rsid w:val="007858DD"/>
    <w:rsid w:val="00785D01"/>
    <w:rsid w:val="007874A1"/>
    <w:rsid w:val="007877C5"/>
    <w:rsid w:val="0079008A"/>
    <w:rsid w:val="007902E1"/>
    <w:rsid w:val="0079059C"/>
    <w:rsid w:val="00790E27"/>
    <w:rsid w:val="00790F6E"/>
    <w:rsid w:val="00792869"/>
    <w:rsid w:val="007928FA"/>
    <w:rsid w:val="00792FE9"/>
    <w:rsid w:val="00793735"/>
    <w:rsid w:val="0079419F"/>
    <w:rsid w:val="00794AD1"/>
    <w:rsid w:val="007960E1"/>
    <w:rsid w:val="00796A4B"/>
    <w:rsid w:val="00796FA8"/>
    <w:rsid w:val="0079701A"/>
    <w:rsid w:val="00797024"/>
    <w:rsid w:val="0079702F"/>
    <w:rsid w:val="00797E33"/>
    <w:rsid w:val="00797FD1"/>
    <w:rsid w:val="007A0220"/>
    <w:rsid w:val="007A13CA"/>
    <w:rsid w:val="007A13DB"/>
    <w:rsid w:val="007A1754"/>
    <w:rsid w:val="007A1B6C"/>
    <w:rsid w:val="007A22F7"/>
    <w:rsid w:val="007A35BF"/>
    <w:rsid w:val="007A3AFF"/>
    <w:rsid w:val="007A4428"/>
    <w:rsid w:val="007A45AA"/>
    <w:rsid w:val="007A5450"/>
    <w:rsid w:val="007A55A9"/>
    <w:rsid w:val="007A56A3"/>
    <w:rsid w:val="007A58D6"/>
    <w:rsid w:val="007A6993"/>
    <w:rsid w:val="007A6FC6"/>
    <w:rsid w:val="007A7241"/>
    <w:rsid w:val="007B0020"/>
    <w:rsid w:val="007B04F6"/>
    <w:rsid w:val="007B0989"/>
    <w:rsid w:val="007B2E9E"/>
    <w:rsid w:val="007B2F65"/>
    <w:rsid w:val="007B3005"/>
    <w:rsid w:val="007B34C5"/>
    <w:rsid w:val="007B37BC"/>
    <w:rsid w:val="007B399D"/>
    <w:rsid w:val="007B3A02"/>
    <w:rsid w:val="007B3CC6"/>
    <w:rsid w:val="007B4465"/>
    <w:rsid w:val="007B4EF6"/>
    <w:rsid w:val="007B50B4"/>
    <w:rsid w:val="007B53B5"/>
    <w:rsid w:val="007B55E2"/>
    <w:rsid w:val="007B565D"/>
    <w:rsid w:val="007B5933"/>
    <w:rsid w:val="007B602E"/>
    <w:rsid w:val="007B6D20"/>
    <w:rsid w:val="007B74E8"/>
    <w:rsid w:val="007B75D2"/>
    <w:rsid w:val="007B7CFB"/>
    <w:rsid w:val="007C0C6E"/>
    <w:rsid w:val="007C115F"/>
    <w:rsid w:val="007C15EE"/>
    <w:rsid w:val="007C1B6A"/>
    <w:rsid w:val="007C24FB"/>
    <w:rsid w:val="007C2886"/>
    <w:rsid w:val="007C28D0"/>
    <w:rsid w:val="007C3056"/>
    <w:rsid w:val="007C30A0"/>
    <w:rsid w:val="007C34F8"/>
    <w:rsid w:val="007C46C8"/>
    <w:rsid w:val="007C4931"/>
    <w:rsid w:val="007C5669"/>
    <w:rsid w:val="007C6310"/>
    <w:rsid w:val="007C678F"/>
    <w:rsid w:val="007C6F41"/>
    <w:rsid w:val="007C7F85"/>
    <w:rsid w:val="007D0309"/>
    <w:rsid w:val="007D0B92"/>
    <w:rsid w:val="007D0EF9"/>
    <w:rsid w:val="007D1004"/>
    <w:rsid w:val="007D11C7"/>
    <w:rsid w:val="007D1B67"/>
    <w:rsid w:val="007D1D93"/>
    <w:rsid w:val="007D1EF7"/>
    <w:rsid w:val="007D270D"/>
    <w:rsid w:val="007D2F54"/>
    <w:rsid w:val="007D49B9"/>
    <w:rsid w:val="007D55A6"/>
    <w:rsid w:val="007D5B23"/>
    <w:rsid w:val="007D5D55"/>
    <w:rsid w:val="007D71BF"/>
    <w:rsid w:val="007D72A2"/>
    <w:rsid w:val="007D765B"/>
    <w:rsid w:val="007D791D"/>
    <w:rsid w:val="007D7CED"/>
    <w:rsid w:val="007E016D"/>
    <w:rsid w:val="007E0B92"/>
    <w:rsid w:val="007E0D13"/>
    <w:rsid w:val="007E2A4E"/>
    <w:rsid w:val="007E2EE4"/>
    <w:rsid w:val="007E3073"/>
    <w:rsid w:val="007E3DBD"/>
    <w:rsid w:val="007E4093"/>
    <w:rsid w:val="007E41B3"/>
    <w:rsid w:val="007E436A"/>
    <w:rsid w:val="007E51E3"/>
    <w:rsid w:val="007E56B2"/>
    <w:rsid w:val="007E5CC3"/>
    <w:rsid w:val="007E693B"/>
    <w:rsid w:val="007E698B"/>
    <w:rsid w:val="007E6EE9"/>
    <w:rsid w:val="007E71FA"/>
    <w:rsid w:val="007E7279"/>
    <w:rsid w:val="007E7367"/>
    <w:rsid w:val="007E759B"/>
    <w:rsid w:val="007E78BF"/>
    <w:rsid w:val="007F03AC"/>
    <w:rsid w:val="007F069D"/>
    <w:rsid w:val="007F0B5A"/>
    <w:rsid w:val="007F0D6E"/>
    <w:rsid w:val="007F0F2F"/>
    <w:rsid w:val="007F11FD"/>
    <w:rsid w:val="007F144F"/>
    <w:rsid w:val="007F14AB"/>
    <w:rsid w:val="007F1540"/>
    <w:rsid w:val="007F2223"/>
    <w:rsid w:val="007F2408"/>
    <w:rsid w:val="007F27BC"/>
    <w:rsid w:val="007F2AA7"/>
    <w:rsid w:val="007F30FF"/>
    <w:rsid w:val="007F5634"/>
    <w:rsid w:val="007F5A22"/>
    <w:rsid w:val="007F62A3"/>
    <w:rsid w:val="007F7167"/>
    <w:rsid w:val="007F7172"/>
    <w:rsid w:val="007F7A48"/>
    <w:rsid w:val="007F7EE0"/>
    <w:rsid w:val="007F7F6C"/>
    <w:rsid w:val="008000EE"/>
    <w:rsid w:val="008007DE"/>
    <w:rsid w:val="00801378"/>
    <w:rsid w:val="008013FF"/>
    <w:rsid w:val="00801488"/>
    <w:rsid w:val="00801FC1"/>
    <w:rsid w:val="008021C0"/>
    <w:rsid w:val="00802AB9"/>
    <w:rsid w:val="0080473C"/>
    <w:rsid w:val="0080486B"/>
    <w:rsid w:val="00805FF2"/>
    <w:rsid w:val="008069C6"/>
    <w:rsid w:val="00806A3F"/>
    <w:rsid w:val="00806C15"/>
    <w:rsid w:val="00806CD1"/>
    <w:rsid w:val="00806E9C"/>
    <w:rsid w:val="00807275"/>
    <w:rsid w:val="00807404"/>
    <w:rsid w:val="008077E7"/>
    <w:rsid w:val="00807882"/>
    <w:rsid w:val="00807E07"/>
    <w:rsid w:val="00810914"/>
    <w:rsid w:val="00810ACD"/>
    <w:rsid w:val="00812003"/>
    <w:rsid w:val="008120EC"/>
    <w:rsid w:val="008124D7"/>
    <w:rsid w:val="008128E2"/>
    <w:rsid w:val="008131EC"/>
    <w:rsid w:val="00813803"/>
    <w:rsid w:val="00813CC2"/>
    <w:rsid w:val="00814C27"/>
    <w:rsid w:val="00815BFC"/>
    <w:rsid w:val="00816563"/>
    <w:rsid w:val="0081699D"/>
    <w:rsid w:val="00816DDA"/>
    <w:rsid w:val="0081739A"/>
    <w:rsid w:val="00817CCF"/>
    <w:rsid w:val="00820554"/>
    <w:rsid w:val="008206D0"/>
    <w:rsid w:val="008209E2"/>
    <w:rsid w:val="008210F1"/>
    <w:rsid w:val="00821997"/>
    <w:rsid w:val="0082209A"/>
    <w:rsid w:val="0082351F"/>
    <w:rsid w:val="0082353E"/>
    <w:rsid w:val="008238B2"/>
    <w:rsid w:val="008238F1"/>
    <w:rsid w:val="008238F6"/>
    <w:rsid w:val="008240AF"/>
    <w:rsid w:val="0082418D"/>
    <w:rsid w:val="008244AC"/>
    <w:rsid w:val="00824822"/>
    <w:rsid w:val="00825470"/>
    <w:rsid w:val="00825EF6"/>
    <w:rsid w:val="0082620E"/>
    <w:rsid w:val="00826316"/>
    <w:rsid w:val="0082632E"/>
    <w:rsid w:val="00826429"/>
    <w:rsid w:val="0082654D"/>
    <w:rsid w:val="00827622"/>
    <w:rsid w:val="00827B12"/>
    <w:rsid w:val="008308E3"/>
    <w:rsid w:val="008309F3"/>
    <w:rsid w:val="00830D2B"/>
    <w:rsid w:val="00830E61"/>
    <w:rsid w:val="00830F59"/>
    <w:rsid w:val="008315F2"/>
    <w:rsid w:val="00831ED1"/>
    <w:rsid w:val="00831FB6"/>
    <w:rsid w:val="00832144"/>
    <w:rsid w:val="008324BF"/>
    <w:rsid w:val="008327C0"/>
    <w:rsid w:val="0083311C"/>
    <w:rsid w:val="008333D4"/>
    <w:rsid w:val="00833540"/>
    <w:rsid w:val="008335A1"/>
    <w:rsid w:val="008356DC"/>
    <w:rsid w:val="00835A12"/>
    <w:rsid w:val="00836C9C"/>
    <w:rsid w:val="008370E9"/>
    <w:rsid w:val="00837649"/>
    <w:rsid w:val="008378E1"/>
    <w:rsid w:val="00837926"/>
    <w:rsid w:val="00837EDD"/>
    <w:rsid w:val="00840114"/>
    <w:rsid w:val="00840D5E"/>
    <w:rsid w:val="00840E81"/>
    <w:rsid w:val="00841577"/>
    <w:rsid w:val="008422FE"/>
    <w:rsid w:val="00842769"/>
    <w:rsid w:val="00842D06"/>
    <w:rsid w:val="008431B6"/>
    <w:rsid w:val="00843D66"/>
    <w:rsid w:val="00843E33"/>
    <w:rsid w:val="008446E5"/>
    <w:rsid w:val="00844A56"/>
    <w:rsid w:val="008458B8"/>
    <w:rsid w:val="008461BB"/>
    <w:rsid w:val="0084669F"/>
    <w:rsid w:val="00846975"/>
    <w:rsid w:val="00847028"/>
    <w:rsid w:val="008471C2"/>
    <w:rsid w:val="00847EA0"/>
    <w:rsid w:val="008518D8"/>
    <w:rsid w:val="00852971"/>
    <w:rsid w:val="00853158"/>
    <w:rsid w:val="00853AF0"/>
    <w:rsid w:val="00854474"/>
    <w:rsid w:val="008546E7"/>
    <w:rsid w:val="00854C5A"/>
    <w:rsid w:val="00854E71"/>
    <w:rsid w:val="008556FB"/>
    <w:rsid w:val="00855934"/>
    <w:rsid w:val="00855C01"/>
    <w:rsid w:val="00856A2C"/>
    <w:rsid w:val="00856D4D"/>
    <w:rsid w:val="0085728B"/>
    <w:rsid w:val="00857825"/>
    <w:rsid w:val="00857A14"/>
    <w:rsid w:val="00857C70"/>
    <w:rsid w:val="00857ED0"/>
    <w:rsid w:val="008608A1"/>
    <w:rsid w:val="008615FA"/>
    <w:rsid w:val="00861C5E"/>
    <w:rsid w:val="00861D50"/>
    <w:rsid w:val="00862077"/>
    <w:rsid w:val="008621CF"/>
    <w:rsid w:val="00862A01"/>
    <w:rsid w:val="00862EFE"/>
    <w:rsid w:val="008637CB"/>
    <w:rsid w:val="00864670"/>
    <w:rsid w:val="00865FAE"/>
    <w:rsid w:val="00866170"/>
    <w:rsid w:val="008671E3"/>
    <w:rsid w:val="0086740A"/>
    <w:rsid w:val="00867E99"/>
    <w:rsid w:val="00867EA6"/>
    <w:rsid w:val="00870162"/>
    <w:rsid w:val="00870D42"/>
    <w:rsid w:val="00871257"/>
    <w:rsid w:val="00871670"/>
    <w:rsid w:val="008716A7"/>
    <w:rsid w:val="008717DB"/>
    <w:rsid w:val="00872223"/>
    <w:rsid w:val="00872CFF"/>
    <w:rsid w:val="00873CB7"/>
    <w:rsid w:val="0087441A"/>
    <w:rsid w:val="00874642"/>
    <w:rsid w:val="008747D8"/>
    <w:rsid w:val="00874861"/>
    <w:rsid w:val="00874A74"/>
    <w:rsid w:val="00874CDA"/>
    <w:rsid w:val="00875294"/>
    <w:rsid w:val="008756A4"/>
    <w:rsid w:val="008766F7"/>
    <w:rsid w:val="008769BD"/>
    <w:rsid w:val="00876B3F"/>
    <w:rsid w:val="00876BAD"/>
    <w:rsid w:val="0087769D"/>
    <w:rsid w:val="00877D3D"/>
    <w:rsid w:val="00877DB9"/>
    <w:rsid w:val="00880159"/>
    <w:rsid w:val="0088047A"/>
    <w:rsid w:val="0088099F"/>
    <w:rsid w:val="00880A12"/>
    <w:rsid w:val="00880A7D"/>
    <w:rsid w:val="008811DE"/>
    <w:rsid w:val="0088131C"/>
    <w:rsid w:val="00881BD5"/>
    <w:rsid w:val="00881FF5"/>
    <w:rsid w:val="00882787"/>
    <w:rsid w:val="00883766"/>
    <w:rsid w:val="00883905"/>
    <w:rsid w:val="00883EF5"/>
    <w:rsid w:val="00885026"/>
    <w:rsid w:val="0088523F"/>
    <w:rsid w:val="00887EC6"/>
    <w:rsid w:val="00890177"/>
    <w:rsid w:val="008906BD"/>
    <w:rsid w:val="00890935"/>
    <w:rsid w:val="008918D1"/>
    <w:rsid w:val="00892B67"/>
    <w:rsid w:val="00893BC8"/>
    <w:rsid w:val="00893C17"/>
    <w:rsid w:val="0089456F"/>
    <w:rsid w:val="00894DF3"/>
    <w:rsid w:val="00894E90"/>
    <w:rsid w:val="00895203"/>
    <w:rsid w:val="00895209"/>
    <w:rsid w:val="00895722"/>
    <w:rsid w:val="008964AB"/>
    <w:rsid w:val="0089673A"/>
    <w:rsid w:val="00896AD5"/>
    <w:rsid w:val="00896F9D"/>
    <w:rsid w:val="008973F4"/>
    <w:rsid w:val="008A01CF"/>
    <w:rsid w:val="008A0C2E"/>
    <w:rsid w:val="008A1E64"/>
    <w:rsid w:val="008A1EDA"/>
    <w:rsid w:val="008A302C"/>
    <w:rsid w:val="008A347A"/>
    <w:rsid w:val="008A3928"/>
    <w:rsid w:val="008A3A39"/>
    <w:rsid w:val="008A3B23"/>
    <w:rsid w:val="008A3BDA"/>
    <w:rsid w:val="008A3F18"/>
    <w:rsid w:val="008A4295"/>
    <w:rsid w:val="008A43F1"/>
    <w:rsid w:val="008A4D44"/>
    <w:rsid w:val="008A4EB1"/>
    <w:rsid w:val="008A5ADE"/>
    <w:rsid w:val="008A61C2"/>
    <w:rsid w:val="008A636A"/>
    <w:rsid w:val="008A6D53"/>
    <w:rsid w:val="008A7730"/>
    <w:rsid w:val="008A7E71"/>
    <w:rsid w:val="008B0D4B"/>
    <w:rsid w:val="008B0F29"/>
    <w:rsid w:val="008B1663"/>
    <w:rsid w:val="008B1E78"/>
    <w:rsid w:val="008B20F4"/>
    <w:rsid w:val="008B2302"/>
    <w:rsid w:val="008B27F4"/>
    <w:rsid w:val="008B2A49"/>
    <w:rsid w:val="008B391A"/>
    <w:rsid w:val="008B3A2C"/>
    <w:rsid w:val="008B3BF0"/>
    <w:rsid w:val="008B3C7C"/>
    <w:rsid w:val="008B44EC"/>
    <w:rsid w:val="008B4821"/>
    <w:rsid w:val="008B534B"/>
    <w:rsid w:val="008B5E55"/>
    <w:rsid w:val="008B7536"/>
    <w:rsid w:val="008B75FD"/>
    <w:rsid w:val="008C0110"/>
    <w:rsid w:val="008C0F5A"/>
    <w:rsid w:val="008C120B"/>
    <w:rsid w:val="008C1280"/>
    <w:rsid w:val="008C1DA5"/>
    <w:rsid w:val="008C2339"/>
    <w:rsid w:val="008C276D"/>
    <w:rsid w:val="008C2D1C"/>
    <w:rsid w:val="008C2D44"/>
    <w:rsid w:val="008C34CB"/>
    <w:rsid w:val="008C36FB"/>
    <w:rsid w:val="008C3F1E"/>
    <w:rsid w:val="008C52F3"/>
    <w:rsid w:val="008C6237"/>
    <w:rsid w:val="008C67B5"/>
    <w:rsid w:val="008C696F"/>
    <w:rsid w:val="008C77C0"/>
    <w:rsid w:val="008D05B8"/>
    <w:rsid w:val="008D0809"/>
    <w:rsid w:val="008D09C7"/>
    <w:rsid w:val="008D0B69"/>
    <w:rsid w:val="008D0E1A"/>
    <w:rsid w:val="008D15F2"/>
    <w:rsid w:val="008D1625"/>
    <w:rsid w:val="008D1867"/>
    <w:rsid w:val="008D26A6"/>
    <w:rsid w:val="008D2A8E"/>
    <w:rsid w:val="008D3F52"/>
    <w:rsid w:val="008D47BD"/>
    <w:rsid w:val="008D4A69"/>
    <w:rsid w:val="008D4FAB"/>
    <w:rsid w:val="008D5758"/>
    <w:rsid w:val="008D5DF3"/>
    <w:rsid w:val="008D6922"/>
    <w:rsid w:val="008D769A"/>
    <w:rsid w:val="008D7BC6"/>
    <w:rsid w:val="008E0041"/>
    <w:rsid w:val="008E03D2"/>
    <w:rsid w:val="008E0418"/>
    <w:rsid w:val="008E093F"/>
    <w:rsid w:val="008E0B8A"/>
    <w:rsid w:val="008E18D9"/>
    <w:rsid w:val="008E18ED"/>
    <w:rsid w:val="008E2470"/>
    <w:rsid w:val="008E33FC"/>
    <w:rsid w:val="008E34A9"/>
    <w:rsid w:val="008E388F"/>
    <w:rsid w:val="008E3B4B"/>
    <w:rsid w:val="008E4045"/>
    <w:rsid w:val="008E41F0"/>
    <w:rsid w:val="008E47E1"/>
    <w:rsid w:val="008E4E9F"/>
    <w:rsid w:val="008E599F"/>
    <w:rsid w:val="008E6CEB"/>
    <w:rsid w:val="008E705A"/>
    <w:rsid w:val="008E71DA"/>
    <w:rsid w:val="008E760F"/>
    <w:rsid w:val="008E7A9F"/>
    <w:rsid w:val="008F0E1D"/>
    <w:rsid w:val="008F1289"/>
    <w:rsid w:val="008F1973"/>
    <w:rsid w:val="008F1BE5"/>
    <w:rsid w:val="008F1DB3"/>
    <w:rsid w:val="008F1DD3"/>
    <w:rsid w:val="008F21CE"/>
    <w:rsid w:val="008F22A6"/>
    <w:rsid w:val="008F27DA"/>
    <w:rsid w:val="008F2B57"/>
    <w:rsid w:val="008F2DA3"/>
    <w:rsid w:val="008F2FC5"/>
    <w:rsid w:val="008F4EE4"/>
    <w:rsid w:val="008F649E"/>
    <w:rsid w:val="008F6AFA"/>
    <w:rsid w:val="008F6D4C"/>
    <w:rsid w:val="0090072F"/>
    <w:rsid w:val="00900F04"/>
    <w:rsid w:val="009012C9"/>
    <w:rsid w:val="00901502"/>
    <w:rsid w:val="00901814"/>
    <w:rsid w:val="00902B6D"/>
    <w:rsid w:val="00902ED0"/>
    <w:rsid w:val="0090330D"/>
    <w:rsid w:val="0090331B"/>
    <w:rsid w:val="00903532"/>
    <w:rsid w:val="0090355E"/>
    <w:rsid w:val="00903F9C"/>
    <w:rsid w:val="00904EE5"/>
    <w:rsid w:val="0090567D"/>
    <w:rsid w:val="009057FC"/>
    <w:rsid w:val="009058D9"/>
    <w:rsid w:val="00907415"/>
    <w:rsid w:val="009077D2"/>
    <w:rsid w:val="00907D38"/>
    <w:rsid w:val="009103AB"/>
    <w:rsid w:val="00912330"/>
    <w:rsid w:val="00912652"/>
    <w:rsid w:val="00912A68"/>
    <w:rsid w:val="00912F7A"/>
    <w:rsid w:val="009135FA"/>
    <w:rsid w:val="009144BC"/>
    <w:rsid w:val="00914807"/>
    <w:rsid w:val="009150D4"/>
    <w:rsid w:val="009158AE"/>
    <w:rsid w:val="00915996"/>
    <w:rsid w:val="00915A25"/>
    <w:rsid w:val="00915FFC"/>
    <w:rsid w:val="00916192"/>
    <w:rsid w:val="00916D2E"/>
    <w:rsid w:val="00916EE9"/>
    <w:rsid w:val="00917CB2"/>
    <w:rsid w:val="00920036"/>
    <w:rsid w:val="009201BD"/>
    <w:rsid w:val="009214B0"/>
    <w:rsid w:val="0092197C"/>
    <w:rsid w:val="00923A40"/>
    <w:rsid w:val="00923A4A"/>
    <w:rsid w:val="00923AAA"/>
    <w:rsid w:val="009249F1"/>
    <w:rsid w:val="00925696"/>
    <w:rsid w:val="00925D57"/>
    <w:rsid w:val="00925DEA"/>
    <w:rsid w:val="009270B3"/>
    <w:rsid w:val="00927625"/>
    <w:rsid w:val="0092790A"/>
    <w:rsid w:val="009279F0"/>
    <w:rsid w:val="00927AB9"/>
    <w:rsid w:val="00927C45"/>
    <w:rsid w:val="00927E54"/>
    <w:rsid w:val="00930281"/>
    <w:rsid w:val="0093037E"/>
    <w:rsid w:val="00930712"/>
    <w:rsid w:val="00930A41"/>
    <w:rsid w:val="00931154"/>
    <w:rsid w:val="00931B42"/>
    <w:rsid w:val="00931D39"/>
    <w:rsid w:val="00931F79"/>
    <w:rsid w:val="009320C3"/>
    <w:rsid w:val="00932650"/>
    <w:rsid w:val="00932700"/>
    <w:rsid w:val="0093276A"/>
    <w:rsid w:val="009329DE"/>
    <w:rsid w:val="00932F5F"/>
    <w:rsid w:val="009331BB"/>
    <w:rsid w:val="00933D58"/>
    <w:rsid w:val="00933DE1"/>
    <w:rsid w:val="00933FF5"/>
    <w:rsid w:val="0093409D"/>
    <w:rsid w:val="00934184"/>
    <w:rsid w:val="00934B86"/>
    <w:rsid w:val="00936387"/>
    <w:rsid w:val="00936DC8"/>
    <w:rsid w:val="00936E75"/>
    <w:rsid w:val="00937825"/>
    <w:rsid w:val="00937A19"/>
    <w:rsid w:val="00937A5A"/>
    <w:rsid w:val="00937C68"/>
    <w:rsid w:val="009401EA"/>
    <w:rsid w:val="0094047E"/>
    <w:rsid w:val="009409C0"/>
    <w:rsid w:val="009415BD"/>
    <w:rsid w:val="009424B5"/>
    <w:rsid w:val="009431E1"/>
    <w:rsid w:val="00943590"/>
    <w:rsid w:val="00943A51"/>
    <w:rsid w:val="00944518"/>
    <w:rsid w:val="00944A03"/>
    <w:rsid w:val="00944C55"/>
    <w:rsid w:val="00944D62"/>
    <w:rsid w:val="00945994"/>
    <w:rsid w:val="0094667C"/>
    <w:rsid w:val="009469FB"/>
    <w:rsid w:val="00946A07"/>
    <w:rsid w:val="00947607"/>
    <w:rsid w:val="00947B7C"/>
    <w:rsid w:val="009502C3"/>
    <w:rsid w:val="00950A21"/>
    <w:rsid w:val="009510B4"/>
    <w:rsid w:val="00951869"/>
    <w:rsid w:val="00952209"/>
    <w:rsid w:val="00952252"/>
    <w:rsid w:val="00952439"/>
    <w:rsid w:val="00952559"/>
    <w:rsid w:val="00953170"/>
    <w:rsid w:val="0095376F"/>
    <w:rsid w:val="00954C96"/>
    <w:rsid w:val="00954D60"/>
    <w:rsid w:val="00955143"/>
    <w:rsid w:val="009556C8"/>
    <w:rsid w:val="009556E9"/>
    <w:rsid w:val="00955943"/>
    <w:rsid w:val="00955B91"/>
    <w:rsid w:val="00955BA3"/>
    <w:rsid w:val="00955ECB"/>
    <w:rsid w:val="009561CF"/>
    <w:rsid w:val="00956973"/>
    <w:rsid w:val="00956BC0"/>
    <w:rsid w:val="00956FF0"/>
    <w:rsid w:val="00957685"/>
    <w:rsid w:val="00957DA6"/>
    <w:rsid w:val="00957DE3"/>
    <w:rsid w:val="0096014B"/>
    <w:rsid w:val="0096066C"/>
    <w:rsid w:val="00960B23"/>
    <w:rsid w:val="009612D9"/>
    <w:rsid w:val="00961323"/>
    <w:rsid w:val="00961928"/>
    <w:rsid w:val="0096281E"/>
    <w:rsid w:val="00962A1E"/>
    <w:rsid w:val="00963729"/>
    <w:rsid w:val="0096392A"/>
    <w:rsid w:val="009640E6"/>
    <w:rsid w:val="00964331"/>
    <w:rsid w:val="0096500F"/>
    <w:rsid w:val="00965C7F"/>
    <w:rsid w:val="00965F51"/>
    <w:rsid w:val="009660D8"/>
    <w:rsid w:val="0096615B"/>
    <w:rsid w:val="009667E5"/>
    <w:rsid w:val="00966867"/>
    <w:rsid w:val="00967365"/>
    <w:rsid w:val="00970013"/>
    <w:rsid w:val="009714F5"/>
    <w:rsid w:val="0097167F"/>
    <w:rsid w:val="009718E9"/>
    <w:rsid w:val="00971E2C"/>
    <w:rsid w:val="009732C7"/>
    <w:rsid w:val="009734D9"/>
    <w:rsid w:val="00973BD8"/>
    <w:rsid w:val="00973C45"/>
    <w:rsid w:val="00974299"/>
    <w:rsid w:val="00974C13"/>
    <w:rsid w:val="00974D4D"/>
    <w:rsid w:val="00975152"/>
    <w:rsid w:val="009751A6"/>
    <w:rsid w:val="00975408"/>
    <w:rsid w:val="009756D5"/>
    <w:rsid w:val="009759B4"/>
    <w:rsid w:val="00975B49"/>
    <w:rsid w:val="00976016"/>
    <w:rsid w:val="0097653C"/>
    <w:rsid w:val="00976AFD"/>
    <w:rsid w:val="00976B41"/>
    <w:rsid w:val="009770A0"/>
    <w:rsid w:val="009770FD"/>
    <w:rsid w:val="00977C32"/>
    <w:rsid w:val="00977D19"/>
    <w:rsid w:val="0098034D"/>
    <w:rsid w:val="00980632"/>
    <w:rsid w:val="00980807"/>
    <w:rsid w:val="00980A17"/>
    <w:rsid w:val="0098127A"/>
    <w:rsid w:val="009813CA"/>
    <w:rsid w:val="00981CCC"/>
    <w:rsid w:val="00981D0B"/>
    <w:rsid w:val="009822F7"/>
    <w:rsid w:val="009836A7"/>
    <w:rsid w:val="00983E40"/>
    <w:rsid w:val="00984488"/>
    <w:rsid w:val="00984A43"/>
    <w:rsid w:val="00985054"/>
    <w:rsid w:val="009853D9"/>
    <w:rsid w:val="009857B1"/>
    <w:rsid w:val="0098596D"/>
    <w:rsid w:val="00986827"/>
    <w:rsid w:val="00986A41"/>
    <w:rsid w:val="00986B16"/>
    <w:rsid w:val="00987C09"/>
    <w:rsid w:val="00987FC1"/>
    <w:rsid w:val="009906B0"/>
    <w:rsid w:val="00990AB7"/>
    <w:rsid w:val="00990B32"/>
    <w:rsid w:val="0099141A"/>
    <w:rsid w:val="009914E1"/>
    <w:rsid w:val="00991B31"/>
    <w:rsid w:val="00992307"/>
    <w:rsid w:val="009924D5"/>
    <w:rsid w:val="0099257B"/>
    <w:rsid w:val="009929EB"/>
    <w:rsid w:val="00992CA2"/>
    <w:rsid w:val="00992DC9"/>
    <w:rsid w:val="00992DDA"/>
    <w:rsid w:val="00993126"/>
    <w:rsid w:val="009932A2"/>
    <w:rsid w:val="00993455"/>
    <w:rsid w:val="00993505"/>
    <w:rsid w:val="00993747"/>
    <w:rsid w:val="0099397D"/>
    <w:rsid w:val="00993D42"/>
    <w:rsid w:val="00993EB9"/>
    <w:rsid w:val="00994EB9"/>
    <w:rsid w:val="00995BEF"/>
    <w:rsid w:val="009961EE"/>
    <w:rsid w:val="00996476"/>
    <w:rsid w:val="00996AE0"/>
    <w:rsid w:val="00996BC3"/>
    <w:rsid w:val="00996C06"/>
    <w:rsid w:val="00997C67"/>
    <w:rsid w:val="009A05D8"/>
    <w:rsid w:val="009A11D4"/>
    <w:rsid w:val="009A12E1"/>
    <w:rsid w:val="009A1FF9"/>
    <w:rsid w:val="009A3149"/>
    <w:rsid w:val="009A3E9A"/>
    <w:rsid w:val="009A4034"/>
    <w:rsid w:val="009A4C07"/>
    <w:rsid w:val="009A53D0"/>
    <w:rsid w:val="009A5423"/>
    <w:rsid w:val="009A5967"/>
    <w:rsid w:val="009A5B27"/>
    <w:rsid w:val="009A5B28"/>
    <w:rsid w:val="009A5D9E"/>
    <w:rsid w:val="009A70BF"/>
    <w:rsid w:val="009A756C"/>
    <w:rsid w:val="009A7674"/>
    <w:rsid w:val="009A781B"/>
    <w:rsid w:val="009A7E3C"/>
    <w:rsid w:val="009A7FDD"/>
    <w:rsid w:val="009B02ED"/>
    <w:rsid w:val="009B0ADB"/>
    <w:rsid w:val="009B0DD2"/>
    <w:rsid w:val="009B1040"/>
    <w:rsid w:val="009B1A43"/>
    <w:rsid w:val="009B2EF3"/>
    <w:rsid w:val="009B369E"/>
    <w:rsid w:val="009B37A6"/>
    <w:rsid w:val="009B4529"/>
    <w:rsid w:val="009B49EC"/>
    <w:rsid w:val="009B4E57"/>
    <w:rsid w:val="009B5222"/>
    <w:rsid w:val="009B566C"/>
    <w:rsid w:val="009B59DD"/>
    <w:rsid w:val="009B716C"/>
    <w:rsid w:val="009B7B77"/>
    <w:rsid w:val="009B7C43"/>
    <w:rsid w:val="009B7F84"/>
    <w:rsid w:val="009C0E5F"/>
    <w:rsid w:val="009C0FC5"/>
    <w:rsid w:val="009C1534"/>
    <w:rsid w:val="009C16B5"/>
    <w:rsid w:val="009C1BF2"/>
    <w:rsid w:val="009C1BFD"/>
    <w:rsid w:val="009C2D69"/>
    <w:rsid w:val="009C3553"/>
    <w:rsid w:val="009C3A82"/>
    <w:rsid w:val="009C3D0B"/>
    <w:rsid w:val="009C4BEB"/>
    <w:rsid w:val="009C502B"/>
    <w:rsid w:val="009C5B8E"/>
    <w:rsid w:val="009C5CBA"/>
    <w:rsid w:val="009C5CBD"/>
    <w:rsid w:val="009C5E22"/>
    <w:rsid w:val="009C6232"/>
    <w:rsid w:val="009C635F"/>
    <w:rsid w:val="009C7B32"/>
    <w:rsid w:val="009C7FA8"/>
    <w:rsid w:val="009D0135"/>
    <w:rsid w:val="009D07FD"/>
    <w:rsid w:val="009D107A"/>
    <w:rsid w:val="009D13C2"/>
    <w:rsid w:val="009D2AD2"/>
    <w:rsid w:val="009D3D52"/>
    <w:rsid w:val="009D424E"/>
    <w:rsid w:val="009D432D"/>
    <w:rsid w:val="009D442E"/>
    <w:rsid w:val="009D4433"/>
    <w:rsid w:val="009D4665"/>
    <w:rsid w:val="009D4780"/>
    <w:rsid w:val="009D4879"/>
    <w:rsid w:val="009D4B5A"/>
    <w:rsid w:val="009D504C"/>
    <w:rsid w:val="009D610F"/>
    <w:rsid w:val="009D6BB3"/>
    <w:rsid w:val="009E1BB8"/>
    <w:rsid w:val="009E1BB9"/>
    <w:rsid w:val="009E2C22"/>
    <w:rsid w:val="009E3261"/>
    <w:rsid w:val="009E4D3E"/>
    <w:rsid w:val="009E574E"/>
    <w:rsid w:val="009E5D88"/>
    <w:rsid w:val="009E60EC"/>
    <w:rsid w:val="009E6D02"/>
    <w:rsid w:val="009E744C"/>
    <w:rsid w:val="009E78D2"/>
    <w:rsid w:val="009E78F6"/>
    <w:rsid w:val="009E7A09"/>
    <w:rsid w:val="009E7E9F"/>
    <w:rsid w:val="009F0409"/>
    <w:rsid w:val="009F12C6"/>
    <w:rsid w:val="009F15D8"/>
    <w:rsid w:val="009F19C3"/>
    <w:rsid w:val="009F1BCC"/>
    <w:rsid w:val="009F2475"/>
    <w:rsid w:val="009F268C"/>
    <w:rsid w:val="009F26B0"/>
    <w:rsid w:val="009F26EC"/>
    <w:rsid w:val="009F2AED"/>
    <w:rsid w:val="009F3F1F"/>
    <w:rsid w:val="009F400D"/>
    <w:rsid w:val="009F446A"/>
    <w:rsid w:val="009F5140"/>
    <w:rsid w:val="009F764D"/>
    <w:rsid w:val="009F78FB"/>
    <w:rsid w:val="00A00573"/>
    <w:rsid w:val="00A00667"/>
    <w:rsid w:val="00A00B53"/>
    <w:rsid w:val="00A00FF5"/>
    <w:rsid w:val="00A01205"/>
    <w:rsid w:val="00A0170B"/>
    <w:rsid w:val="00A01EA7"/>
    <w:rsid w:val="00A0218F"/>
    <w:rsid w:val="00A0234D"/>
    <w:rsid w:val="00A02513"/>
    <w:rsid w:val="00A02D58"/>
    <w:rsid w:val="00A02EE2"/>
    <w:rsid w:val="00A03137"/>
    <w:rsid w:val="00A03B41"/>
    <w:rsid w:val="00A03D2A"/>
    <w:rsid w:val="00A03D66"/>
    <w:rsid w:val="00A04E1B"/>
    <w:rsid w:val="00A051B1"/>
    <w:rsid w:val="00A05221"/>
    <w:rsid w:val="00A0538B"/>
    <w:rsid w:val="00A0567A"/>
    <w:rsid w:val="00A05994"/>
    <w:rsid w:val="00A06FD7"/>
    <w:rsid w:val="00A078E2"/>
    <w:rsid w:val="00A07E78"/>
    <w:rsid w:val="00A07EDE"/>
    <w:rsid w:val="00A07FAB"/>
    <w:rsid w:val="00A1028F"/>
    <w:rsid w:val="00A10CDE"/>
    <w:rsid w:val="00A11C07"/>
    <w:rsid w:val="00A123FA"/>
    <w:rsid w:val="00A1317A"/>
    <w:rsid w:val="00A13D3E"/>
    <w:rsid w:val="00A13F8A"/>
    <w:rsid w:val="00A145F8"/>
    <w:rsid w:val="00A1501C"/>
    <w:rsid w:val="00A15215"/>
    <w:rsid w:val="00A1552E"/>
    <w:rsid w:val="00A163AA"/>
    <w:rsid w:val="00A164BF"/>
    <w:rsid w:val="00A16553"/>
    <w:rsid w:val="00A167B0"/>
    <w:rsid w:val="00A167FB"/>
    <w:rsid w:val="00A16AF9"/>
    <w:rsid w:val="00A173BF"/>
    <w:rsid w:val="00A17414"/>
    <w:rsid w:val="00A17C3D"/>
    <w:rsid w:val="00A17EF6"/>
    <w:rsid w:val="00A2045E"/>
    <w:rsid w:val="00A22398"/>
    <w:rsid w:val="00A22742"/>
    <w:rsid w:val="00A22859"/>
    <w:rsid w:val="00A22A97"/>
    <w:rsid w:val="00A23063"/>
    <w:rsid w:val="00A236C6"/>
    <w:rsid w:val="00A2380F"/>
    <w:rsid w:val="00A23B6C"/>
    <w:rsid w:val="00A240F3"/>
    <w:rsid w:val="00A24378"/>
    <w:rsid w:val="00A24423"/>
    <w:rsid w:val="00A24B88"/>
    <w:rsid w:val="00A25A5D"/>
    <w:rsid w:val="00A262F8"/>
    <w:rsid w:val="00A264CB"/>
    <w:rsid w:val="00A26566"/>
    <w:rsid w:val="00A26FE0"/>
    <w:rsid w:val="00A2774A"/>
    <w:rsid w:val="00A27EFA"/>
    <w:rsid w:val="00A3259D"/>
    <w:rsid w:val="00A327DE"/>
    <w:rsid w:val="00A32A0D"/>
    <w:rsid w:val="00A335B9"/>
    <w:rsid w:val="00A33DB8"/>
    <w:rsid w:val="00A3440D"/>
    <w:rsid w:val="00A34D45"/>
    <w:rsid w:val="00A34F36"/>
    <w:rsid w:val="00A34F94"/>
    <w:rsid w:val="00A3513D"/>
    <w:rsid w:val="00A3531C"/>
    <w:rsid w:val="00A353E3"/>
    <w:rsid w:val="00A357A5"/>
    <w:rsid w:val="00A35BF1"/>
    <w:rsid w:val="00A35F72"/>
    <w:rsid w:val="00A36536"/>
    <w:rsid w:val="00A36859"/>
    <w:rsid w:val="00A3781B"/>
    <w:rsid w:val="00A37D81"/>
    <w:rsid w:val="00A40395"/>
    <w:rsid w:val="00A40623"/>
    <w:rsid w:val="00A40AF0"/>
    <w:rsid w:val="00A41B28"/>
    <w:rsid w:val="00A42009"/>
    <w:rsid w:val="00A42137"/>
    <w:rsid w:val="00A42226"/>
    <w:rsid w:val="00A42980"/>
    <w:rsid w:val="00A42D3F"/>
    <w:rsid w:val="00A44953"/>
    <w:rsid w:val="00A455BB"/>
    <w:rsid w:val="00A45692"/>
    <w:rsid w:val="00A45F1A"/>
    <w:rsid w:val="00A461BD"/>
    <w:rsid w:val="00A4666B"/>
    <w:rsid w:val="00A46677"/>
    <w:rsid w:val="00A4669A"/>
    <w:rsid w:val="00A47394"/>
    <w:rsid w:val="00A478FB"/>
    <w:rsid w:val="00A47D84"/>
    <w:rsid w:val="00A47EE6"/>
    <w:rsid w:val="00A47F46"/>
    <w:rsid w:val="00A5029A"/>
    <w:rsid w:val="00A50C8D"/>
    <w:rsid w:val="00A50CA8"/>
    <w:rsid w:val="00A50DD7"/>
    <w:rsid w:val="00A512E2"/>
    <w:rsid w:val="00A51971"/>
    <w:rsid w:val="00A51E16"/>
    <w:rsid w:val="00A52F3C"/>
    <w:rsid w:val="00A54C11"/>
    <w:rsid w:val="00A556B3"/>
    <w:rsid w:val="00A55973"/>
    <w:rsid w:val="00A55E46"/>
    <w:rsid w:val="00A56CD3"/>
    <w:rsid w:val="00A577AB"/>
    <w:rsid w:val="00A57CA6"/>
    <w:rsid w:val="00A57DC0"/>
    <w:rsid w:val="00A60772"/>
    <w:rsid w:val="00A60DF3"/>
    <w:rsid w:val="00A62A37"/>
    <w:rsid w:val="00A63A97"/>
    <w:rsid w:val="00A63E28"/>
    <w:rsid w:val="00A63EF2"/>
    <w:rsid w:val="00A63F78"/>
    <w:rsid w:val="00A64FB8"/>
    <w:rsid w:val="00A652C5"/>
    <w:rsid w:val="00A65997"/>
    <w:rsid w:val="00A6610A"/>
    <w:rsid w:val="00A662A0"/>
    <w:rsid w:val="00A666BD"/>
    <w:rsid w:val="00A66C2F"/>
    <w:rsid w:val="00A67F44"/>
    <w:rsid w:val="00A70624"/>
    <w:rsid w:val="00A70773"/>
    <w:rsid w:val="00A70922"/>
    <w:rsid w:val="00A70CEF"/>
    <w:rsid w:val="00A71008"/>
    <w:rsid w:val="00A7143F"/>
    <w:rsid w:val="00A71F73"/>
    <w:rsid w:val="00A725D9"/>
    <w:rsid w:val="00A727E4"/>
    <w:rsid w:val="00A72D7B"/>
    <w:rsid w:val="00A735C9"/>
    <w:rsid w:val="00A738BA"/>
    <w:rsid w:val="00A73BD3"/>
    <w:rsid w:val="00A73C31"/>
    <w:rsid w:val="00A73C8D"/>
    <w:rsid w:val="00A7457A"/>
    <w:rsid w:val="00A751E6"/>
    <w:rsid w:val="00A755AE"/>
    <w:rsid w:val="00A7592E"/>
    <w:rsid w:val="00A75FC6"/>
    <w:rsid w:val="00A7673F"/>
    <w:rsid w:val="00A77318"/>
    <w:rsid w:val="00A776F0"/>
    <w:rsid w:val="00A805FE"/>
    <w:rsid w:val="00A80A90"/>
    <w:rsid w:val="00A813F1"/>
    <w:rsid w:val="00A81683"/>
    <w:rsid w:val="00A81F1B"/>
    <w:rsid w:val="00A83652"/>
    <w:rsid w:val="00A83A9C"/>
    <w:rsid w:val="00A83B2D"/>
    <w:rsid w:val="00A83C2D"/>
    <w:rsid w:val="00A83CE0"/>
    <w:rsid w:val="00A84E92"/>
    <w:rsid w:val="00A84FC2"/>
    <w:rsid w:val="00A869C8"/>
    <w:rsid w:val="00A86B33"/>
    <w:rsid w:val="00A86FD1"/>
    <w:rsid w:val="00A87FF1"/>
    <w:rsid w:val="00A90114"/>
    <w:rsid w:val="00A9077E"/>
    <w:rsid w:val="00A90967"/>
    <w:rsid w:val="00A90B02"/>
    <w:rsid w:val="00A90D4E"/>
    <w:rsid w:val="00A90FB8"/>
    <w:rsid w:val="00A91320"/>
    <w:rsid w:val="00A9135C"/>
    <w:rsid w:val="00A922EC"/>
    <w:rsid w:val="00A92343"/>
    <w:rsid w:val="00A92942"/>
    <w:rsid w:val="00A9428F"/>
    <w:rsid w:val="00A9466D"/>
    <w:rsid w:val="00A94919"/>
    <w:rsid w:val="00A94B17"/>
    <w:rsid w:val="00A94FAD"/>
    <w:rsid w:val="00A95E66"/>
    <w:rsid w:val="00A960F3"/>
    <w:rsid w:val="00A96888"/>
    <w:rsid w:val="00A97089"/>
    <w:rsid w:val="00A970A9"/>
    <w:rsid w:val="00A971D5"/>
    <w:rsid w:val="00A97C6A"/>
    <w:rsid w:val="00AA02FB"/>
    <w:rsid w:val="00AA0D5D"/>
    <w:rsid w:val="00AA0E87"/>
    <w:rsid w:val="00AA13E7"/>
    <w:rsid w:val="00AA1C7C"/>
    <w:rsid w:val="00AA2751"/>
    <w:rsid w:val="00AA310B"/>
    <w:rsid w:val="00AA3340"/>
    <w:rsid w:val="00AA381F"/>
    <w:rsid w:val="00AA3EC1"/>
    <w:rsid w:val="00AA430C"/>
    <w:rsid w:val="00AA4350"/>
    <w:rsid w:val="00AA4D61"/>
    <w:rsid w:val="00AA4F36"/>
    <w:rsid w:val="00AA502B"/>
    <w:rsid w:val="00AA56FB"/>
    <w:rsid w:val="00AA5B9B"/>
    <w:rsid w:val="00AA7369"/>
    <w:rsid w:val="00AA7A43"/>
    <w:rsid w:val="00AB0EAA"/>
    <w:rsid w:val="00AB0F34"/>
    <w:rsid w:val="00AB2BA4"/>
    <w:rsid w:val="00AB3F70"/>
    <w:rsid w:val="00AB42AA"/>
    <w:rsid w:val="00AB4527"/>
    <w:rsid w:val="00AB46C4"/>
    <w:rsid w:val="00AB5909"/>
    <w:rsid w:val="00AB7010"/>
    <w:rsid w:val="00AB786C"/>
    <w:rsid w:val="00AC1FB9"/>
    <w:rsid w:val="00AC26F9"/>
    <w:rsid w:val="00AC2970"/>
    <w:rsid w:val="00AC2C33"/>
    <w:rsid w:val="00AC3920"/>
    <w:rsid w:val="00AC3995"/>
    <w:rsid w:val="00AC5A0E"/>
    <w:rsid w:val="00AC61E8"/>
    <w:rsid w:val="00AC638E"/>
    <w:rsid w:val="00AC63AE"/>
    <w:rsid w:val="00AC63C9"/>
    <w:rsid w:val="00AC65A8"/>
    <w:rsid w:val="00AC6E6A"/>
    <w:rsid w:val="00AC7B93"/>
    <w:rsid w:val="00AD0550"/>
    <w:rsid w:val="00AD0555"/>
    <w:rsid w:val="00AD09D4"/>
    <w:rsid w:val="00AD14A7"/>
    <w:rsid w:val="00AD14FC"/>
    <w:rsid w:val="00AD1693"/>
    <w:rsid w:val="00AD1CD9"/>
    <w:rsid w:val="00AD26AA"/>
    <w:rsid w:val="00AD2857"/>
    <w:rsid w:val="00AD2872"/>
    <w:rsid w:val="00AD29ED"/>
    <w:rsid w:val="00AD2AFF"/>
    <w:rsid w:val="00AD307B"/>
    <w:rsid w:val="00AD3D1B"/>
    <w:rsid w:val="00AD508D"/>
    <w:rsid w:val="00AD5A8A"/>
    <w:rsid w:val="00AD62B8"/>
    <w:rsid w:val="00AE0730"/>
    <w:rsid w:val="00AE0BA7"/>
    <w:rsid w:val="00AE0C82"/>
    <w:rsid w:val="00AE0E0E"/>
    <w:rsid w:val="00AE0FE3"/>
    <w:rsid w:val="00AE0FFF"/>
    <w:rsid w:val="00AE216D"/>
    <w:rsid w:val="00AE351E"/>
    <w:rsid w:val="00AE4FED"/>
    <w:rsid w:val="00AE5527"/>
    <w:rsid w:val="00AE5B25"/>
    <w:rsid w:val="00AE5F2B"/>
    <w:rsid w:val="00AE6B4B"/>
    <w:rsid w:val="00AE6D85"/>
    <w:rsid w:val="00AE6DC1"/>
    <w:rsid w:val="00AF0428"/>
    <w:rsid w:val="00AF0562"/>
    <w:rsid w:val="00AF0789"/>
    <w:rsid w:val="00AF0C0D"/>
    <w:rsid w:val="00AF0C5B"/>
    <w:rsid w:val="00AF0F72"/>
    <w:rsid w:val="00AF1AE3"/>
    <w:rsid w:val="00AF21AB"/>
    <w:rsid w:val="00AF2F31"/>
    <w:rsid w:val="00AF30ED"/>
    <w:rsid w:val="00AF35B5"/>
    <w:rsid w:val="00AF3F64"/>
    <w:rsid w:val="00AF47CC"/>
    <w:rsid w:val="00AF4B97"/>
    <w:rsid w:val="00AF4D13"/>
    <w:rsid w:val="00AF5177"/>
    <w:rsid w:val="00AF543A"/>
    <w:rsid w:val="00AF5A25"/>
    <w:rsid w:val="00AF700A"/>
    <w:rsid w:val="00AF7861"/>
    <w:rsid w:val="00B005C4"/>
    <w:rsid w:val="00B00C2A"/>
    <w:rsid w:val="00B00ECE"/>
    <w:rsid w:val="00B018DD"/>
    <w:rsid w:val="00B01FFA"/>
    <w:rsid w:val="00B0200C"/>
    <w:rsid w:val="00B0340C"/>
    <w:rsid w:val="00B0383E"/>
    <w:rsid w:val="00B03C6F"/>
    <w:rsid w:val="00B040AF"/>
    <w:rsid w:val="00B0555A"/>
    <w:rsid w:val="00B05DBF"/>
    <w:rsid w:val="00B062EB"/>
    <w:rsid w:val="00B065B4"/>
    <w:rsid w:val="00B07DAE"/>
    <w:rsid w:val="00B10A3B"/>
    <w:rsid w:val="00B11563"/>
    <w:rsid w:val="00B11C2D"/>
    <w:rsid w:val="00B120D0"/>
    <w:rsid w:val="00B12186"/>
    <w:rsid w:val="00B125D7"/>
    <w:rsid w:val="00B14C87"/>
    <w:rsid w:val="00B14F7E"/>
    <w:rsid w:val="00B154B3"/>
    <w:rsid w:val="00B15BF8"/>
    <w:rsid w:val="00B160E5"/>
    <w:rsid w:val="00B173B8"/>
    <w:rsid w:val="00B177EB"/>
    <w:rsid w:val="00B17823"/>
    <w:rsid w:val="00B17B0A"/>
    <w:rsid w:val="00B17D07"/>
    <w:rsid w:val="00B17FBA"/>
    <w:rsid w:val="00B2004D"/>
    <w:rsid w:val="00B20D6E"/>
    <w:rsid w:val="00B211A1"/>
    <w:rsid w:val="00B21566"/>
    <w:rsid w:val="00B21ABB"/>
    <w:rsid w:val="00B22793"/>
    <w:rsid w:val="00B228E8"/>
    <w:rsid w:val="00B233E8"/>
    <w:rsid w:val="00B234BC"/>
    <w:rsid w:val="00B243EF"/>
    <w:rsid w:val="00B24883"/>
    <w:rsid w:val="00B255CD"/>
    <w:rsid w:val="00B260D4"/>
    <w:rsid w:val="00B263F1"/>
    <w:rsid w:val="00B26E2F"/>
    <w:rsid w:val="00B270BD"/>
    <w:rsid w:val="00B2712B"/>
    <w:rsid w:val="00B3018F"/>
    <w:rsid w:val="00B30279"/>
    <w:rsid w:val="00B31C93"/>
    <w:rsid w:val="00B32209"/>
    <w:rsid w:val="00B341CD"/>
    <w:rsid w:val="00B34DA6"/>
    <w:rsid w:val="00B3526F"/>
    <w:rsid w:val="00B352C0"/>
    <w:rsid w:val="00B3574E"/>
    <w:rsid w:val="00B35BA3"/>
    <w:rsid w:val="00B3655B"/>
    <w:rsid w:val="00B367E0"/>
    <w:rsid w:val="00B370AC"/>
    <w:rsid w:val="00B370D8"/>
    <w:rsid w:val="00B37545"/>
    <w:rsid w:val="00B3791C"/>
    <w:rsid w:val="00B37C5E"/>
    <w:rsid w:val="00B37CBD"/>
    <w:rsid w:val="00B4029B"/>
    <w:rsid w:val="00B40337"/>
    <w:rsid w:val="00B40E96"/>
    <w:rsid w:val="00B41214"/>
    <w:rsid w:val="00B4188A"/>
    <w:rsid w:val="00B424A2"/>
    <w:rsid w:val="00B426AB"/>
    <w:rsid w:val="00B42B1D"/>
    <w:rsid w:val="00B43B57"/>
    <w:rsid w:val="00B443A3"/>
    <w:rsid w:val="00B44513"/>
    <w:rsid w:val="00B44F46"/>
    <w:rsid w:val="00B455CA"/>
    <w:rsid w:val="00B46184"/>
    <w:rsid w:val="00B46A6B"/>
    <w:rsid w:val="00B46B52"/>
    <w:rsid w:val="00B4716D"/>
    <w:rsid w:val="00B501D8"/>
    <w:rsid w:val="00B508B8"/>
    <w:rsid w:val="00B50CA6"/>
    <w:rsid w:val="00B511CF"/>
    <w:rsid w:val="00B5159D"/>
    <w:rsid w:val="00B51F33"/>
    <w:rsid w:val="00B52235"/>
    <w:rsid w:val="00B5277E"/>
    <w:rsid w:val="00B529DD"/>
    <w:rsid w:val="00B52AAE"/>
    <w:rsid w:val="00B533C1"/>
    <w:rsid w:val="00B5377F"/>
    <w:rsid w:val="00B54D9A"/>
    <w:rsid w:val="00B54F9B"/>
    <w:rsid w:val="00B54FE5"/>
    <w:rsid w:val="00B5555B"/>
    <w:rsid w:val="00B55643"/>
    <w:rsid w:val="00B571F0"/>
    <w:rsid w:val="00B572CE"/>
    <w:rsid w:val="00B57953"/>
    <w:rsid w:val="00B57B83"/>
    <w:rsid w:val="00B60016"/>
    <w:rsid w:val="00B60E2E"/>
    <w:rsid w:val="00B612BB"/>
    <w:rsid w:val="00B621F3"/>
    <w:rsid w:val="00B62775"/>
    <w:rsid w:val="00B62AA2"/>
    <w:rsid w:val="00B62FB1"/>
    <w:rsid w:val="00B63140"/>
    <w:rsid w:val="00B631C3"/>
    <w:rsid w:val="00B6353E"/>
    <w:rsid w:val="00B636F7"/>
    <w:rsid w:val="00B63F90"/>
    <w:rsid w:val="00B64265"/>
    <w:rsid w:val="00B644AF"/>
    <w:rsid w:val="00B65130"/>
    <w:rsid w:val="00B659F5"/>
    <w:rsid w:val="00B65FA5"/>
    <w:rsid w:val="00B66180"/>
    <w:rsid w:val="00B663F5"/>
    <w:rsid w:val="00B669AD"/>
    <w:rsid w:val="00B66BE4"/>
    <w:rsid w:val="00B675DF"/>
    <w:rsid w:val="00B67B0A"/>
    <w:rsid w:val="00B70153"/>
    <w:rsid w:val="00B70421"/>
    <w:rsid w:val="00B70C40"/>
    <w:rsid w:val="00B710E3"/>
    <w:rsid w:val="00B71147"/>
    <w:rsid w:val="00B71AC1"/>
    <w:rsid w:val="00B71C3A"/>
    <w:rsid w:val="00B71F0E"/>
    <w:rsid w:val="00B724EF"/>
    <w:rsid w:val="00B72795"/>
    <w:rsid w:val="00B72C8C"/>
    <w:rsid w:val="00B7473F"/>
    <w:rsid w:val="00B74BD9"/>
    <w:rsid w:val="00B74DBE"/>
    <w:rsid w:val="00B7559F"/>
    <w:rsid w:val="00B759F3"/>
    <w:rsid w:val="00B75F99"/>
    <w:rsid w:val="00B768A7"/>
    <w:rsid w:val="00B76D97"/>
    <w:rsid w:val="00B806A9"/>
    <w:rsid w:val="00B806FC"/>
    <w:rsid w:val="00B80894"/>
    <w:rsid w:val="00B8109D"/>
    <w:rsid w:val="00B81221"/>
    <w:rsid w:val="00B81708"/>
    <w:rsid w:val="00B827A7"/>
    <w:rsid w:val="00B8292A"/>
    <w:rsid w:val="00B83577"/>
    <w:rsid w:val="00B83F05"/>
    <w:rsid w:val="00B843F7"/>
    <w:rsid w:val="00B843FF"/>
    <w:rsid w:val="00B846D0"/>
    <w:rsid w:val="00B849D0"/>
    <w:rsid w:val="00B855B7"/>
    <w:rsid w:val="00B85854"/>
    <w:rsid w:val="00B85C38"/>
    <w:rsid w:val="00B8695F"/>
    <w:rsid w:val="00B86A2A"/>
    <w:rsid w:val="00B873A0"/>
    <w:rsid w:val="00B907F6"/>
    <w:rsid w:val="00B90BE0"/>
    <w:rsid w:val="00B90E91"/>
    <w:rsid w:val="00B912FE"/>
    <w:rsid w:val="00B91323"/>
    <w:rsid w:val="00B91642"/>
    <w:rsid w:val="00B9196A"/>
    <w:rsid w:val="00B91E28"/>
    <w:rsid w:val="00B91EB1"/>
    <w:rsid w:val="00B92002"/>
    <w:rsid w:val="00B92004"/>
    <w:rsid w:val="00B9244D"/>
    <w:rsid w:val="00B92F57"/>
    <w:rsid w:val="00B94229"/>
    <w:rsid w:val="00B95C59"/>
    <w:rsid w:val="00B96BB8"/>
    <w:rsid w:val="00B97715"/>
    <w:rsid w:val="00B977AF"/>
    <w:rsid w:val="00B97A8F"/>
    <w:rsid w:val="00BA0903"/>
    <w:rsid w:val="00BA0E5D"/>
    <w:rsid w:val="00BA0FD0"/>
    <w:rsid w:val="00BA119E"/>
    <w:rsid w:val="00BA218A"/>
    <w:rsid w:val="00BA2BF9"/>
    <w:rsid w:val="00BA324C"/>
    <w:rsid w:val="00BA3665"/>
    <w:rsid w:val="00BA479D"/>
    <w:rsid w:val="00BA4A34"/>
    <w:rsid w:val="00BA673A"/>
    <w:rsid w:val="00BA6DE6"/>
    <w:rsid w:val="00BA6FC9"/>
    <w:rsid w:val="00BA7548"/>
    <w:rsid w:val="00BA75BC"/>
    <w:rsid w:val="00BA7ABB"/>
    <w:rsid w:val="00BA7BB9"/>
    <w:rsid w:val="00BA7C26"/>
    <w:rsid w:val="00BA7ECB"/>
    <w:rsid w:val="00BB06A0"/>
    <w:rsid w:val="00BB1BBD"/>
    <w:rsid w:val="00BB267B"/>
    <w:rsid w:val="00BB2D45"/>
    <w:rsid w:val="00BB3095"/>
    <w:rsid w:val="00BB3388"/>
    <w:rsid w:val="00BB39AD"/>
    <w:rsid w:val="00BB3DCA"/>
    <w:rsid w:val="00BB450F"/>
    <w:rsid w:val="00BB468E"/>
    <w:rsid w:val="00BB4A1C"/>
    <w:rsid w:val="00BB4A6E"/>
    <w:rsid w:val="00BB56FB"/>
    <w:rsid w:val="00BB58B6"/>
    <w:rsid w:val="00BB5BB3"/>
    <w:rsid w:val="00BB5E2F"/>
    <w:rsid w:val="00BB635A"/>
    <w:rsid w:val="00BB6A6D"/>
    <w:rsid w:val="00BB6AB8"/>
    <w:rsid w:val="00BB736F"/>
    <w:rsid w:val="00BB79A4"/>
    <w:rsid w:val="00BB7D29"/>
    <w:rsid w:val="00BC02A0"/>
    <w:rsid w:val="00BC03D3"/>
    <w:rsid w:val="00BC0EA6"/>
    <w:rsid w:val="00BC0EE3"/>
    <w:rsid w:val="00BC1722"/>
    <w:rsid w:val="00BC1760"/>
    <w:rsid w:val="00BC177F"/>
    <w:rsid w:val="00BC1C09"/>
    <w:rsid w:val="00BC1F9F"/>
    <w:rsid w:val="00BC22BF"/>
    <w:rsid w:val="00BC28CB"/>
    <w:rsid w:val="00BC30F4"/>
    <w:rsid w:val="00BC4AC2"/>
    <w:rsid w:val="00BC59C8"/>
    <w:rsid w:val="00BC5DB9"/>
    <w:rsid w:val="00BC6BE4"/>
    <w:rsid w:val="00BC7507"/>
    <w:rsid w:val="00BD0339"/>
    <w:rsid w:val="00BD0BFF"/>
    <w:rsid w:val="00BD0D61"/>
    <w:rsid w:val="00BD10E7"/>
    <w:rsid w:val="00BD11CB"/>
    <w:rsid w:val="00BD1493"/>
    <w:rsid w:val="00BD2871"/>
    <w:rsid w:val="00BD3214"/>
    <w:rsid w:val="00BD3640"/>
    <w:rsid w:val="00BD36E1"/>
    <w:rsid w:val="00BD41E1"/>
    <w:rsid w:val="00BD45E7"/>
    <w:rsid w:val="00BD4D68"/>
    <w:rsid w:val="00BD5691"/>
    <w:rsid w:val="00BD5FD1"/>
    <w:rsid w:val="00BD614A"/>
    <w:rsid w:val="00BD6AB2"/>
    <w:rsid w:val="00BD6EAB"/>
    <w:rsid w:val="00BD6ECF"/>
    <w:rsid w:val="00BD70A0"/>
    <w:rsid w:val="00BD7BC4"/>
    <w:rsid w:val="00BE0409"/>
    <w:rsid w:val="00BE08CD"/>
    <w:rsid w:val="00BE22BF"/>
    <w:rsid w:val="00BE2CB9"/>
    <w:rsid w:val="00BE2DBD"/>
    <w:rsid w:val="00BE2EFA"/>
    <w:rsid w:val="00BE2F85"/>
    <w:rsid w:val="00BE3492"/>
    <w:rsid w:val="00BE3556"/>
    <w:rsid w:val="00BE446C"/>
    <w:rsid w:val="00BE44A4"/>
    <w:rsid w:val="00BE45C9"/>
    <w:rsid w:val="00BE47FF"/>
    <w:rsid w:val="00BE577B"/>
    <w:rsid w:val="00BE5A63"/>
    <w:rsid w:val="00BE5C30"/>
    <w:rsid w:val="00BE674A"/>
    <w:rsid w:val="00BE761C"/>
    <w:rsid w:val="00BE7A7A"/>
    <w:rsid w:val="00BF0391"/>
    <w:rsid w:val="00BF11DD"/>
    <w:rsid w:val="00BF183E"/>
    <w:rsid w:val="00BF1D52"/>
    <w:rsid w:val="00BF22DB"/>
    <w:rsid w:val="00BF37E0"/>
    <w:rsid w:val="00BF4B6C"/>
    <w:rsid w:val="00BF536C"/>
    <w:rsid w:val="00BF5471"/>
    <w:rsid w:val="00BF5F16"/>
    <w:rsid w:val="00BF603B"/>
    <w:rsid w:val="00BF669A"/>
    <w:rsid w:val="00BF6936"/>
    <w:rsid w:val="00BF7CB9"/>
    <w:rsid w:val="00C00ABE"/>
    <w:rsid w:val="00C00FA8"/>
    <w:rsid w:val="00C01332"/>
    <w:rsid w:val="00C02B66"/>
    <w:rsid w:val="00C02DC7"/>
    <w:rsid w:val="00C02FED"/>
    <w:rsid w:val="00C03705"/>
    <w:rsid w:val="00C03763"/>
    <w:rsid w:val="00C037A0"/>
    <w:rsid w:val="00C03C13"/>
    <w:rsid w:val="00C03C87"/>
    <w:rsid w:val="00C04A07"/>
    <w:rsid w:val="00C04FB8"/>
    <w:rsid w:val="00C05E68"/>
    <w:rsid w:val="00C06B77"/>
    <w:rsid w:val="00C078A0"/>
    <w:rsid w:val="00C07CF5"/>
    <w:rsid w:val="00C10488"/>
    <w:rsid w:val="00C10FE8"/>
    <w:rsid w:val="00C11569"/>
    <w:rsid w:val="00C11E58"/>
    <w:rsid w:val="00C124D4"/>
    <w:rsid w:val="00C1257C"/>
    <w:rsid w:val="00C1289D"/>
    <w:rsid w:val="00C128B8"/>
    <w:rsid w:val="00C12AC9"/>
    <w:rsid w:val="00C12F36"/>
    <w:rsid w:val="00C13856"/>
    <w:rsid w:val="00C14A9E"/>
    <w:rsid w:val="00C15ACA"/>
    <w:rsid w:val="00C15C28"/>
    <w:rsid w:val="00C15CF6"/>
    <w:rsid w:val="00C15D5D"/>
    <w:rsid w:val="00C15E41"/>
    <w:rsid w:val="00C16224"/>
    <w:rsid w:val="00C1633D"/>
    <w:rsid w:val="00C1789F"/>
    <w:rsid w:val="00C17F86"/>
    <w:rsid w:val="00C20983"/>
    <w:rsid w:val="00C2122F"/>
    <w:rsid w:val="00C21424"/>
    <w:rsid w:val="00C21509"/>
    <w:rsid w:val="00C21E9C"/>
    <w:rsid w:val="00C22715"/>
    <w:rsid w:val="00C229A9"/>
    <w:rsid w:val="00C22E65"/>
    <w:rsid w:val="00C23345"/>
    <w:rsid w:val="00C233D2"/>
    <w:rsid w:val="00C234B3"/>
    <w:rsid w:val="00C247DE"/>
    <w:rsid w:val="00C24BA6"/>
    <w:rsid w:val="00C24E12"/>
    <w:rsid w:val="00C25061"/>
    <w:rsid w:val="00C2566F"/>
    <w:rsid w:val="00C25AEF"/>
    <w:rsid w:val="00C25B8E"/>
    <w:rsid w:val="00C2604D"/>
    <w:rsid w:val="00C2624C"/>
    <w:rsid w:val="00C265B0"/>
    <w:rsid w:val="00C30D10"/>
    <w:rsid w:val="00C30D78"/>
    <w:rsid w:val="00C30E01"/>
    <w:rsid w:val="00C310C3"/>
    <w:rsid w:val="00C315A1"/>
    <w:rsid w:val="00C31E05"/>
    <w:rsid w:val="00C321D5"/>
    <w:rsid w:val="00C326D7"/>
    <w:rsid w:val="00C32781"/>
    <w:rsid w:val="00C33CCF"/>
    <w:rsid w:val="00C33EA2"/>
    <w:rsid w:val="00C34435"/>
    <w:rsid w:val="00C34470"/>
    <w:rsid w:val="00C34682"/>
    <w:rsid w:val="00C34C4B"/>
    <w:rsid w:val="00C3510E"/>
    <w:rsid w:val="00C356C2"/>
    <w:rsid w:val="00C3673A"/>
    <w:rsid w:val="00C37097"/>
    <w:rsid w:val="00C376BD"/>
    <w:rsid w:val="00C3773E"/>
    <w:rsid w:val="00C3785B"/>
    <w:rsid w:val="00C41086"/>
    <w:rsid w:val="00C415C9"/>
    <w:rsid w:val="00C4193A"/>
    <w:rsid w:val="00C419A3"/>
    <w:rsid w:val="00C41EA7"/>
    <w:rsid w:val="00C42F18"/>
    <w:rsid w:val="00C43426"/>
    <w:rsid w:val="00C437A3"/>
    <w:rsid w:val="00C43815"/>
    <w:rsid w:val="00C44179"/>
    <w:rsid w:val="00C4433D"/>
    <w:rsid w:val="00C44A42"/>
    <w:rsid w:val="00C44A82"/>
    <w:rsid w:val="00C44DDA"/>
    <w:rsid w:val="00C465AC"/>
    <w:rsid w:val="00C465D7"/>
    <w:rsid w:val="00C466DF"/>
    <w:rsid w:val="00C46A78"/>
    <w:rsid w:val="00C4717B"/>
    <w:rsid w:val="00C47968"/>
    <w:rsid w:val="00C5177D"/>
    <w:rsid w:val="00C51A0F"/>
    <w:rsid w:val="00C52573"/>
    <w:rsid w:val="00C52C44"/>
    <w:rsid w:val="00C5311F"/>
    <w:rsid w:val="00C53209"/>
    <w:rsid w:val="00C53315"/>
    <w:rsid w:val="00C538EB"/>
    <w:rsid w:val="00C53D0A"/>
    <w:rsid w:val="00C54CFE"/>
    <w:rsid w:val="00C54D50"/>
    <w:rsid w:val="00C55433"/>
    <w:rsid w:val="00C5566E"/>
    <w:rsid w:val="00C557CF"/>
    <w:rsid w:val="00C55A0E"/>
    <w:rsid w:val="00C55AEE"/>
    <w:rsid w:val="00C564A8"/>
    <w:rsid w:val="00C56EE2"/>
    <w:rsid w:val="00C57546"/>
    <w:rsid w:val="00C57640"/>
    <w:rsid w:val="00C5772F"/>
    <w:rsid w:val="00C6157B"/>
    <w:rsid w:val="00C616AE"/>
    <w:rsid w:val="00C61EA6"/>
    <w:rsid w:val="00C61FBC"/>
    <w:rsid w:val="00C62A22"/>
    <w:rsid w:val="00C635DD"/>
    <w:rsid w:val="00C6481C"/>
    <w:rsid w:val="00C65740"/>
    <w:rsid w:val="00C65B28"/>
    <w:rsid w:val="00C67520"/>
    <w:rsid w:val="00C67C1C"/>
    <w:rsid w:val="00C67D9B"/>
    <w:rsid w:val="00C70016"/>
    <w:rsid w:val="00C702FA"/>
    <w:rsid w:val="00C708E6"/>
    <w:rsid w:val="00C70944"/>
    <w:rsid w:val="00C71195"/>
    <w:rsid w:val="00C715B7"/>
    <w:rsid w:val="00C7199C"/>
    <w:rsid w:val="00C71A84"/>
    <w:rsid w:val="00C71CC8"/>
    <w:rsid w:val="00C7285C"/>
    <w:rsid w:val="00C730D9"/>
    <w:rsid w:val="00C73862"/>
    <w:rsid w:val="00C74381"/>
    <w:rsid w:val="00C74E2C"/>
    <w:rsid w:val="00C74F2E"/>
    <w:rsid w:val="00C760F8"/>
    <w:rsid w:val="00C76DAA"/>
    <w:rsid w:val="00C7767B"/>
    <w:rsid w:val="00C778A3"/>
    <w:rsid w:val="00C8049A"/>
    <w:rsid w:val="00C8146D"/>
    <w:rsid w:val="00C8155E"/>
    <w:rsid w:val="00C81834"/>
    <w:rsid w:val="00C82186"/>
    <w:rsid w:val="00C8224E"/>
    <w:rsid w:val="00C82474"/>
    <w:rsid w:val="00C82C18"/>
    <w:rsid w:val="00C84398"/>
    <w:rsid w:val="00C845DD"/>
    <w:rsid w:val="00C84BA4"/>
    <w:rsid w:val="00C84DED"/>
    <w:rsid w:val="00C85803"/>
    <w:rsid w:val="00C861D7"/>
    <w:rsid w:val="00C863AA"/>
    <w:rsid w:val="00C8654E"/>
    <w:rsid w:val="00C8695D"/>
    <w:rsid w:val="00C9089A"/>
    <w:rsid w:val="00C9089F"/>
    <w:rsid w:val="00C910D4"/>
    <w:rsid w:val="00C91552"/>
    <w:rsid w:val="00C9295F"/>
    <w:rsid w:val="00C930B7"/>
    <w:rsid w:val="00C93272"/>
    <w:rsid w:val="00C932F2"/>
    <w:rsid w:val="00C93E19"/>
    <w:rsid w:val="00C942BB"/>
    <w:rsid w:val="00C94409"/>
    <w:rsid w:val="00C947B5"/>
    <w:rsid w:val="00C9487A"/>
    <w:rsid w:val="00C955A1"/>
    <w:rsid w:val="00C955C3"/>
    <w:rsid w:val="00C95BE6"/>
    <w:rsid w:val="00C95C6A"/>
    <w:rsid w:val="00C9617C"/>
    <w:rsid w:val="00C976C0"/>
    <w:rsid w:val="00C97721"/>
    <w:rsid w:val="00C977CE"/>
    <w:rsid w:val="00C97923"/>
    <w:rsid w:val="00CA012A"/>
    <w:rsid w:val="00CA0219"/>
    <w:rsid w:val="00CA0454"/>
    <w:rsid w:val="00CA11B2"/>
    <w:rsid w:val="00CA173E"/>
    <w:rsid w:val="00CA25EB"/>
    <w:rsid w:val="00CA2B2B"/>
    <w:rsid w:val="00CA3691"/>
    <w:rsid w:val="00CA450B"/>
    <w:rsid w:val="00CA5771"/>
    <w:rsid w:val="00CA67BE"/>
    <w:rsid w:val="00CA706E"/>
    <w:rsid w:val="00CA7BCA"/>
    <w:rsid w:val="00CB0038"/>
    <w:rsid w:val="00CB04DB"/>
    <w:rsid w:val="00CB0F1C"/>
    <w:rsid w:val="00CB0FAF"/>
    <w:rsid w:val="00CB1006"/>
    <w:rsid w:val="00CB1358"/>
    <w:rsid w:val="00CB217C"/>
    <w:rsid w:val="00CB25FF"/>
    <w:rsid w:val="00CB2C30"/>
    <w:rsid w:val="00CB2C36"/>
    <w:rsid w:val="00CB2CB0"/>
    <w:rsid w:val="00CB34C9"/>
    <w:rsid w:val="00CB3B42"/>
    <w:rsid w:val="00CB42C0"/>
    <w:rsid w:val="00CB4FEE"/>
    <w:rsid w:val="00CB54E1"/>
    <w:rsid w:val="00CB5A49"/>
    <w:rsid w:val="00CB5C32"/>
    <w:rsid w:val="00CB5F8E"/>
    <w:rsid w:val="00CB64A6"/>
    <w:rsid w:val="00CB65DF"/>
    <w:rsid w:val="00CB7659"/>
    <w:rsid w:val="00CB7AB2"/>
    <w:rsid w:val="00CC0095"/>
    <w:rsid w:val="00CC16D9"/>
    <w:rsid w:val="00CC3F6F"/>
    <w:rsid w:val="00CC40A1"/>
    <w:rsid w:val="00CC4184"/>
    <w:rsid w:val="00CC41B2"/>
    <w:rsid w:val="00CC43EF"/>
    <w:rsid w:val="00CC4630"/>
    <w:rsid w:val="00CC4855"/>
    <w:rsid w:val="00CC4B28"/>
    <w:rsid w:val="00CC5684"/>
    <w:rsid w:val="00CC597C"/>
    <w:rsid w:val="00CC5A29"/>
    <w:rsid w:val="00CC646B"/>
    <w:rsid w:val="00CC7A4F"/>
    <w:rsid w:val="00CD008E"/>
    <w:rsid w:val="00CD073B"/>
    <w:rsid w:val="00CD0CC1"/>
    <w:rsid w:val="00CD0D88"/>
    <w:rsid w:val="00CD1463"/>
    <w:rsid w:val="00CD1E4B"/>
    <w:rsid w:val="00CD23A2"/>
    <w:rsid w:val="00CD3C99"/>
    <w:rsid w:val="00CD3CA2"/>
    <w:rsid w:val="00CD429A"/>
    <w:rsid w:val="00CD4626"/>
    <w:rsid w:val="00CD466D"/>
    <w:rsid w:val="00CD4C4D"/>
    <w:rsid w:val="00CD54ED"/>
    <w:rsid w:val="00CD5946"/>
    <w:rsid w:val="00CD5E08"/>
    <w:rsid w:val="00CD7078"/>
    <w:rsid w:val="00CD70EA"/>
    <w:rsid w:val="00CE0256"/>
    <w:rsid w:val="00CE1960"/>
    <w:rsid w:val="00CE1B87"/>
    <w:rsid w:val="00CE25B0"/>
    <w:rsid w:val="00CE2A35"/>
    <w:rsid w:val="00CE2EC2"/>
    <w:rsid w:val="00CE30A5"/>
    <w:rsid w:val="00CE43EA"/>
    <w:rsid w:val="00CE477C"/>
    <w:rsid w:val="00CE4B95"/>
    <w:rsid w:val="00CE4CB0"/>
    <w:rsid w:val="00CE4FEA"/>
    <w:rsid w:val="00CE574A"/>
    <w:rsid w:val="00CE598B"/>
    <w:rsid w:val="00CE5F9B"/>
    <w:rsid w:val="00CE6066"/>
    <w:rsid w:val="00CE63A0"/>
    <w:rsid w:val="00CE6D32"/>
    <w:rsid w:val="00CE702A"/>
    <w:rsid w:val="00CE786F"/>
    <w:rsid w:val="00CE7B42"/>
    <w:rsid w:val="00CF02E9"/>
    <w:rsid w:val="00CF0859"/>
    <w:rsid w:val="00CF0DF4"/>
    <w:rsid w:val="00CF14CB"/>
    <w:rsid w:val="00CF1F80"/>
    <w:rsid w:val="00CF24B9"/>
    <w:rsid w:val="00CF3962"/>
    <w:rsid w:val="00CF41D0"/>
    <w:rsid w:val="00CF4B43"/>
    <w:rsid w:val="00CF52B0"/>
    <w:rsid w:val="00CF796A"/>
    <w:rsid w:val="00CF7BB9"/>
    <w:rsid w:val="00CF7E64"/>
    <w:rsid w:val="00D003CD"/>
    <w:rsid w:val="00D00B5C"/>
    <w:rsid w:val="00D00D93"/>
    <w:rsid w:val="00D01665"/>
    <w:rsid w:val="00D01D02"/>
    <w:rsid w:val="00D02305"/>
    <w:rsid w:val="00D02DEB"/>
    <w:rsid w:val="00D0316F"/>
    <w:rsid w:val="00D03EC1"/>
    <w:rsid w:val="00D04276"/>
    <w:rsid w:val="00D04375"/>
    <w:rsid w:val="00D052F7"/>
    <w:rsid w:val="00D05969"/>
    <w:rsid w:val="00D05D10"/>
    <w:rsid w:val="00D064D7"/>
    <w:rsid w:val="00D064EE"/>
    <w:rsid w:val="00D068EE"/>
    <w:rsid w:val="00D06C15"/>
    <w:rsid w:val="00D06CA1"/>
    <w:rsid w:val="00D0757E"/>
    <w:rsid w:val="00D07B34"/>
    <w:rsid w:val="00D07B3E"/>
    <w:rsid w:val="00D07B73"/>
    <w:rsid w:val="00D10235"/>
    <w:rsid w:val="00D10271"/>
    <w:rsid w:val="00D10F85"/>
    <w:rsid w:val="00D11080"/>
    <w:rsid w:val="00D111D0"/>
    <w:rsid w:val="00D118FE"/>
    <w:rsid w:val="00D11F77"/>
    <w:rsid w:val="00D12B82"/>
    <w:rsid w:val="00D12CBB"/>
    <w:rsid w:val="00D12D93"/>
    <w:rsid w:val="00D12EB8"/>
    <w:rsid w:val="00D132A0"/>
    <w:rsid w:val="00D13A99"/>
    <w:rsid w:val="00D1439F"/>
    <w:rsid w:val="00D14499"/>
    <w:rsid w:val="00D14860"/>
    <w:rsid w:val="00D16F98"/>
    <w:rsid w:val="00D16FA9"/>
    <w:rsid w:val="00D17393"/>
    <w:rsid w:val="00D17508"/>
    <w:rsid w:val="00D175A7"/>
    <w:rsid w:val="00D177A9"/>
    <w:rsid w:val="00D17918"/>
    <w:rsid w:val="00D179A9"/>
    <w:rsid w:val="00D20036"/>
    <w:rsid w:val="00D20CD4"/>
    <w:rsid w:val="00D2108F"/>
    <w:rsid w:val="00D22D0A"/>
    <w:rsid w:val="00D23355"/>
    <w:rsid w:val="00D23525"/>
    <w:rsid w:val="00D25CCF"/>
    <w:rsid w:val="00D26926"/>
    <w:rsid w:val="00D26C2B"/>
    <w:rsid w:val="00D2721A"/>
    <w:rsid w:val="00D27343"/>
    <w:rsid w:val="00D30AC2"/>
    <w:rsid w:val="00D30BE1"/>
    <w:rsid w:val="00D31FDA"/>
    <w:rsid w:val="00D326B2"/>
    <w:rsid w:val="00D3309F"/>
    <w:rsid w:val="00D33DB4"/>
    <w:rsid w:val="00D356A5"/>
    <w:rsid w:val="00D359B5"/>
    <w:rsid w:val="00D359FC"/>
    <w:rsid w:val="00D35BFE"/>
    <w:rsid w:val="00D3666E"/>
    <w:rsid w:val="00D3717B"/>
    <w:rsid w:val="00D37FDB"/>
    <w:rsid w:val="00D4021E"/>
    <w:rsid w:val="00D40490"/>
    <w:rsid w:val="00D40AA8"/>
    <w:rsid w:val="00D41263"/>
    <w:rsid w:val="00D4170A"/>
    <w:rsid w:val="00D430DE"/>
    <w:rsid w:val="00D43469"/>
    <w:rsid w:val="00D43A9B"/>
    <w:rsid w:val="00D43CA5"/>
    <w:rsid w:val="00D44111"/>
    <w:rsid w:val="00D4428D"/>
    <w:rsid w:val="00D44355"/>
    <w:rsid w:val="00D4621E"/>
    <w:rsid w:val="00D465B5"/>
    <w:rsid w:val="00D46CC0"/>
    <w:rsid w:val="00D47369"/>
    <w:rsid w:val="00D47B40"/>
    <w:rsid w:val="00D50510"/>
    <w:rsid w:val="00D50D48"/>
    <w:rsid w:val="00D50F21"/>
    <w:rsid w:val="00D50FAD"/>
    <w:rsid w:val="00D5285C"/>
    <w:rsid w:val="00D52CC0"/>
    <w:rsid w:val="00D52D2D"/>
    <w:rsid w:val="00D53E47"/>
    <w:rsid w:val="00D53F67"/>
    <w:rsid w:val="00D53FEF"/>
    <w:rsid w:val="00D542E7"/>
    <w:rsid w:val="00D54AB8"/>
    <w:rsid w:val="00D54C0A"/>
    <w:rsid w:val="00D5523F"/>
    <w:rsid w:val="00D5587F"/>
    <w:rsid w:val="00D56ABE"/>
    <w:rsid w:val="00D57231"/>
    <w:rsid w:val="00D57367"/>
    <w:rsid w:val="00D574A5"/>
    <w:rsid w:val="00D575C1"/>
    <w:rsid w:val="00D57CFA"/>
    <w:rsid w:val="00D607DC"/>
    <w:rsid w:val="00D60D79"/>
    <w:rsid w:val="00D631B1"/>
    <w:rsid w:val="00D638AC"/>
    <w:rsid w:val="00D63F32"/>
    <w:rsid w:val="00D64188"/>
    <w:rsid w:val="00D64778"/>
    <w:rsid w:val="00D64C1F"/>
    <w:rsid w:val="00D64E17"/>
    <w:rsid w:val="00D650A6"/>
    <w:rsid w:val="00D667BE"/>
    <w:rsid w:val="00D668D3"/>
    <w:rsid w:val="00D66D72"/>
    <w:rsid w:val="00D6712B"/>
    <w:rsid w:val="00D6730A"/>
    <w:rsid w:val="00D67C2D"/>
    <w:rsid w:val="00D705DD"/>
    <w:rsid w:val="00D70705"/>
    <w:rsid w:val="00D70B92"/>
    <w:rsid w:val="00D7116E"/>
    <w:rsid w:val="00D71709"/>
    <w:rsid w:val="00D719CA"/>
    <w:rsid w:val="00D72065"/>
    <w:rsid w:val="00D72FAB"/>
    <w:rsid w:val="00D738B2"/>
    <w:rsid w:val="00D7456A"/>
    <w:rsid w:val="00D75B6A"/>
    <w:rsid w:val="00D75B71"/>
    <w:rsid w:val="00D75CFB"/>
    <w:rsid w:val="00D76223"/>
    <w:rsid w:val="00D76345"/>
    <w:rsid w:val="00D76A62"/>
    <w:rsid w:val="00D773FC"/>
    <w:rsid w:val="00D77F7F"/>
    <w:rsid w:val="00D77FF7"/>
    <w:rsid w:val="00D801EE"/>
    <w:rsid w:val="00D807BC"/>
    <w:rsid w:val="00D80831"/>
    <w:rsid w:val="00D81FFC"/>
    <w:rsid w:val="00D835E7"/>
    <w:rsid w:val="00D83AC3"/>
    <w:rsid w:val="00D84366"/>
    <w:rsid w:val="00D84977"/>
    <w:rsid w:val="00D84BC5"/>
    <w:rsid w:val="00D85240"/>
    <w:rsid w:val="00D874AE"/>
    <w:rsid w:val="00D879D0"/>
    <w:rsid w:val="00D87EF9"/>
    <w:rsid w:val="00D9003D"/>
    <w:rsid w:val="00D90448"/>
    <w:rsid w:val="00D90E81"/>
    <w:rsid w:val="00D91D96"/>
    <w:rsid w:val="00D92904"/>
    <w:rsid w:val="00D935CE"/>
    <w:rsid w:val="00D93922"/>
    <w:rsid w:val="00D93961"/>
    <w:rsid w:val="00D939EE"/>
    <w:rsid w:val="00D93B26"/>
    <w:rsid w:val="00D93F7E"/>
    <w:rsid w:val="00D945D2"/>
    <w:rsid w:val="00D94DD9"/>
    <w:rsid w:val="00D95224"/>
    <w:rsid w:val="00D9625A"/>
    <w:rsid w:val="00D963F9"/>
    <w:rsid w:val="00D97423"/>
    <w:rsid w:val="00D976AA"/>
    <w:rsid w:val="00D97706"/>
    <w:rsid w:val="00DA1097"/>
    <w:rsid w:val="00DA11FF"/>
    <w:rsid w:val="00DA2042"/>
    <w:rsid w:val="00DA24A1"/>
    <w:rsid w:val="00DA317F"/>
    <w:rsid w:val="00DA36AA"/>
    <w:rsid w:val="00DA3C9F"/>
    <w:rsid w:val="00DA4623"/>
    <w:rsid w:val="00DA4818"/>
    <w:rsid w:val="00DA61CB"/>
    <w:rsid w:val="00DA6313"/>
    <w:rsid w:val="00DA6A6F"/>
    <w:rsid w:val="00DA745B"/>
    <w:rsid w:val="00DA7507"/>
    <w:rsid w:val="00DA7AC4"/>
    <w:rsid w:val="00DA7FFA"/>
    <w:rsid w:val="00DB0676"/>
    <w:rsid w:val="00DB0999"/>
    <w:rsid w:val="00DB0D2D"/>
    <w:rsid w:val="00DB18E8"/>
    <w:rsid w:val="00DB1C75"/>
    <w:rsid w:val="00DB208A"/>
    <w:rsid w:val="00DB2773"/>
    <w:rsid w:val="00DB3352"/>
    <w:rsid w:val="00DB38E0"/>
    <w:rsid w:val="00DB3EDA"/>
    <w:rsid w:val="00DB4112"/>
    <w:rsid w:val="00DB46AA"/>
    <w:rsid w:val="00DB48C2"/>
    <w:rsid w:val="00DB49FB"/>
    <w:rsid w:val="00DB55DC"/>
    <w:rsid w:val="00DB5941"/>
    <w:rsid w:val="00DB697B"/>
    <w:rsid w:val="00DB73F2"/>
    <w:rsid w:val="00DB7B11"/>
    <w:rsid w:val="00DC072F"/>
    <w:rsid w:val="00DC1953"/>
    <w:rsid w:val="00DC1B25"/>
    <w:rsid w:val="00DC1E55"/>
    <w:rsid w:val="00DC212D"/>
    <w:rsid w:val="00DC2820"/>
    <w:rsid w:val="00DC2AE9"/>
    <w:rsid w:val="00DC3504"/>
    <w:rsid w:val="00DC3983"/>
    <w:rsid w:val="00DC3D4E"/>
    <w:rsid w:val="00DC4688"/>
    <w:rsid w:val="00DC4A66"/>
    <w:rsid w:val="00DC528D"/>
    <w:rsid w:val="00DC595C"/>
    <w:rsid w:val="00DC5ACA"/>
    <w:rsid w:val="00DC5B7F"/>
    <w:rsid w:val="00DC5EAE"/>
    <w:rsid w:val="00DC648F"/>
    <w:rsid w:val="00DC65E5"/>
    <w:rsid w:val="00DC75A3"/>
    <w:rsid w:val="00DC7DD4"/>
    <w:rsid w:val="00DD0282"/>
    <w:rsid w:val="00DD0E87"/>
    <w:rsid w:val="00DD0F64"/>
    <w:rsid w:val="00DD1241"/>
    <w:rsid w:val="00DD17EF"/>
    <w:rsid w:val="00DD1FAD"/>
    <w:rsid w:val="00DD2211"/>
    <w:rsid w:val="00DD22BB"/>
    <w:rsid w:val="00DD2426"/>
    <w:rsid w:val="00DD2740"/>
    <w:rsid w:val="00DD2A57"/>
    <w:rsid w:val="00DD3C0A"/>
    <w:rsid w:val="00DD4C82"/>
    <w:rsid w:val="00DD4E58"/>
    <w:rsid w:val="00DD53F6"/>
    <w:rsid w:val="00DD587F"/>
    <w:rsid w:val="00DD5B00"/>
    <w:rsid w:val="00DD5F6E"/>
    <w:rsid w:val="00DD66AA"/>
    <w:rsid w:val="00DD6857"/>
    <w:rsid w:val="00DD6978"/>
    <w:rsid w:val="00DD6A48"/>
    <w:rsid w:val="00DD6B2B"/>
    <w:rsid w:val="00DD7544"/>
    <w:rsid w:val="00DD75A3"/>
    <w:rsid w:val="00DD7C57"/>
    <w:rsid w:val="00DD7D93"/>
    <w:rsid w:val="00DE0090"/>
    <w:rsid w:val="00DE0724"/>
    <w:rsid w:val="00DE1249"/>
    <w:rsid w:val="00DE1F55"/>
    <w:rsid w:val="00DE21AA"/>
    <w:rsid w:val="00DE27FA"/>
    <w:rsid w:val="00DE2B1E"/>
    <w:rsid w:val="00DE2C24"/>
    <w:rsid w:val="00DE32CA"/>
    <w:rsid w:val="00DE35D0"/>
    <w:rsid w:val="00DE48DF"/>
    <w:rsid w:val="00DE4B97"/>
    <w:rsid w:val="00DE570B"/>
    <w:rsid w:val="00DE5D2C"/>
    <w:rsid w:val="00DE6BA1"/>
    <w:rsid w:val="00DE78D4"/>
    <w:rsid w:val="00DE7B87"/>
    <w:rsid w:val="00DE7C75"/>
    <w:rsid w:val="00DF089D"/>
    <w:rsid w:val="00DF1116"/>
    <w:rsid w:val="00DF12F1"/>
    <w:rsid w:val="00DF294B"/>
    <w:rsid w:val="00DF2F5A"/>
    <w:rsid w:val="00DF2F90"/>
    <w:rsid w:val="00DF319A"/>
    <w:rsid w:val="00DF368A"/>
    <w:rsid w:val="00DF3934"/>
    <w:rsid w:val="00DF3A76"/>
    <w:rsid w:val="00DF3AAF"/>
    <w:rsid w:val="00DF4337"/>
    <w:rsid w:val="00DF458E"/>
    <w:rsid w:val="00DF6090"/>
    <w:rsid w:val="00DF693E"/>
    <w:rsid w:val="00DF6951"/>
    <w:rsid w:val="00DF6D1B"/>
    <w:rsid w:val="00DF777A"/>
    <w:rsid w:val="00DF7CAA"/>
    <w:rsid w:val="00E0073B"/>
    <w:rsid w:val="00E02EDC"/>
    <w:rsid w:val="00E03E9F"/>
    <w:rsid w:val="00E04DDD"/>
    <w:rsid w:val="00E0514B"/>
    <w:rsid w:val="00E063BD"/>
    <w:rsid w:val="00E064B4"/>
    <w:rsid w:val="00E0706A"/>
    <w:rsid w:val="00E077D9"/>
    <w:rsid w:val="00E0798E"/>
    <w:rsid w:val="00E1064E"/>
    <w:rsid w:val="00E10D60"/>
    <w:rsid w:val="00E1191F"/>
    <w:rsid w:val="00E11AF5"/>
    <w:rsid w:val="00E13562"/>
    <w:rsid w:val="00E139BB"/>
    <w:rsid w:val="00E13A8F"/>
    <w:rsid w:val="00E13B6D"/>
    <w:rsid w:val="00E13BFA"/>
    <w:rsid w:val="00E16026"/>
    <w:rsid w:val="00E16239"/>
    <w:rsid w:val="00E1671E"/>
    <w:rsid w:val="00E17A49"/>
    <w:rsid w:val="00E20328"/>
    <w:rsid w:val="00E203C2"/>
    <w:rsid w:val="00E2043E"/>
    <w:rsid w:val="00E2054C"/>
    <w:rsid w:val="00E20C4C"/>
    <w:rsid w:val="00E20E79"/>
    <w:rsid w:val="00E210A5"/>
    <w:rsid w:val="00E22053"/>
    <w:rsid w:val="00E22DA4"/>
    <w:rsid w:val="00E24BBB"/>
    <w:rsid w:val="00E24DB1"/>
    <w:rsid w:val="00E24E14"/>
    <w:rsid w:val="00E24EE3"/>
    <w:rsid w:val="00E25380"/>
    <w:rsid w:val="00E254E3"/>
    <w:rsid w:val="00E2569E"/>
    <w:rsid w:val="00E260B6"/>
    <w:rsid w:val="00E26311"/>
    <w:rsid w:val="00E2665C"/>
    <w:rsid w:val="00E26863"/>
    <w:rsid w:val="00E268A5"/>
    <w:rsid w:val="00E26E1A"/>
    <w:rsid w:val="00E277E3"/>
    <w:rsid w:val="00E27959"/>
    <w:rsid w:val="00E27F33"/>
    <w:rsid w:val="00E304D7"/>
    <w:rsid w:val="00E319DE"/>
    <w:rsid w:val="00E31BB4"/>
    <w:rsid w:val="00E31E93"/>
    <w:rsid w:val="00E32522"/>
    <w:rsid w:val="00E3279B"/>
    <w:rsid w:val="00E32D1B"/>
    <w:rsid w:val="00E33A44"/>
    <w:rsid w:val="00E33DDD"/>
    <w:rsid w:val="00E345E2"/>
    <w:rsid w:val="00E34780"/>
    <w:rsid w:val="00E35039"/>
    <w:rsid w:val="00E3597A"/>
    <w:rsid w:val="00E35BA1"/>
    <w:rsid w:val="00E35CCE"/>
    <w:rsid w:val="00E36539"/>
    <w:rsid w:val="00E36F52"/>
    <w:rsid w:val="00E36F94"/>
    <w:rsid w:val="00E377FE"/>
    <w:rsid w:val="00E37E13"/>
    <w:rsid w:val="00E41B91"/>
    <w:rsid w:val="00E427C9"/>
    <w:rsid w:val="00E448DB"/>
    <w:rsid w:val="00E44976"/>
    <w:rsid w:val="00E44B85"/>
    <w:rsid w:val="00E44E1E"/>
    <w:rsid w:val="00E45430"/>
    <w:rsid w:val="00E4556C"/>
    <w:rsid w:val="00E46323"/>
    <w:rsid w:val="00E5004B"/>
    <w:rsid w:val="00E51B52"/>
    <w:rsid w:val="00E51FED"/>
    <w:rsid w:val="00E52EF0"/>
    <w:rsid w:val="00E534AD"/>
    <w:rsid w:val="00E54B1E"/>
    <w:rsid w:val="00E55010"/>
    <w:rsid w:val="00E55322"/>
    <w:rsid w:val="00E553DF"/>
    <w:rsid w:val="00E565A8"/>
    <w:rsid w:val="00E56BAE"/>
    <w:rsid w:val="00E57ABF"/>
    <w:rsid w:val="00E57BB8"/>
    <w:rsid w:val="00E60037"/>
    <w:rsid w:val="00E603E7"/>
    <w:rsid w:val="00E604A0"/>
    <w:rsid w:val="00E605D5"/>
    <w:rsid w:val="00E60C3D"/>
    <w:rsid w:val="00E60F77"/>
    <w:rsid w:val="00E616FF"/>
    <w:rsid w:val="00E61AB6"/>
    <w:rsid w:val="00E61EBE"/>
    <w:rsid w:val="00E61FF3"/>
    <w:rsid w:val="00E62037"/>
    <w:rsid w:val="00E621AD"/>
    <w:rsid w:val="00E627B7"/>
    <w:rsid w:val="00E62A38"/>
    <w:rsid w:val="00E62F71"/>
    <w:rsid w:val="00E635E0"/>
    <w:rsid w:val="00E63902"/>
    <w:rsid w:val="00E64A06"/>
    <w:rsid w:val="00E64B55"/>
    <w:rsid w:val="00E64B85"/>
    <w:rsid w:val="00E6513E"/>
    <w:rsid w:val="00E667DE"/>
    <w:rsid w:val="00E6727E"/>
    <w:rsid w:val="00E67C7C"/>
    <w:rsid w:val="00E70B6C"/>
    <w:rsid w:val="00E70CE8"/>
    <w:rsid w:val="00E70D9C"/>
    <w:rsid w:val="00E7124B"/>
    <w:rsid w:val="00E71506"/>
    <w:rsid w:val="00E719A3"/>
    <w:rsid w:val="00E71D7F"/>
    <w:rsid w:val="00E71E71"/>
    <w:rsid w:val="00E72018"/>
    <w:rsid w:val="00E726D5"/>
    <w:rsid w:val="00E741DF"/>
    <w:rsid w:val="00E74966"/>
    <w:rsid w:val="00E752D9"/>
    <w:rsid w:val="00E7551D"/>
    <w:rsid w:val="00E7556A"/>
    <w:rsid w:val="00E7571A"/>
    <w:rsid w:val="00E75845"/>
    <w:rsid w:val="00E75BE8"/>
    <w:rsid w:val="00E7664D"/>
    <w:rsid w:val="00E768B2"/>
    <w:rsid w:val="00E769FC"/>
    <w:rsid w:val="00E76CB1"/>
    <w:rsid w:val="00E7736E"/>
    <w:rsid w:val="00E7769B"/>
    <w:rsid w:val="00E777E2"/>
    <w:rsid w:val="00E77DAF"/>
    <w:rsid w:val="00E80D58"/>
    <w:rsid w:val="00E81F89"/>
    <w:rsid w:val="00E82085"/>
    <w:rsid w:val="00E82D84"/>
    <w:rsid w:val="00E82DE4"/>
    <w:rsid w:val="00E82F92"/>
    <w:rsid w:val="00E83631"/>
    <w:rsid w:val="00E83AC3"/>
    <w:rsid w:val="00E84D05"/>
    <w:rsid w:val="00E85223"/>
    <w:rsid w:val="00E85FC4"/>
    <w:rsid w:val="00E86059"/>
    <w:rsid w:val="00E864D9"/>
    <w:rsid w:val="00E86786"/>
    <w:rsid w:val="00E86F6F"/>
    <w:rsid w:val="00E87708"/>
    <w:rsid w:val="00E879EF"/>
    <w:rsid w:val="00E9136E"/>
    <w:rsid w:val="00E91E99"/>
    <w:rsid w:val="00E92400"/>
    <w:rsid w:val="00E92526"/>
    <w:rsid w:val="00E92527"/>
    <w:rsid w:val="00E939C0"/>
    <w:rsid w:val="00E93D22"/>
    <w:rsid w:val="00E944C8"/>
    <w:rsid w:val="00E94D44"/>
    <w:rsid w:val="00E9524D"/>
    <w:rsid w:val="00E9560B"/>
    <w:rsid w:val="00E96E5F"/>
    <w:rsid w:val="00E971D4"/>
    <w:rsid w:val="00EA0940"/>
    <w:rsid w:val="00EA0DFB"/>
    <w:rsid w:val="00EA1093"/>
    <w:rsid w:val="00EA1918"/>
    <w:rsid w:val="00EA1947"/>
    <w:rsid w:val="00EA2355"/>
    <w:rsid w:val="00EA2DF1"/>
    <w:rsid w:val="00EA324C"/>
    <w:rsid w:val="00EA3A69"/>
    <w:rsid w:val="00EA3A8A"/>
    <w:rsid w:val="00EA4875"/>
    <w:rsid w:val="00EA4A73"/>
    <w:rsid w:val="00EA59D2"/>
    <w:rsid w:val="00EA5D9C"/>
    <w:rsid w:val="00EA6975"/>
    <w:rsid w:val="00EA71A6"/>
    <w:rsid w:val="00EA78D5"/>
    <w:rsid w:val="00EA7CF6"/>
    <w:rsid w:val="00EB1566"/>
    <w:rsid w:val="00EB2001"/>
    <w:rsid w:val="00EB20DE"/>
    <w:rsid w:val="00EB234A"/>
    <w:rsid w:val="00EB31ED"/>
    <w:rsid w:val="00EB355E"/>
    <w:rsid w:val="00EB39B6"/>
    <w:rsid w:val="00EB4180"/>
    <w:rsid w:val="00EB4550"/>
    <w:rsid w:val="00EB4651"/>
    <w:rsid w:val="00EB46EE"/>
    <w:rsid w:val="00EB4F4E"/>
    <w:rsid w:val="00EB6474"/>
    <w:rsid w:val="00EB6CB8"/>
    <w:rsid w:val="00EB7779"/>
    <w:rsid w:val="00EC124E"/>
    <w:rsid w:val="00EC1DE9"/>
    <w:rsid w:val="00EC21A8"/>
    <w:rsid w:val="00EC254B"/>
    <w:rsid w:val="00EC40A0"/>
    <w:rsid w:val="00EC430A"/>
    <w:rsid w:val="00EC49A2"/>
    <w:rsid w:val="00EC559A"/>
    <w:rsid w:val="00EC583D"/>
    <w:rsid w:val="00EC5CD9"/>
    <w:rsid w:val="00EC7275"/>
    <w:rsid w:val="00EC740E"/>
    <w:rsid w:val="00ED04E8"/>
    <w:rsid w:val="00ED054E"/>
    <w:rsid w:val="00ED08F9"/>
    <w:rsid w:val="00ED0B90"/>
    <w:rsid w:val="00ED0D11"/>
    <w:rsid w:val="00ED0DFB"/>
    <w:rsid w:val="00ED13CF"/>
    <w:rsid w:val="00ED14BA"/>
    <w:rsid w:val="00ED157F"/>
    <w:rsid w:val="00ED1669"/>
    <w:rsid w:val="00ED1948"/>
    <w:rsid w:val="00ED2D85"/>
    <w:rsid w:val="00ED32F7"/>
    <w:rsid w:val="00ED3DB1"/>
    <w:rsid w:val="00ED42FE"/>
    <w:rsid w:val="00ED4927"/>
    <w:rsid w:val="00ED576A"/>
    <w:rsid w:val="00ED6567"/>
    <w:rsid w:val="00ED75D0"/>
    <w:rsid w:val="00ED768B"/>
    <w:rsid w:val="00ED79AC"/>
    <w:rsid w:val="00ED7C37"/>
    <w:rsid w:val="00EE036F"/>
    <w:rsid w:val="00EE05A8"/>
    <w:rsid w:val="00EE0ED5"/>
    <w:rsid w:val="00EE11C5"/>
    <w:rsid w:val="00EE12AC"/>
    <w:rsid w:val="00EE1895"/>
    <w:rsid w:val="00EE19DB"/>
    <w:rsid w:val="00EE2A5E"/>
    <w:rsid w:val="00EE2C69"/>
    <w:rsid w:val="00EE36FE"/>
    <w:rsid w:val="00EE397D"/>
    <w:rsid w:val="00EE472D"/>
    <w:rsid w:val="00EE4BE3"/>
    <w:rsid w:val="00EE5AF1"/>
    <w:rsid w:val="00EE5FA0"/>
    <w:rsid w:val="00EE6549"/>
    <w:rsid w:val="00EE72A8"/>
    <w:rsid w:val="00EE7579"/>
    <w:rsid w:val="00EE7D3C"/>
    <w:rsid w:val="00EF069A"/>
    <w:rsid w:val="00EF06EB"/>
    <w:rsid w:val="00EF20D0"/>
    <w:rsid w:val="00EF2434"/>
    <w:rsid w:val="00EF2DF6"/>
    <w:rsid w:val="00EF2FE4"/>
    <w:rsid w:val="00EF4434"/>
    <w:rsid w:val="00EF4DF0"/>
    <w:rsid w:val="00EF5317"/>
    <w:rsid w:val="00EF5E18"/>
    <w:rsid w:val="00EF604E"/>
    <w:rsid w:val="00EF77B2"/>
    <w:rsid w:val="00EF7A82"/>
    <w:rsid w:val="00EF7BE2"/>
    <w:rsid w:val="00F0019F"/>
    <w:rsid w:val="00F0042B"/>
    <w:rsid w:val="00F006C2"/>
    <w:rsid w:val="00F00D1C"/>
    <w:rsid w:val="00F00E70"/>
    <w:rsid w:val="00F01539"/>
    <w:rsid w:val="00F02755"/>
    <w:rsid w:val="00F02C32"/>
    <w:rsid w:val="00F02D5A"/>
    <w:rsid w:val="00F03116"/>
    <w:rsid w:val="00F031F9"/>
    <w:rsid w:val="00F0389D"/>
    <w:rsid w:val="00F03E6B"/>
    <w:rsid w:val="00F04302"/>
    <w:rsid w:val="00F04447"/>
    <w:rsid w:val="00F04DCA"/>
    <w:rsid w:val="00F051FF"/>
    <w:rsid w:val="00F05B94"/>
    <w:rsid w:val="00F05C7B"/>
    <w:rsid w:val="00F05DED"/>
    <w:rsid w:val="00F06F35"/>
    <w:rsid w:val="00F0759C"/>
    <w:rsid w:val="00F0789E"/>
    <w:rsid w:val="00F07ED6"/>
    <w:rsid w:val="00F1049F"/>
    <w:rsid w:val="00F11447"/>
    <w:rsid w:val="00F11C45"/>
    <w:rsid w:val="00F121AB"/>
    <w:rsid w:val="00F121C1"/>
    <w:rsid w:val="00F12222"/>
    <w:rsid w:val="00F13CC3"/>
    <w:rsid w:val="00F157D4"/>
    <w:rsid w:val="00F16744"/>
    <w:rsid w:val="00F16A2D"/>
    <w:rsid w:val="00F1717B"/>
    <w:rsid w:val="00F17575"/>
    <w:rsid w:val="00F17789"/>
    <w:rsid w:val="00F17B11"/>
    <w:rsid w:val="00F20D24"/>
    <w:rsid w:val="00F216C0"/>
    <w:rsid w:val="00F22D02"/>
    <w:rsid w:val="00F22DBF"/>
    <w:rsid w:val="00F22E8F"/>
    <w:rsid w:val="00F233B1"/>
    <w:rsid w:val="00F23713"/>
    <w:rsid w:val="00F23DB6"/>
    <w:rsid w:val="00F24775"/>
    <w:rsid w:val="00F24B3D"/>
    <w:rsid w:val="00F24CFB"/>
    <w:rsid w:val="00F24D16"/>
    <w:rsid w:val="00F2561F"/>
    <w:rsid w:val="00F266D3"/>
    <w:rsid w:val="00F27726"/>
    <w:rsid w:val="00F3022F"/>
    <w:rsid w:val="00F3023C"/>
    <w:rsid w:val="00F30F9A"/>
    <w:rsid w:val="00F31199"/>
    <w:rsid w:val="00F31322"/>
    <w:rsid w:val="00F320A8"/>
    <w:rsid w:val="00F3224A"/>
    <w:rsid w:val="00F32B55"/>
    <w:rsid w:val="00F32DFC"/>
    <w:rsid w:val="00F335FD"/>
    <w:rsid w:val="00F33743"/>
    <w:rsid w:val="00F34780"/>
    <w:rsid w:val="00F34D43"/>
    <w:rsid w:val="00F36462"/>
    <w:rsid w:val="00F36832"/>
    <w:rsid w:val="00F37D30"/>
    <w:rsid w:val="00F4036F"/>
    <w:rsid w:val="00F4038D"/>
    <w:rsid w:val="00F40D21"/>
    <w:rsid w:val="00F41519"/>
    <w:rsid w:val="00F4174D"/>
    <w:rsid w:val="00F41A29"/>
    <w:rsid w:val="00F41DEA"/>
    <w:rsid w:val="00F42060"/>
    <w:rsid w:val="00F420C7"/>
    <w:rsid w:val="00F4240A"/>
    <w:rsid w:val="00F42B8F"/>
    <w:rsid w:val="00F43038"/>
    <w:rsid w:val="00F43177"/>
    <w:rsid w:val="00F4332B"/>
    <w:rsid w:val="00F43392"/>
    <w:rsid w:val="00F43CDC"/>
    <w:rsid w:val="00F43D29"/>
    <w:rsid w:val="00F44186"/>
    <w:rsid w:val="00F44191"/>
    <w:rsid w:val="00F44BAB"/>
    <w:rsid w:val="00F46722"/>
    <w:rsid w:val="00F467F2"/>
    <w:rsid w:val="00F46ABE"/>
    <w:rsid w:val="00F47086"/>
    <w:rsid w:val="00F47367"/>
    <w:rsid w:val="00F4753A"/>
    <w:rsid w:val="00F475A8"/>
    <w:rsid w:val="00F47E8A"/>
    <w:rsid w:val="00F50C29"/>
    <w:rsid w:val="00F50D2D"/>
    <w:rsid w:val="00F50D95"/>
    <w:rsid w:val="00F5268D"/>
    <w:rsid w:val="00F52F29"/>
    <w:rsid w:val="00F535EC"/>
    <w:rsid w:val="00F53B33"/>
    <w:rsid w:val="00F551F6"/>
    <w:rsid w:val="00F55A89"/>
    <w:rsid w:val="00F56229"/>
    <w:rsid w:val="00F56858"/>
    <w:rsid w:val="00F56E22"/>
    <w:rsid w:val="00F573F5"/>
    <w:rsid w:val="00F60399"/>
    <w:rsid w:val="00F60E49"/>
    <w:rsid w:val="00F61904"/>
    <w:rsid w:val="00F61B64"/>
    <w:rsid w:val="00F62DF5"/>
    <w:rsid w:val="00F62E0E"/>
    <w:rsid w:val="00F636A8"/>
    <w:rsid w:val="00F637B4"/>
    <w:rsid w:val="00F63888"/>
    <w:rsid w:val="00F64327"/>
    <w:rsid w:val="00F644B0"/>
    <w:rsid w:val="00F64556"/>
    <w:rsid w:val="00F66421"/>
    <w:rsid w:val="00F66FA8"/>
    <w:rsid w:val="00F6777B"/>
    <w:rsid w:val="00F678B3"/>
    <w:rsid w:val="00F67C6A"/>
    <w:rsid w:val="00F67D93"/>
    <w:rsid w:val="00F706BB"/>
    <w:rsid w:val="00F70854"/>
    <w:rsid w:val="00F70FE2"/>
    <w:rsid w:val="00F710AB"/>
    <w:rsid w:val="00F711BE"/>
    <w:rsid w:val="00F713E5"/>
    <w:rsid w:val="00F7251E"/>
    <w:rsid w:val="00F72DD4"/>
    <w:rsid w:val="00F72E25"/>
    <w:rsid w:val="00F730C2"/>
    <w:rsid w:val="00F733C3"/>
    <w:rsid w:val="00F73C6F"/>
    <w:rsid w:val="00F73CE2"/>
    <w:rsid w:val="00F74898"/>
    <w:rsid w:val="00F74CED"/>
    <w:rsid w:val="00F74FBD"/>
    <w:rsid w:val="00F750AB"/>
    <w:rsid w:val="00F75226"/>
    <w:rsid w:val="00F75366"/>
    <w:rsid w:val="00F7598F"/>
    <w:rsid w:val="00F75F82"/>
    <w:rsid w:val="00F762B2"/>
    <w:rsid w:val="00F768EB"/>
    <w:rsid w:val="00F76D73"/>
    <w:rsid w:val="00F77299"/>
    <w:rsid w:val="00F77310"/>
    <w:rsid w:val="00F77678"/>
    <w:rsid w:val="00F7772F"/>
    <w:rsid w:val="00F77A97"/>
    <w:rsid w:val="00F800B1"/>
    <w:rsid w:val="00F81158"/>
    <w:rsid w:val="00F81828"/>
    <w:rsid w:val="00F8185E"/>
    <w:rsid w:val="00F81F13"/>
    <w:rsid w:val="00F82CED"/>
    <w:rsid w:val="00F830A5"/>
    <w:rsid w:val="00F8362C"/>
    <w:rsid w:val="00F85284"/>
    <w:rsid w:val="00F85A18"/>
    <w:rsid w:val="00F85A30"/>
    <w:rsid w:val="00F85AD3"/>
    <w:rsid w:val="00F8603C"/>
    <w:rsid w:val="00F86561"/>
    <w:rsid w:val="00F86901"/>
    <w:rsid w:val="00F86B4E"/>
    <w:rsid w:val="00F86B71"/>
    <w:rsid w:val="00F87512"/>
    <w:rsid w:val="00F8764C"/>
    <w:rsid w:val="00F87DF6"/>
    <w:rsid w:val="00F901CF"/>
    <w:rsid w:val="00F906FF"/>
    <w:rsid w:val="00F907A9"/>
    <w:rsid w:val="00F907E7"/>
    <w:rsid w:val="00F9088D"/>
    <w:rsid w:val="00F912F7"/>
    <w:rsid w:val="00F91C07"/>
    <w:rsid w:val="00F9209B"/>
    <w:rsid w:val="00F921E0"/>
    <w:rsid w:val="00F92476"/>
    <w:rsid w:val="00F92763"/>
    <w:rsid w:val="00F92DB2"/>
    <w:rsid w:val="00F9379D"/>
    <w:rsid w:val="00F941BA"/>
    <w:rsid w:val="00F94230"/>
    <w:rsid w:val="00F9456D"/>
    <w:rsid w:val="00F9475D"/>
    <w:rsid w:val="00F94E9B"/>
    <w:rsid w:val="00F94F7E"/>
    <w:rsid w:val="00F95042"/>
    <w:rsid w:val="00F9514B"/>
    <w:rsid w:val="00F952F0"/>
    <w:rsid w:val="00F9600E"/>
    <w:rsid w:val="00F9604F"/>
    <w:rsid w:val="00F96138"/>
    <w:rsid w:val="00F96E91"/>
    <w:rsid w:val="00F97B9A"/>
    <w:rsid w:val="00FA03C8"/>
    <w:rsid w:val="00FA0537"/>
    <w:rsid w:val="00FA05F6"/>
    <w:rsid w:val="00FA0BCB"/>
    <w:rsid w:val="00FA0E01"/>
    <w:rsid w:val="00FA0FA1"/>
    <w:rsid w:val="00FA11BC"/>
    <w:rsid w:val="00FA1279"/>
    <w:rsid w:val="00FA131F"/>
    <w:rsid w:val="00FA1DEA"/>
    <w:rsid w:val="00FA25ED"/>
    <w:rsid w:val="00FA29F3"/>
    <w:rsid w:val="00FA2FED"/>
    <w:rsid w:val="00FA36B4"/>
    <w:rsid w:val="00FA3AAB"/>
    <w:rsid w:val="00FA41D3"/>
    <w:rsid w:val="00FA4406"/>
    <w:rsid w:val="00FA4A8F"/>
    <w:rsid w:val="00FA5393"/>
    <w:rsid w:val="00FA5A90"/>
    <w:rsid w:val="00FA5C2B"/>
    <w:rsid w:val="00FA67C5"/>
    <w:rsid w:val="00FA685C"/>
    <w:rsid w:val="00FA6E61"/>
    <w:rsid w:val="00FA7041"/>
    <w:rsid w:val="00FA7BDC"/>
    <w:rsid w:val="00FB0B6D"/>
    <w:rsid w:val="00FB1036"/>
    <w:rsid w:val="00FB1194"/>
    <w:rsid w:val="00FB2491"/>
    <w:rsid w:val="00FB2E16"/>
    <w:rsid w:val="00FB3169"/>
    <w:rsid w:val="00FB3B1E"/>
    <w:rsid w:val="00FB3C39"/>
    <w:rsid w:val="00FB43B5"/>
    <w:rsid w:val="00FB45FC"/>
    <w:rsid w:val="00FB4F5D"/>
    <w:rsid w:val="00FB52FF"/>
    <w:rsid w:val="00FB5367"/>
    <w:rsid w:val="00FB55B1"/>
    <w:rsid w:val="00FB5834"/>
    <w:rsid w:val="00FB6110"/>
    <w:rsid w:val="00FB6CBC"/>
    <w:rsid w:val="00FB6F4B"/>
    <w:rsid w:val="00FB7611"/>
    <w:rsid w:val="00FB7BEE"/>
    <w:rsid w:val="00FB7E9C"/>
    <w:rsid w:val="00FC0499"/>
    <w:rsid w:val="00FC04E8"/>
    <w:rsid w:val="00FC06BD"/>
    <w:rsid w:val="00FC1517"/>
    <w:rsid w:val="00FC1918"/>
    <w:rsid w:val="00FC30D4"/>
    <w:rsid w:val="00FC372C"/>
    <w:rsid w:val="00FC3EA4"/>
    <w:rsid w:val="00FC406A"/>
    <w:rsid w:val="00FC4BAC"/>
    <w:rsid w:val="00FC50C1"/>
    <w:rsid w:val="00FC54E1"/>
    <w:rsid w:val="00FC550C"/>
    <w:rsid w:val="00FC7665"/>
    <w:rsid w:val="00FD0311"/>
    <w:rsid w:val="00FD035C"/>
    <w:rsid w:val="00FD06C7"/>
    <w:rsid w:val="00FD15E9"/>
    <w:rsid w:val="00FD17AE"/>
    <w:rsid w:val="00FD1B86"/>
    <w:rsid w:val="00FD2255"/>
    <w:rsid w:val="00FD29F5"/>
    <w:rsid w:val="00FD2A00"/>
    <w:rsid w:val="00FD2B40"/>
    <w:rsid w:val="00FD2BB0"/>
    <w:rsid w:val="00FD30A0"/>
    <w:rsid w:val="00FD3A52"/>
    <w:rsid w:val="00FD3BD1"/>
    <w:rsid w:val="00FD3C1D"/>
    <w:rsid w:val="00FD3F68"/>
    <w:rsid w:val="00FD44CA"/>
    <w:rsid w:val="00FD47EE"/>
    <w:rsid w:val="00FD4CF7"/>
    <w:rsid w:val="00FD52C5"/>
    <w:rsid w:val="00FD568B"/>
    <w:rsid w:val="00FD600D"/>
    <w:rsid w:val="00FD60B0"/>
    <w:rsid w:val="00FD6A40"/>
    <w:rsid w:val="00FD6A44"/>
    <w:rsid w:val="00FD6EFC"/>
    <w:rsid w:val="00FD76FD"/>
    <w:rsid w:val="00FE001D"/>
    <w:rsid w:val="00FE0789"/>
    <w:rsid w:val="00FE0F1D"/>
    <w:rsid w:val="00FE10DC"/>
    <w:rsid w:val="00FE17F9"/>
    <w:rsid w:val="00FE1E5F"/>
    <w:rsid w:val="00FE2139"/>
    <w:rsid w:val="00FE2851"/>
    <w:rsid w:val="00FE30EA"/>
    <w:rsid w:val="00FE3492"/>
    <w:rsid w:val="00FE34A4"/>
    <w:rsid w:val="00FE3CB5"/>
    <w:rsid w:val="00FE42D9"/>
    <w:rsid w:val="00FE468D"/>
    <w:rsid w:val="00FE54D6"/>
    <w:rsid w:val="00FE5518"/>
    <w:rsid w:val="00FE579F"/>
    <w:rsid w:val="00FE64B3"/>
    <w:rsid w:val="00FE658D"/>
    <w:rsid w:val="00FE6DA5"/>
    <w:rsid w:val="00FE7A2A"/>
    <w:rsid w:val="00FE7EEA"/>
    <w:rsid w:val="00FF0748"/>
    <w:rsid w:val="00FF0C0A"/>
    <w:rsid w:val="00FF0C31"/>
    <w:rsid w:val="00FF12E7"/>
    <w:rsid w:val="00FF1CFC"/>
    <w:rsid w:val="00FF22B5"/>
    <w:rsid w:val="00FF27F1"/>
    <w:rsid w:val="00FF2BB9"/>
    <w:rsid w:val="00FF302A"/>
    <w:rsid w:val="00FF339F"/>
    <w:rsid w:val="00FF3416"/>
    <w:rsid w:val="00FF352F"/>
    <w:rsid w:val="00FF3B72"/>
    <w:rsid w:val="00FF4222"/>
    <w:rsid w:val="00FF4769"/>
    <w:rsid w:val="00FF4DC7"/>
    <w:rsid w:val="00FF4F95"/>
    <w:rsid w:val="00FF506B"/>
    <w:rsid w:val="00FF57D9"/>
    <w:rsid w:val="00FF59E2"/>
    <w:rsid w:val="00FF600E"/>
    <w:rsid w:val="00FF65FD"/>
    <w:rsid w:val="00FF6969"/>
    <w:rsid w:val="00FF6999"/>
    <w:rsid w:val="00FF6C27"/>
    <w:rsid w:val="00FF72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E61E4"/>
  <w15:docId w15:val="{DD10A125-3E20-439D-88BF-CBD76D92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D76"/>
  </w:style>
  <w:style w:type="paragraph" w:styleId="1">
    <w:name w:val="heading 1"/>
    <w:basedOn w:val="a"/>
    <w:link w:val="10"/>
    <w:uiPriority w:val="9"/>
    <w:qFormat/>
    <w:rsid w:val="00944A0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2">
    <w:name w:val="heading 2"/>
    <w:basedOn w:val="a"/>
    <w:link w:val="20"/>
    <w:uiPriority w:val="9"/>
    <w:qFormat/>
    <w:rsid w:val="00944A0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0"/>
    <w:uiPriority w:val="9"/>
    <w:qFormat/>
    <w:rsid w:val="00944A0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0"/>
    <w:uiPriority w:val="9"/>
    <w:unhideWhenUsed/>
    <w:qFormat/>
    <w:rsid w:val="007115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A03"/>
    <w:rPr>
      <w:rFonts w:ascii="Times New Roman" w:eastAsia="Times New Roman" w:hAnsi="Times New Roman" w:cs="Times New Roman"/>
      <w:b/>
      <w:bCs/>
      <w:kern w:val="36"/>
      <w:sz w:val="48"/>
      <w:szCs w:val="48"/>
      <w14:ligatures w14:val="none"/>
    </w:rPr>
  </w:style>
  <w:style w:type="character" w:customStyle="1" w:styleId="20">
    <w:name w:val="Заголовок 2 Знак"/>
    <w:basedOn w:val="a0"/>
    <w:link w:val="2"/>
    <w:uiPriority w:val="9"/>
    <w:rsid w:val="00944A03"/>
    <w:rPr>
      <w:rFonts w:ascii="Times New Roman" w:eastAsia="Times New Roman" w:hAnsi="Times New Roman" w:cs="Times New Roman"/>
      <w:b/>
      <w:bCs/>
      <w:kern w:val="0"/>
      <w:sz w:val="36"/>
      <w:szCs w:val="36"/>
      <w14:ligatures w14:val="none"/>
    </w:rPr>
  </w:style>
  <w:style w:type="character" w:customStyle="1" w:styleId="30">
    <w:name w:val="Заголовок 3 Знак"/>
    <w:basedOn w:val="a0"/>
    <w:link w:val="3"/>
    <w:uiPriority w:val="9"/>
    <w:rsid w:val="00944A03"/>
    <w:rPr>
      <w:rFonts w:ascii="Times New Roman" w:eastAsia="Times New Roman" w:hAnsi="Times New Roman" w:cs="Times New Roman"/>
      <w:b/>
      <w:bCs/>
      <w:kern w:val="0"/>
      <w:sz w:val="27"/>
      <w:szCs w:val="27"/>
      <w14:ligatures w14:val="none"/>
    </w:rPr>
  </w:style>
  <w:style w:type="paragraph" w:customStyle="1" w:styleId="ez-toc-title">
    <w:name w:val="ez-toc-title"/>
    <w:basedOn w:val="a"/>
    <w:rsid w:val="00944A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z-toc-title-toggle">
    <w:name w:val="ez-toc-title-toggle"/>
    <w:basedOn w:val="a0"/>
    <w:rsid w:val="00944A03"/>
  </w:style>
  <w:style w:type="character" w:styleId="a3">
    <w:name w:val="Hyperlink"/>
    <w:basedOn w:val="a0"/>
    <w:uiPriority w:val="99"/>
    <w:unhideWhenUsed/>
    <w:rsid w:val="00944A03"/>
    <w:rPr>
      <w:color w:val="0000FF"/>
      <w:u w:val="single"/>
    </w:rPr>
  </w:style>
  <w:style w:type="character" w:customStyle="1" w:styleId="su-highlight">
    <w:name w:val="su-highlight"/>
    <w:basedOn w:val="a0"/>
    <w:rsid w:val="00944A03"/>
  </w:style>
  <w:style w:type="paragraph" w:styleId="a4">
    <w:name w:val="Normal (Web)"/>
    <w:basedOn w:val="a"/>
    <w:uiPriority w:val="99"/>
    <w:unhideWhenUsed/>
    <w:rsid w:val="00944A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5">
    <w:name w:val="Emphasis"/>
    <w:basedOn w:val="a0"/>
    <w:uiPriority w:val="20"/>
    <w:qFormat/>
    <w:rsid w:val="00944A03"/>
    <w:rPr>
      <w:i/>
      <w:iCs/>
    </w:rPr>
  </w:style>
  <w:style w:type="character" w:styleId="a6">
    <w:name w:val="Strong"/>
    <w:basedOn w:val="a0"/>
    <w:uiPriority w:val="22"/>
    <w:qFormat/>
    <w:rsid w:val="00944A03"/>
    <w:rPr>
      <w:b/>
      <w:bCs/>
    </w:rPr>
  </w:style>
  <w:style w:type="paragraph" w:styleId="a7">
    <w:name w:val="List Paragraph"/>
    <w:basedOn w:val="a"/>
    <w:uiPriority w:val="34"/>
    <w:qFormat/>
    <w:rsid w:val="00BF603B"/>
    <w:pPr>
      <w:ind w:left="720"/>
      <w:contextualSpacing/>
    </w:pPr>
  </w:style>
  <w:style w:type="character" w:styleId="a8">
    <w:name w:val="Unresolved Mention"/>
    <w:basedOn w:val="a0"/>
    <w:uiPriority w:val="99"/>
    <w:semiHidden/>
    <w:unhideWhenUsed/>
    <w:rsid w:val="00970013"/>
    <w:rPr>
      <w:color w:val="605E5C"/>
      <w:shd w:val="clear" w:color="auto" w:fill="E1DFDD"/>
    </w:rPr>
  </w:style>
  <w:style w:type="paragraph" w:styleId="a9">
    <w:name w:val="header"/>
    <w:basedOn w:val="a"/>
    <w:link w:val="aa"/>
    <w:uiPriority w:val="99"/>
    <w:unhideWhenUsed/>
    <w:rsid w:val="00BE2CB9"/>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BE2CB9"/>
  </w:style>
  <w:style w:type="paragraph" w:styleId="ab">
    <w:name w:val="footer"/>
    <w:basedOn w:val="a"/>
    <w:link w:val="ac"/>
    <w:uiPriority w:val="99"/>
    <w:unhideWhenUsed/>
    <w:rsid w:val="00BE2CB9"/>
    <w:pPr>
      <w:tabs>
        <w:tab w:val="center" w:pos="4680"/>
        <w:tab w:val="right" w:pos="9360"/>
      </w:tabs>
      <w:spacing w:after="0" w:line="240" w:lineRule="auto"/>
    </w:pPr>
  </w:style>
  <w:style w:type="character" w:customStyle="1" w:styleId="ac">
    <w:name w:val="Нижний колонтитул Знак"/>
    <w:basedOn w:val="a0"/>
    <w:link w:val="ab"/>
    <w:uiPriority w:val="99"/>
    <w:rsid w:val="00BE2CB9"/>
  </w:style>
  <w:style w:type="character" w:customStyle="1" w:styleId="40">
    <w:name w:val="Заголовок 4 Знак"/>
    <w:basedOn w:val="a0"/>
    <w:link w:val="4"/>
    <w:uiPriority w:val="9"/>
    <w:rsid w:val="007115D9"/>
    <w:rPr>
      <w:rFonts w:asciiTheme="majorHAnsi" w:eastAsiaTheme="majorEastAsia" w:hAnsiTheme="majorHAnsi" w:cstheme="majorBidi"/>
      <w:i/>
      <w:iCs/>
      <w:color w:val="2F5496" w:themeColor="accent1" w:themeShade="BF"/>
    </w:rPr>
  </w:style>
  <w:style w:type="paragraph" w:styleId="ad">
    <w:name w:val="Revision"/>
    <w:hidden/>
    <w:uiPriority w:val="99"/>
    <w:semiHidden/>
    <w:rsid w:val="00F03E6B"/>
    <w:pPr>
      <w:spacing w:after="0" w:line="240" w:lineRule="auto"/>
    </w:pPr>
  </w:style>
  <w:style w:type="character" w:styleId="ae">
    <w:name w:val="annotation reference"/>
    <w:basedOn w:val="a0"/>
    <w:uiPriority w:val="99"/>
    <w:semiHidden/>
    <w:unhideWhenUsed/>
    <w:rsid w:val="00933FF5"/>
    <w:rPr>
      <w:sz w:val="16"/>
      <w:szCs w:val="16"/>
    </w:rPr>
  </w:style>
  <w:style w:type="paragraph" w:styleId="af">
    <w:name w:val="annotation text"/>
    <w:basedOn w:val="a"/>
    <w:link w:val="af0"/>
    <w:uiPriority w:val="99"/>
    <w:unhideWhenUsed/>
    <w:rsid w:val="00933FF5"/>
    <w:pPr>
      <w:spacing w:line="240" w:lineRule="auto"/>
    </w:pPr>
    <w:rPr>
      <w:sz w:val="20"/>
      <w:szCs w:val="20"/>
    </w:rPr>
  </w:style>
  <w:style w:type="character" w:customStyle="1" w:styleId="af0">
    <w:name w:val="Текст примечания Знак"/>
    <w:basedOn w:val="a0"/>
    <w:link w:val="af"/>
    <w:uiPriority w:val="99"/>
    <w:rsid w:val="00933FF5"/>
    <w:rPr>
      <w:sz w:val="20"/>
      <w:szCs w:val="20"/>
    </w:rPr>
  </w:style>
  <w:style w:type="paragraph" w:styleId="af1">
    <w:name w:val="annotation subject"/>
    <w:basedOn w:val="af"/>
    <w:next w:val="af"/>
    <w:link w:val="af2"/>
    <w:uiPriority w:val="99"/>
    <w:semiHidden/>
    <w:unhideWhenUsed/>
    <w:rsid w:val="00933FF5"/>
    <w:rPr>
      <w:b/>
      <w:bCs/>
    </w:rPr>
  </w:style>
  <w:style w:type="character" w:customStyle="1" w:styleId="af2">
    <w:name w:val="Тема примечания Знак"/>
    <w:basedOn w:val="af0"/>
    <w:link w:val="af1"/>
    <w:uiPriority w:val="99"/>
    <w:semiHidden/>
    <w:rsid w:val="00933FF5"/>
    <w:rPr>
      <w:b/>
      <w:bCs/>
      <w:sz w:val="20"/>
      <w:szCs w:val="20"/>
    </w:rPr>
  </w:style>
  <w:style w:type="character" w:styleId="af3">
    <w:name w:val="FollowedHyperlink"/>
    <w:basedOn w:val="a0"/>
    <w:uiPriority w:val="99"/>
    <w:semiHidden/>
    <w:unhideWhenUsed/>
    <w:rsid w:val="002A4E0E"/>
    <w:rPr>
      <w:color w:val="954F72" w:themeColor="followedHyperlink"/>
      <w:u w:val="single"/>
    </w:rPr>
  </w:style>
  <w:style w:type="character" w:customStyle="1" w:styleId="message-time">
    <w:name w:val="message-time"/>
    <w:basedOn w:val="a0"/>
    <w:rsid w:val="001701EC"/>
  </w:style>
  <w:style w:type="paragraph" w:styleId="af4">
    <w:name w:val="footnote text"/>
    <w:basedOn w:val="a"/>
    <w:link w:val="af5"/>
    <w:uiPriority w:val="99"/>
    <w:semiHidden/>
    <w:unhideWhenUsed/>
    <w:rsid w:val="0096615B"/>
    <w:pPr>
      <w:spacing w:after="0" w:line="240" w:lineRule="auto"/>
    </w:pPr>
    <w:rPr>
      <w:sz w:val="20"/>
      <w:szCs w:val="20"/>
    </w:rPr>
  </w:style>
  <w:style w:type="character" w:customStyle="1" w:styleId="af5">
    <w:name w:val="Текст сноски Знак"/>
    <w:basedOn w:val="a0"/>
    <w:link w:val="af4"/>
    <w:uiPriority w:val="99"/>
    <w:semiHidden/>
    <w:rsid w:val="0096615B"/>
    <w:rPr>
      <w:sz w:val="20"/>
      <w:szCs w:val="20"/>
    </w:rPr>
  </w:style>
  <w:style w:type="character" w:styleId="af6">
    <w:name w:val="footnote reference"/>
    <w:basedOn w:val="a0"/>
    <w:uiPriority w:val="99"/>
    <w:semiHidden/>
    <w:unhideWhenUsed/>
    <w:rsid w:val="0096615B"/>
    <w:rPr>
      <w:vertAlign w:val="superscript"/>
    </w:rPr>
  </w:style>
  <w:style w:type="table" w:styleId="af7">
    <w:name w:val="Table Grid"/>
    <w:basedOn w:val="a1"/>
    <w:uiPriority w:val="39"/>
    <w:rsid w:val="00054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iPriority w:val="99"/>
    <w:unhideWhenUsed/>
    <w:rsid w:val="00054B67"/>
    <w:pPr>
      <w:shd w:val="clear" w:color="auto" w:fill="FFFFFF"/>
      <w:spacing w:after="375" w:line="390" w:lineRule="atLeast"/>
    </w:pPr>
    <w:rPr>
      <w:rFonts w:asciiTheme="majorBidi" w:eastAsia="Times New Roman" w:hAnsiTheme="majorBidi" w:cstheme="majorBidi"/>
      <w:color w:val="2C2F34"/>
      <w:kern w:val="0"/>
      <w:sz w:val="24"/>
      <w:szCs w:val="24"/>
    </w:rPr>
  </w:style>
  <w:style w:type="character" w:customStyle="1" w:styleId="af9">
    <w:name w:val="Основной текст Знак"/>
    <w:basedOn w:val="a0"/>
    <w:link w:val="af8"/>
    <w:uiPriority w:val="99"/>
    <w:rsid w:val="00054B67"/>
    <w:rPr>
      <w:rFonts w:asciiTheme="majorBidi" w:eastAsia="Times New Roman" w:hAnsiTheme="majorBidi" w:cstheme="majorBidi"/>
      <w:color w:val="2C2F34"/>
      <w:kern w:val="0"/>
      <w:sz w:val="24"/>
      <w:szCs w:val="24"/>
      <w:shd w:val="clear" w:color="auto" w:fill="FFFFFF"/>
    </w:rPr>
  </w:style>
  <w:style w:type="paragraph" w:styleId="afa">
    <w:name w:val="TOC Heading"/>
    <w:basedOn w:val="1"/>
    <w:next w:val="a"/>
    <w:uiPriority w:val="39"/>
    <w:unhideWhenUsed/>
    <w:qFormat/>
    <w:rsid w:val="006170B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bidi="ar-SA"/>
    </w:rPr>
  </w:style>
  <w:style w:type="paragraph" w:styleId="11">
    <w:name w:val="toc 1"/>
    <w:basedOn w:val="a"/>
    <w:next w:val="a"/>
    <w:autoRedefine/>
    <w:uiPriority w:val="39"/>
    <w:unhideWhenUsed/>
    <w:rsid w:val="006A36E6"/>
    <w:pPr>
      <w:tabs>
        <w:tab w:val="right" w:leader="dot" w:pos="9350"/>
      </w:tabs>
      <w:spacing w:after="100"/>
    </w:pPr>
  </w:style>
  <w:style w:type="paragraph" w:styleId="21">
    <w:name w:val="toc 2"/>
    <w:basedOn w:val="a"/>
    <w:next w:val="a"/>
    <w:autoRedefine/>
    <w:uiPriority w:val="39"/>
    <w:unhideWhenUsed/>
    <w:rsid w:val="003F7B6F"/>
    <w:pPr>
      <w:tabs>
        <w:tab w:val="right" w:leader="dot" w:pos="9350"/>
      </w:tabs>
      <w:spacing w:after="100"/>
      <w:ind w:left="220"/>
    </w:pPr>
  </w:style>
  <w:style w:type="paragraph" w:styleId="31">
    <w:name w:val="toc 3"/>
    <w:basedOn w:val="a"/>
    <w:next w:val="a"/>
    <w:autoRedefine/>
    <w:uiPriority w:val="39"/>
    <w:unhideWhenUsed/>
    <w:rsid w:val="000623DE"/>
    <w:pPr>
      <w:tabs>
        <w:tab w:val="right" w:leader="dot" w:pos="9350"/>
      </w:tabs>
      <w:spacing w:after="100"/>
      <w:ind w:left="440"/>
    </w:pPr>
    <w:rPr>
      <w:rFonts w:ascii="Georgia" w:hAnsi="Georg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1527">
      <w:bodyDiv w:val="1"/>
      <w:marLeft w:val="0"/>
      <w:marRight w:val="0"/>
      <w:marTop w:val="0"/>
      <w:marBottom w:val="0"/>
      <w:divBdr>
        <w:top w:val="none" w:sz="0" w:space="0" w:color="auto"/>
        <w:left w:val="none" w:sz="0" w:space="0" w:color="auto"/>
        <w:bottom w:val="none" w:sz="0" w:space="0" w:color="auto"/>
        <w:right w:val="none" w:sz="0" w:space="0" w:color="auto"/>
      </w:divBdr>
    </w:div>
    <w:div w:id="87696723">
      <w:bodyDiv w:val="1"/>
      <w:marLeft w:val="0"/>
      <w:marRight w:val="0"/>
      <w:marTop w:val="0"/>
      <w:marBottom w:val="0"/>
      <w:divBdr>
        <w:top w:val="none" w:sz="0" w:space="0" w:color="auto"/>
        <w:left w:val="none" w:sz="0" w:space="0" w:color="auto"/>
        <w:bottom w:val="none" w:sz="0" w:space="0" w:color="auto"/>
        <w:right w:val="none" w:sz="0" w:space="0" w:color="auto"/>
      </w:divBdr>
    </w:div>
    <w:div w:id="88082021">
      <w:bodyDiv w:val="1"/>
      <w:marLeft w:val="0"/>
      <w:marRight w:val="0"/>
      <w:marTop w:val="0"/>
      <w:marBottom w:val="0"/>
      <w:divBdr>
        <w:top w:val="none" w:sz="0" w:space="0" w:color="auto"/>
        <w:left w:val="none" w:sz="0" w:space="0" w:color="auto"/>
        <w:bottom w:val="none" w:sz="0" w:space="0" w:color="auto"/>
        <w:right w:val="none" w:sz="0" w:space="0" w:color="auto"/>
      </w:divBdr>
    </w:div>
    <w:div w:id="88473797">
      <w:bodyDiv w:val="1"/>
      <w:marLeft w:val="0"/>
      <w:marRight w:val="0"/>
      <w:marTop w:val="0"/>
      <w:marBottom w:val="0"/>
      <w:divBdr>
        <w:top w:val="none" w:sz="0" w:space="0" w:color="auto"/>
        <w:left w:val="none" w:sz="0" w:space="0" w:color="auto"/>
        <w:bottom w:val="none" w:sz="0" w:space="0" w:color="auto"/>
        <w:right w:val="none" w:sz="0" w:space="0" w:color="auto"/>
      </w:divBdr>
      <w:divsChild>
        <w:div w:id="635911859">
          <w:marLeft w:val="0"/>
          <w:marRight w:val="0"/>
          <w:marTop w:val="0"/>
          <w:marBottom w:val="0"/>
          <w:divBdr>
            <w:top w:val="none" w:sz="0" w:space="0" w:color="auto"/>
            <w:left w:val="none" w:sz="0" w:space="0" w:color="auto"/>
            <w:bottom w:val="none" w:sz="0" w:space="0" w:color="auto"/>
            <w:right w:val="none" w:sz="0" w:space="0" w:color="auto"/>
          </w:divBdr>
        </w:div>
      </w:divsChild>
    </w:div>
    <w:div w:id="96948212">
      <w:bodyDiv w:val="1"/>
      <w:marLeft w:val="0"/>
      <w:marRight w:val="0"/>
      <w:marTop w:val="0"/>
      <w:marBottom w:val="0"/>
      <w:divBdr>
        <w:top w:val="none" w:sz="0" w:space="0" w:color="auto"/>
        <w:left w:val="none" w:sz="0" w:space="0" w:color="auto"/>
        <w:bottom w:val="none" w:sz="0" w:space="0" w:color="auto"/>
        <w:right w:val="none" w:sz="0" w:space="0" w:color="auto"/>
      </w:divBdr>
    </w:div>
    <w:div w:id="107549299">
      <w:bodyDiv w:val="1"/>
      <w:marLeft w:val="0"/>
      <w:marRight w:val="0"/>
      <w:marTop w:val="0"/>
      <w:marBottom w:val="0"/>
      <w:divBdr>
        <w:top w:val="none" w:sz="0" w:space="0" w:color="auto"/>
        <w:left w:val="none" w:sz="0" w:space="0" w:color="auto"/>
        <w:bottom w:val="none" w:sz="0" w:space="0" w:color="auto"/>
        <w:right w:val="none" w:sz="0" w:space="0" w:color="auto"/>
      </w:divBdr>
    </w:div>
    <w:div w:id="181549678">
      <w:bodyDiv w:val="1"/>
      <w:marLeft w:val="0"/>
      <w:marRight w:val="0"/>
      <w:marTop w:val="0"/>
      <w:marBottom w:val="0"/>
      <w:divBdr>
        <w:top w:val="none" w:sz="0" w:space="0" w:color="auto"/>
        <w:left w:val="none" w:sz="0" w:space="0" w:color="auto"/>
        <w:bottom w:val="none" w:sz="0" w:space="0" w:color="auto"/>
        <w:right w:val="none" w:sz="0" w:space="0" w:color="auto"/>
      </w:divBdr>
    </w:div>
    <w:div w:id="193424008">
      <w:bodyDiv w:val="1"/>
      <w:marLeft w:val="0"/>
      <w:marRight w:val="0"/>
      <w:marTop w:val="0"/>
      <w:marBottom w:val="0"/>
      <w:divBdr>
        <w:top w:val="none" w:sz="0" w:space="0" w:color="auto"/>
        <w:left w:val="none" w:sz="0" w:space="0" w:color="auto"/>
        <w:bottom w:val="none" w:sz="0" w:space="0" w:color="auto"/>
        <w:right w:val="none" w:sz="0" w:space="0" w:color="auto"/>
      </w:divBdr>
      <w:divsChild>
        <w:div w:id="1710379614">
          <w:marLeft w:val="0"/>
          <w:marRight w:val="0"/>
          <w:marTop w:val="0"/>
          <w:marBottom w:val="0"/>
          <w:divBdr>
            <w:top w:val="none" w:sz="0" w:space="0" w:color="auto"/>
            <w:left w:val="none" w:sz="0" w:space="0" w:color="auto"/>
            <w:bottom w:val="none" w:sz="0" w:space="0" w:color="auto"/>
            <w:right w:val="none" w:sz="0" w:space="0" w:color="auto"/>
          </w:divBdr>
        </w:div>
      </w:divsChild>
    </w:div>
    <w:div w:id="199828896">
      <w:bodyDiv w:val="1"/>
      <w:marLeft w:val="0"/>
      <w:marRight w:val="0"/>
      <w:marTop w:val="0"/>
      <w:marBottom w:val="0"/>
      <w:divBdr>
        <w:top w:val="none" w:sz="0" w:space="0" w:color="auto"/>
        <w:left w:val="none" w:sz="0" w:space="0" w:color="auto"/>
        <w:bottom w:val="none" w:sz="0" w:space="0" w:color="auto"/>
        <w:right w:val="none" w:sz="0" w:space="0" w:color="auto"/>
      </w:divBdr>
    </w:div>
    <w:div w:id="215943275">
      <w:bodyDiv w:val="1"/>
      <w:marLeft w:val="0"/>
      <w:marRight w:val="0"/>
      <w:marTop w:val="0"/>
      <w:marBottom w:val="0"/>
      <w:divBdr>
        <w:top w:val="none" w:sz="0" w:space="0" w:color="auto"/>
        <w:left w:val="none" w:sz="0" w:space="0" w:color="auto"/>
        <w:bottom w:val="none" w:sz="0" w:space="0" w:color="auto"/>
        <w:right w:val="none" w:sz="0" w:space="0" w:color="auto"/>
      </w:divBdr>
    </w:div>
    <w:div w:id="221867852">
      <w:bodyDiv w:val="1"/>
      <w:marLeft w:val="0"/>
      <w:marRight w:val="0"/>
      <w:marTop w:val="0"/>
      <w:marBottom w:val="0"/>
      <w:divBdr>
        <w:top w:val="none" w:sz="0" w:space="0" w:color="auto"/>
        <w:left w:val="none" w:sz="0" w:space="0" w:color="auto"/>
        <w:bottom w:val="none" w:sz="0" w:space="0" w:color="auto"/>
        <w:right w:val="none" w:sz="0" w:space="0" w:color="auto"/>
      </w:divBdr>
    </w:div>
    <w:div w:id="242879993">
      <w:bodyDiv w:val="1"/>
      <w:marLeft w:val="0"/>
      <w:marRight w:val="0"/>
      <w:marTop w:val="0"/>
      <w:marBottom w:val="0"/>
      <w:divBdr>
        <w:top w:val="none" w:sz="0" w:space="0" w:color="auto"/>
        <w:left w:val="none" w:sz="0" w:space="0" w:color="auto"/>
        <w:bottom w:val="none" w:sz="0" w:space="0" w:color="auto"/>
        <w:right w:val="none" w:sz="0" w:space="0" w:color="auto"/>
      </w:divBdr>
    </w:div>
    <w:div w:id="249849354">
      <w:bodyDiv w:val="1"/>
      <w:marLeft w:val="0"/>
      <w:marRight w:val="0"/>
      <w:marTop w:val="0"/>
      <w:marBottom w:val="0"/>
      <w:divBdr>
        <w:top w:val="none" w:sz="0" w:space="0" w:color="auto"/>
        <w:left w:val="none" w:sz="0" w:space="0" w:color="auto"/>
        <w:bottom w:val="none" w:sz="0" w:space="0" w:color="auto"/>
        <w:right w:val="none" w:sz="0" w:space="0" w:color="auto"/>
      </w:divBdr>
    </w:div>
    <w:div w:id="260072891">
      <w:bodyDiv w:val="1"/>
      <w:marLeft w:val="0"/>
      <w:marRight w:val="0"/>
      <w:marTop w:val="0"/>
      <w:marBottom w:val="0"/>
      <w:divBdr>
        <w:top w:val="none" w:sz="0" w:space="0" w:color="auto"/>
        <w:left w:val="none" w:sz="0" w:space="0" w:color="auto"/>
        <w:bottom w:val="none" w:sz="0" w:space="0" w:color="auto"/>
        <w:right w:val="none" w:sz="0" w:space="0" w:color="auto"/>
      </w:divBdr>
    </w:div>
    <w:div w:id="270406207">
      <w:bodyDiv w:val="1"/>
      <w:marLeft w:val="0"/>
      <w:marRight w:val="0"/>
      <w:marTop w:val="0"/>
      <w:marBottom w:val="0"/>
      <w:divBdr>
        <w:top w:val="none" w:sz="0" w:space="0" w:color="auto"/>
        <w:left w:val="none" w:sz="0" w:space="0" w:color="auto"/>
        <w:bottom w:val="none" w:sz="0" w:space="0" w:color="auto"/>
        <w:right w:val="none" w:sz="0" w:space="0" w:color="auto"/>
      </w:divBdr>
    </w:div>
    <w:div w:id="317920543">
      <w:bodyDiv w:val="1"/>
      <w:marLeft w:val="0"/>
      <w:marRight w:val="0"/>
      <w:marTop w:val="0"/>
      <w:marBottom w:val="0"/>
      <w:divBdr>
        <w:top w:val="none" w:sz="0" w:space="0" w:color="auto"/>
        <w:left w:val="none" w:sz="0" w:space="0" w:color="auto"/>
        <w:bottom w:val="none" w:sz="0" w:space="0" w:color="auto"/>
        <w:right w:val="none" w:sz="0" w:space="0" w:color="auto"/>
      </w:divBdr>
    </w:div>
    <w:div w:id="320811312">
      <w:bodyDiv w:val="1"/>
      <w:marLeft w:val="0"/>
      <w:marRight w:val="0"/>
      <w:marTop w:val="0"/>
      <w:marBottom w:val="0"/>
      <w:divBdr>
        <w:top w:val="none" w:sz="0" w:space="0" w:color="auto"/>
        <w:left w:val="none" w:sz="0" w:space="0" w:color="auto"/>
        <w:bottom w:val="none" w:sz="0" w:space="0" w:color="auto"/>
        <w:right w:val="none" w:sz="0" w:space="0" w:color="auto"/>
      </w:divBdr>
    </w:div>
    <w:div w:id="328796690">
      <w:bodyDiv w:val="1"/>
      <w:marLeft w:val="0"/>
      <w:marRight w:val="0"/>
      <w:marTop w:val="0"/>
      <w:marBottom w:val="0"/>
      <w:divBdr>
        <w:top w:val="none" w:sz="0" w:space="0" w:color="auto"/>
        <w:left w:val="none" w:sz="0" w:space="0" w:color="auto"/>
        <w:bottom w:val="none" w:sz="0" w:space="0" w:color="auto"/>
        <w:right w:val="none" w:sz="0" w:space="0" w:color="auto"/>
      </w:divBdr>
    </w:div>
    <w:div w:id="332413232">
      <w:bodyDiv w:val="1"/>
      <w:marLeft w:val="0"/>
      <w:marRight w:val="0"/>
      <w:marTop w:val="0"/>
      <w:marBottom w:val="0"/>
      <w:divBdr>
        <w:top w:val="none" w:sz="0" w:space="0" w:color="auto"/>
        <w:left w:val="none" w:sz="0" w:space="0" w:color="auto"/>
        <w:bottom w:val="none" w:sz="0" w:space="0" w:color="auto"/>
        <w:right w:val="none" w:sz="0" w:space="0" w:color="auto"/>
      </w:divBdr>
    </w:div>
    <w:div w:id="348413742">
      <w:bodyDiv w:val="1"/>
      <w:marLeft w:val="0"/>
      <w:marRight w:val="0"/>
      <w:marTop w:val="0"/>
      <w:marBottom w:val="0"/>
      <w:divBdr>
        <w:top w:val="none" w:sz="0" w:space="0" w:color="auto"/>
        <w:left w:val="none" w:sz="0" w:space="0" w:color="auto"/>
        <w:bottom w:val="none" w:sz="0" w:space="0" w:color="auto"/>
        <w:right w:val="none" w:sz="0" w:space="0" w:color="auto"/>
      </w:divBdr>
    </w:div>
    <w:div w:id="397098807">
      <w:bodyDiv w:val="1"/>
      <w:marLeft w:val="0"/>
      <w:marRight w:val="0"/>
      <w:marTop w:val="0"/>
      <w:marBottom w:val="0"/>
      <w:divBdr>
        <w:top w:val="none" w:sz="0" w:space="0" w:color="auto"/>
        <w:left w:val="none" w:sz="0" w:space="0" w:color="auto"/>
        <w:bottom w:val="none" w:sz="0" w:space="0" w:color="auto"/>
        <w:right w:val="none" w:sz="0" w:space="0" w:color="auto"/>
      </w:divBdr>
    </w:div>
    <w:div w:id="456991616">
      <w:bodyDiv w:val="1"/>
      <w:marLeft w:val="0"/>
      <w:marRight w:val="0"/>
      <w:marTop w:val="0"/>
      <w:marBottom w:val="0"/>
      <w:divBdr>
        <w:top w:val="none" w:sz="0" w:space="0" w:color="auto"/>
        <w:left w:val="none" w:sz="0" w:space="0" w:color="auto"/>
        <w:bottom w:val="none" w:sz="0" w:space="0" w:color="auto"/>
        <w:right w:val="none" w:sz="0" w:space="0" w:color="auto"/>
      </w:divBdr>
      <w:divsChild>
        <w:div w:id="676807051">
          <w:marLeft w:val="0"/>
          <w:marRight w:val="0"/>
          <w:marTop w:val="0"/>
          <w:marBottom w:val="0"/>
          <w:divBdr>
            <w:top w:val="none" w:sz="0" w:space="0" w:color="auto"/>
            <w:left w:val="none" w:sz="0" w:space="0" w:color="auto"/>
            <w:bottom w:val="none" w:sz="0" w:space="0" w:color="auto"/>
            <w:right w:val="none" w:sz="0" w:space="0" w:color="auto"/>
          </w:divBdr>
        </w:div>
      </w:divsChild>
    </w:div>
    <w:div w:id="461653022">
      <w:bodyDiv w:val="1"/>
      <w:marLeft w:val="0"/>
      <w:marRight w:val="0"/>
      <w:marTop w:val="0"/>
      <w:marBottom w:val="0"/>
      <w:divBdr>
        <w:top w:val="none" w:sz="0" w:space="0" w:color="auto"/>
        <w:left w:val="none" w:sz="0" w:space="0" w:color="auto"/>
        <w:bottom w:val="none" w:sz="0" w:space="0" w:color="auto"/>
        <w:right w:val="none" w:sz="0" w:space="0" w:color="auto"/>
      </w:divBdr>
    </w:div>
    <w:div w:id="662585881">
      <w:bodyDiv w:val="1"/>
      <w:marLeft w:val="0"/>
      <w:marRight w:val="0"/>
      <w:marTop w:val="0"/>
      <w:marBottom w:val="0"/>
      <w:divBdr>
        <w:top w:val="none" w:sz="0" w:space="0" w:color="auto"/>
        <w:left w:val="none" w:sz="0" w:space="0" w:color="auto"/>
        <w:bottom w:val="none" w:sz="0" w:space="0" w:color="auto"/>
        <w:right w:val="none" w:sz="0" w:space="0" w:color="auto"/>
      </w:divBdr>
    </w:div>
    <w:div w:id="721486082">
      <w:bodyDiv w:val="1"/>
      <w:marLeft w:val="0"/>
      <w:marRight w:val="0"/>
      <w:marTop w:val="0"/>
      <w:marBottom w:val="0"/>
      <w:divBdr>
        <w:top w:val="none" w:sz="0" w:space="0" w:color="auto"/>
        <w:left w:val="none" w:sz="0" w:space="0" w:color="auto"/>
        <w:bottom w:val="none" w:sz="0" w:space="0" w:color="auto"/>
        <w:right w:val="none" w:sz="0" w:space="0" w:color="auto"/>
      </w:divBdr>
      <w:divsChild>
        <w:div w:id="1693873635">
          <w:marLeft w:val="0"/>
          <w:marRight w:val="0"/>
          <w:marTop w:val="0"/>
          <w:marBottom w:val="0"/>
          <w:divBdr>
            <w:top w:val="none" w:sz="0" w:space="0" w:color="auto"/>
            <w:left w:val="none" w:sz="0" w:space="0" w:color="auto"/>
            <w:bottom w:val="none" w:sz="0" w:space="0" w:color="auto"/>
            <w:right w:val="none" w:sz="0" w:space="0" w:color="auto"/>
          </w:divBdr>
        </w:div>
      </w:divsChild>
    </w:div>
    <w:div w:id="728919244">
      <w:bodyDiv w:val="1"/>
      <w:marLeft w:val="0"/>
      <w:marRight w:val="0"/>
      <w:marTop w:val="0"/>
      <w:marBottom w:val="0"/>
      <w:divBdr>
        <w:top w:val="none" w:sz="0" w:space="0" w:color="auto"/>
        <w:left w:val="none" w:sz="0" w:space="0" w:color="auto"/>
        <w:bottom w:val="none" w:sz="0" w:space="0" w:color="auto"/>
        <w:right w:val="none" w:sz="0" w:space="0" w:color="auto"/>
      </w:divBdr>
      <w:divsChild>
        <w:div w:id="1685591770">
          <w:marLeft w:val="0"/>
          <w:marRight w:val="0"/>
          <w:marTop w:val="0"/>
          <w:marBottom w:val="0"/>
          <w:divBdr>
            <w:top w:val="none" w:sz="0" w:space="0" w:color="auto"/>
            <w:left w:val="none" w:sz="0" w:space="0" w:color="auto"/>
            <w:bottom w:val="none" w:sz="0" w:space="0" w:color="auto"/>
            <w:right w:val="none" w:sz="0" w:space="0" w:color="auto"/>
          </w:divBdr>
        </w:div>
      </w:divsChild>
    </w:div>
    <w:div w:id="743990934">
      <w:bodyDiv w:val="1"/>
      <w:marLeft w:val="0"/>
      <w:marRight w:val="0"/>
      <w:marTop w:val="0"/>
      <w:marBottom w:val="0"/>
      <w:divBdr>
        <w:top w:val="none" w:sz="0" w:space="0" w:color="auto"/>
        <w:left w:val="none" w:sz="0" w:space="0" w:color="auto"/>
        <w:bottom w:val="none" w:sz="0" w:space="0" w:color="auto"/>
        <w:right w:val="none" w:sz="0" w:space="0" w:color="auto"/>
      </w:divBdr>
    </w:div>
    <w:div w:id="755054416">
      <w:bodyDiv w:val="1"/>
      <w:marLeft w:val="0"/>
      <w:marRight w:val="0"/>
      <w:marTop w:val="0"/>
      <w:marBottom w:val="0"/>
      <w:divBdr>
        <w:top w:val="none" w:sz="0" w:space="0" w:color="auto"/>
        <w:left w:val="none" w:sz="0" w:space="0" w:color="auto"/>
        <w:bottom w:val="none" w:sz="0" w:space="0" w:color="auto"/>
        <w:right w:val="none" w:sz="0" w:space="0" w:color="auto"/>
      </w:divBdr>
      <w:divsChild>
        <w:div w:id="285701136">
          <w:marLeft w:val="0"/>
          <w:marRight w:val="0"/>
          <w:marTop w:val="0"/>
          <w:marBottom w:val="0"/>
          <w:divBdr>
            <w:top w:val="none" w:sz="0" w:space="0" w:color="auto"/>
            <w:left w:val="none" w:sz="0" w:space="0" w:color="auto"/>
            <w:bottom w:val="none" w:sz="0" w:space="0" w:color="auto"/>
            <w:right w:val="none" w:sz="0" w:space="0" w:color="auto"/>
          </w:divBdr>
        </w:div>
      </w:divsChild>
    </w:div>
    <w:div w:id="804930157">
      <w:bodyDiv w:val="1"/>
      <w:marLeft w:val="0"/>
      <w:marRight w:val="0"/>
      <w:marTop w:val="0"/>
      <w:marBottom w:val="0"/>
      <w:divBdr>
        <w:top w:val="none" w:sz="0" w:space="0" w:color="auto"/>
        <w:left w:val="none" w:sz="0" w:space="0" w:color="auto"/>
        <w:bottom w:val="none" w:sz="0" w:space="0" w:color="auto"/>
        <w:right w:val="none" w:sz="0" w:space="0" w:color="auto"/>
      </w:divBdr>
    </w:div>
    <w:div w:id="821582751">
      <w:bodyDiv w:val="1"/>
      <w:marLeft w:val="0"/>
      <w:marRight w:val="0"/>
      <w:marTop w:val="0"/>
      <w:marBottom w:val="0"/>
      <w:divBdr>
        <w:top w:val="none" w:sz="0" w:space="0" w:color="auto"/>
        <w:left w:val="none" w:sz="0" w:space="0" w:color="auto"/>
        <w:bottom w:val="none" w:sz="0" w:space="0" w:color="auto"/>
        <w:right w:val="none" w:sz="0" w:space="0" w:color="auto"/>
      </w:divBdr>
    </w:div>
    <w:div w:id="863596463">
      <w:bodyDiv w:val="1"/>
      <w:marLeft w:val="0"/>
      <w:marRight w:val="0"/>
      <w:marTop w:val="0"/>
      <w:marBottom w:val="0"/>
      <w:divBdr>
        <w:top w:val="none" w:sz="0" w:space="0" w:color="auto"/>
        <w:left w:val="none" w:sz="0" w:space="0" w:color="auto"/>
        <w:bottom w:val="none" w:sz="0" w:space="0" w:color="auto"/>
        <w:right w:val="none" w:sz="0" w:space="0" w:color="auto"/>
      </w:divBdr>
    </w:div>
    <w:div w:id="885069723">
      <w:bodyDiv w:val="1"/>
      <w:marLeft w:val="0"/>
      <w:marRight w:val="0"/>
      <w:marTop w:val="0"/>
      <w:marBottom w:val="0"/>
      <w:divBdr>
        <w:top w:val="none" w:sz="0" w:space="0" w:color="auto"/>
        <w:left w:val="none" w:sz="0" w:space="0" w:color="auto"/>
        <w:bottom w:val="none" w:sz="0" w:space="0" w:color="auto"/>
        <w:right w:val="none" w:sz="0" w:space="0" w:color="auto"/>
      </w:divBdr>
    </w:div>
    <w:div w:id="900948397">
      <w:bodyDiv w:val="1"/>
      <w:marLeft w:val="0"/>
      <w:marRight w:val="0"/>
      <w:marTop w:val="0"/>
      <w:marBottom w:val="0"/>
      <w:divBdr>
        <w:top w:val="none" w:sz="0" w:space="0" w:color="auto"/>
        <w:left w:val="none" w:sz="0" w:space="0" w:color="auto"/>
        <w:bottom w:val="none" w:sz="0" w:space="0" w:color="auto"/>
        <w:right w:val="none" w:sz="0" w:space="0" w:color="auto"/>
      </w:divBdr>
      <w:divsChild>
        <w:div w:id="771559213">
          <w:marLeft w:val="0"/>
          <w:marRight w:val="0"/>
          <w:marTop w:val="0"/>
          <w:marBottom w:val="0"/>
          <w:divBdr>
            <w:top w:val="none" w:sz="0" w:space="0" w:color="auto"/>
            <w:left w:val="none" w:sz="0" w:space="0" w:color="auto"/>
            <w:bottom w:val="none" w:sz="0" w:space="0" w:color="auto"/>
            <w:right w:val="none" w:sz="0" w:space="0" w:color="auto"/>
          </w:divBdr>
        </w:div>
      </w:divsChild>
    </w:div>
    <w:div w:id="909272766">
      <w:bodyDiv w:val="1"/>
      <w:marLeft w:val="0"/>
      <w:marRight w:val="0"/>
      <w:marTop w:val="0"/>
      <w:marBottom w:val="0"/>
      <w:divBdr>
        <w:top w:val="none" w:sz="0" w:space="0" w:color="auto"/>
        <w:left w:val="none" w:sz="0" w:space="0" w:color="auto"/>
        <w:bottom w:val="none" w:sz="0" w:space="0" w:color="auto"/>
        <w:right w:val="none" w:sz="0" w:space="0" w:color="auto"/>
      </w:divBdr>
    </w:div>
    <w:div w:id="1036462564">
      <w:bodyDiv w:val="1"/>
      <w:marLeft w:val="0"/>
      <w:marRight w:val="0"/>
      <w:marTop w:val="0"/>
      <w:marBottom w:val="0"/>
      <w:divBdr>
        <w:top w:val="none" w:sz="0" w:space="0" w:color="auto"/>
        <w:left w:val="none" w:sz="0" w:space="0" w:color="auto"/>
        <w:bottom w:val="none" w:sz="0" w:space="0" w:color="auto"/>
        <w:right w:val="none" w:sz="0" w:space="0" w:color="auto"/>
      </w:divBdr>
    </w:div>
    <w:div w:id="1047492609">
      <w:bodyDiv w:val="1"/>
      <w:marLeft w:val="0"/>
      <w:marRight w:val="0"/>
      <w:marTop w:val="0"/>
      <w:marBottom w:val="0"/>
      <w:divBdr>
        <w:top w:val="none" w:sz="0" w:space="0" w:color="auto"/>
        <w:left w:val="none" w:sz="0" w:space="0" w:color="auto"/>
        <w:bottom w:val="none" w:sz="0" w:space="0" w:color="auto"/>
        <w:right w:val="none" w:sz="0" w:space="0" w:color="auto"/>
      </w:divBdr>
    </w:div>
    <w:div w:id="1059745286">
      <w:bodyDiv w:val="1"/>
      <w:marLeft w:val="0"/>
      <w:marRight w:val="0"/>
      <w:marTop w:val="0"/>
      <w:marBottom w:val="0"/>
      <w:divBdr>
        <w:top w:val="none" w:sz="0" w:space="0" w:color="auto"/>
        <w:left w:val="none" w:sz="0" w:space="0" w:color="auto"/>
        <w:bottom w:val="none" w:sz="0" w:space="0" w:color="auto"/>
        <w:right w:val="none" w:sz="0" w:space="0" w:color="auto"/>
      </w:divBdr>
    </w:div>
    <w:div w:id="1099713067">
      <w:bodyDiv w:val="1"/>
      <w:marLeft w:val="0"/>
      <w:marRight w:val="0"/>
      <w:marTop w:val="0"/>
      <w:marBottom w:val="0"/>
      <w:divBdr>
        <w:top w:val="none" w:sz="0" w:space="0" w:color="auto"/>
        <w:left w:val="none" w:sz="0" w:space="0" w:color="auto"/>
        <w:bottom w:val="none" w:sz="0" w:space="0" w:color="auto"/>
        <w:right w:val="none" w:sz="0" w:space="0" w:color="auto"/>
      </w:divBdr>
    </w:div>
    <w:div w:id="1132939821">
      <w:bodyDiv w:val="1"/>
      <w:marLeft w:val="0"/>
      <w:marRight w:val="0"/>
      <w:marTop w:val="0"/>
      <w:marBottom w:val="0"/>
      <w:divBdr>
        <w:top w:val="none" w:sz="0" w:space="0" w:color="auto"/>
        <w:left w:val="none" w:sz="0" w:space="0" w:color="auto"/>
        <w:bottom w:val="none" w:sz="0" w:space="0" w:color="auto"/>
        <w:right w:val="none" w:sz="0" w:space="0" w:color="auto"/>
      </w:divBdr>
    </w:div>
    <w:div w:id="1168331633">
      <w:bodyDiv w:val="1"/>
      <w:marLeft w:val="0"/>
      <w:marRight w:val="0"/>
      <w:marTop w:val="0"/>
      <w:marBottom w:val="0"/>
      <w:divBdr>
        <w:top w:val="none" w:sz="0" w:space="0" w:color="auto"/>
        <w:left w:val="none" w:sz="0" w:space="0" w:color="auto"/>
        <w:bottom w:val="none" w:sz="0" w:space="0" w:color="auto"/>
        <w:right w:val="none" w:sz="0" w:space="0" w:color="auto"/>
      </w:divBdr>
    </w:div>
    <w:div w:id="1231305222">
      <w:bodyDiv w:val="1"/>
      <w:marLeft w:val="0"/>
      <w:marRight w:val="0"/>
      <w:marTop w:val="0"/>
      <w:marBottom w:val="0"/>
      <w:divBdr>
        <w:top w:val="none" w:sz="0" w:space="0" w:color="auto"/>
        <w:left w:val="none" w:sz="0" w:space="0" w:color="auto"/>
        <w:bottom w:val="none" w:sz="0" w:space="0" w:color="auto"/>
        <w:right w:val="none" w:sz="0" w:space="0" w:color="auto"/>
      </w:divBdr>
      <w:divsChild>
        <w:div w:id="736320577">
          <w:marLeft w:val="0"/>
          <w:marRight w:val="0"/>
          <w:marTop w:val="0"/>
          <w:marBottom w:val="0"/>
          <w:divBdr>
            <w:top w:val="none" w:sz="0" w:space="0" w:color="auto"/>
            <w:left w:val="none" w:sz="0" w:space="0" w:color="auto"/>
            <w:bottom w:val="none" w:sz="0" w:space="0" w:color="auto"/>
            <w:right w:val="none" w:sz="0" w:space="0" w:color="auto"/>
          </w:divBdr>
        </w:div>
      </w:divsChild>
    </w:div>
    <w:div w:id="1274826714">
      <w:bodyDiv w:val="1"/>
      <w:marLeft w:val="0"/>
      <w:marRight w:val="0"/>
      <w:marTop w:val="0"/>
      <w:marBottom w:val="0"/>
      <w:divBdr>
        <w:top w:val="none" w:sz="0" w:space="0" w:color="auto"/>
        <w:left w:val="none" w:sz="0" w:space="0" w:color="auto"/>
        <w:bottom w:val="none" w:sz="0" w:space="0" w:color="auto"/>
        <w:right w:val="none" w:sz="0" w:space="0" w:color="auto"/>
      </w:divBdr>
    </w:div>
    <w:div w:id="1344359152">
      <w:bodyDiv w:val="1"/>
      <w:marLeft w:val="0"/>
      <w:marRight w:val="0"/>
      <w:marTop w:val="0"/>
      <w:marBottom w:val="0"/>
      <w:divBdr>
        <w:top w:val="none" w:sz="0" w:space="0" w:color="auto"/>
        <w:left w:val="none" w:sz="0" w:space="0" w:color="auto"/>
        <w:bottom w:val="none" w:sz="0" w:space="0" w:color="auto"/>
        <w:right w:val="none" w:sz="0" w:space="0" w:color="auto"/>
      </w:divBdr>
    </w:div>
    <w:div w:id="1412704357">
      <w:bodyDiv w:val="1"/>
      <w:marLeft w:val="0"/>
      <w:marRight w:val="0"/>
      <w:marTop w:val="0"/>
      <w:marBottom w:val="0"/>
      <w:divBdr>
        <w:top w:val="none" w:sz="0" w:space="0" w:color="auto"/>
        <w:left w:val="none" w:sz="0" w:space="0" w:color="auto"/>
        <w:bottom w:val="none" w:sz="0" w:space="0" w:color="auto"/>
        <w:right w:val="none" w:sz="0" w:space="0" w:color="auto"/>
      </w:divBdr>
    </w:div>
    <w:div w:id="1424105136">
      <w:bodyDiv w:val="1"/>
      <w:marLeft w:val="0"/>
      <w:marRight w:val="0"/>
      <w:marTop w:val="0"/>
      <w:marBottom w:val="0"/>
      <w:divBdr>
        <w:top w:val="none" w:sz="0" w:space="0" w:color="auto"/>
        <w:left w:val="none" w:sz="0" w:space="0" w:color="auto"/>
        <w:bottom w:val="none" w:sz="0" w:space="0" w:color="auto"/>
        <w:right w:val="none" w:sz="0" w:space="0" w:color="auto"/>
      </w:divBdr>
    </w:div>
    <w:div w:id="1427725381">
      <w:bodyDiv w:val="1"/>
      <w:marLeft w:val="0"/>
      <w:marRight w:val="0"/>
      <w:marTop w:val="0"/>
      <w:marBottom w:val="0"/>
      <w:divBdr>
        <w:top w:val="none" w:sz="0" w:space="0" w:color="auto"/>
        <w:left w:val="none" w:sz="0" w:space="0" w:color="auto"/>
        <w:bottom w:val="none" w:sz="0" w:space="0" w:color="auto"/>
        <w:right w:val="none" w:sz="0" w:space="0" w:color="auto"/>
      </w:divBdr>
    </w:div>
    <w:div w:id="1489206562">
      <w:bodyDiv w:val="1"/>
      <w:marLeft w:val="0"/>
      <w:marRight w:val="0"/>
      <w:marTop w:val="0"/>
      <w:marBottom w:val="0"/>
      <w:divBdr>
        <w:top w:val="none" w:sz="0" w:space="0" w:color="auto"/>
        <w:left w:val="none" w:sz="0" w:space="0" w:color="auto"/>
        <w:bottom w:val="none" w:sz="0" w:space="0" w:color="auto"/>
        <w:right w:val="none" w:sz="0" w:space="0" w:color="auto"/>
      </w:divBdr>
    </w:div>
    <w:div w:id="1500123238">
      <w:bodyDiv w:val="1"/>
      <w:marLeft w:val="0"/>
      <w:marRight w:val="0"/>
      <w:marTop w:val="0"/>
      <w:marBottom w:val="0"/>
      <w:divBdr>
        <w:top w:val="none" w:sz="0" w:space="0" w:color="auto"/>
        <w:left w:val="none" w:sz="0" w:space="0" w:color="auto"/>
        <w:bottom w:val="none" w:sz="0" w:space="0" w:color="auto"/>
        <w:right w:val="none" w:sz="0" w:space="0" w:color="auto"/>
      </w:divBdr>
    </w:div>
    <w:div w:id="1505709717">
      <w:bodyDiv w:val="1"/>
      <w:marLeft w:val="0"/>
      <w:marRight w:val="0"/>
      <w:marTop w:val="0"/>
      <w:marBottom w:val="0"/>
      <w:divBdr>
        <w:top w:val="none" w:sz="0" w:space="0" w:color="auto"/>
        <w:left w:val="none" w:sz="0" w:space="0" w:color="auto"/>
        <w:bottom w:val="none" w:sz="0" w:space="0" w:color="auto"/>
        <w:right w:val="none" w:sz="0" w:space="0" w:color="auto"/>
      </w:divBdr>
    </w:div>
    <w:div w:id="1506630284">
      <w:bodyDiv w:val="1"/>
      <w:marLeft w:val="0"/>
      <w:marRight w:val="0"/>
      <w:marTop w:val="0"/>
      <w:marBottom w:val="0"/>
      <w:divBdr>
        <w:top w:val="none" w:sz="0" w:space="0" w:color="auto"/>
        <w:left w:val="none" w:sz="0" w:space="0" w:color="auto"/>
        <w:bottom w:val="none" w:sz="0" w:space="0" w:color="auto"/>
        <w:right w:val="none" w:sz="0" w:space="0" w:color="auto"/>
      </w:divBdr>
      <w:divsChild>
        <w:div w:id="1250503579">
          <w:marLeft w:val="0"/>
          <w:marRight w:val="0"/>
          <w:marTop w:val="0"/>
          <w:marBottom w:val="0"/>
          <w:divBdr>
            <w:top w:val="none" w:sz="0" w:space="0" w:color="auto"/>
            <w:left w:val="none" w:sz="0" w:space="0" w:color="auto"/>
            <w:bottom w:val="none" w:sz="0" w:space="0" w:color="auto"/>
            <w:right w:val="none" w:sz="0" w:space="0" w:color="auto"/>
          </w:divBdr>
        </w:div>
        <w:div w:id="1355109037">
          <w:marLeft w:val="0"/>
          <w:marRight w:val="0"/>
          <w:marTop w:val="0"/>
          <w:marBottom w:val="0"/>
          <w:divBdr>
            <w:top w:val="none" w:sz="0" w:space="0" w:color="auto"/>
            <w:left w:val="none" w:sz="0" w:space="0" w:color="auto"/>
            <w:bottom w:val="none" w:sz="0" w:space="0" w:color="auto"/>
            <w:right w:val="none" w:sz="0" w:space="0" w:color="auto"/>
          </w:divBdr>
          <w:divsChild>
            <w:div w:id="1673337774">
              <w:marLeft w:val="0"/>
              <w:marRight w:val="0"/>
              <w:marTop w:val="0"/>
              <w:marBottom w:val="240"/>
              <w:divBdr>
                <w:top w:val="single" w:sz="6" w:space="8" w:color="AAAAAA"/>
                <w:left w:val="single" w:sz="6" w:space="8" w:color="AAAAAA"/>
                <w:bottom w:val="single" w:sz="6" w:space="8" w:color="AAAAAA"/>
                <w:right w:val="single" w:sz="6" w:space="15" w:color="AAAAAA"/>
              </w:divBdr>
              <w:divsChild>
                <w:div w:id="16394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2148">
      <w:bodyDiv w:val="1"/>
      <w:marLeft w:val="0"/>
      <w:marRight w:val="0"/>
      <w:marTop w:val="0"/>
      <w:marBottom w:val="0"/>
      <w:divBdr>
        <w:top w:val="none" w:sz="0" w:space="0" w:color="auto"/>
        <w:left w:val="none" w:sz="0" w:space="0" w:color="auto"/>
        <w:bottom w:val="none" w:sz="0" w:space="0" w:color="auto"/>
        <w:right w:val="none" w:sz="0" w:space="0" w:color="auto"/>
      </w:divBdr>
    </w:div>
    <w:div w:id="1531527777">
      <w:bodyDiv w:val="1"/>
      <w:marLeft w:val="0"/>
      <w:marRight w:val="0"/>
      <w:marTop w:val="0"/>
      <w:marBottom w:val="0"/>
      <w:divBdr>
        <w:top w:val="none" w:sz="0" w:space="0" w:color="auto"/>
        <w:left w:val="none" w:sz="0" w:space="0" w:color="auto"/>
        <w:bottom w:val="none" w:sz="0" w:space="0" w:color="auto"/>
        <w:right w:val="none" w:sz="0" w:space="0" w:color="auto"/>
      </w:divBdr>
    </w:div>
    <w:div w:id="1562672358">
      <w:bodyDiv w:val="1"/>
      <w:marLeft w:val="0"/>
      <w:marRight w:val="0"/>
      <w:marTop w:val="0"/>
      <w:marBottom w:val="0"/>
      <w:divBdr>
        <w:top w:val="none" w:sz="0" w:space="0" w:color="auto"/>
        <w:left w:val="none" w:sz="0" w:space="0" w:color="auto"/>
        <w:bottom w:val="none" w:sz="0" w:space="0" w:color="auto"/>
        <w:right w:val="none" w:sz="0" w:space="0" w:color="auto"/>
      </w:divBdr>
    </w:div>
    <w:div w:id="1653826414">
      <w:bodyDiv w:val="1"/>
      <w:marLeft w:val="0"/>
      <w:marRight w:val="0"/>
      <w:marTop w:val="0"/>
      <w:marBottom w:val="0"/>
      <w:divBdr>
        <w:top w:val="none" w:sz="0" w:space="0" w:color="auto"/>
        <w:left w:val="none" w:sz="0" w:space="0" w:color="auto"/>
        <w:bottom w:val="none" w:sz="0" w:space="0" w:color="auto"/>
        <w:right w:val="none" w:sz="0" w:space="0" w:color="auto"/>
      </w:divBdr>
    </w:div>
    <w:div w:id="1661107636">
      <w:bodyDiv w:val="1"/>
      <w:marLeft w:val="0"/>
      <w:marRight w:val="0"/>
      <w:marTop w:val="0"/>
      <w:marBottom w:val="0"/>
      <w:divBdr>
        <w:top w:val="none" w:sz="0" w:space="0" w:color="auto"/>
        <w:left w:val="none" w:sz="0" w:space="0" w:color="auto"/>
        <w:bottom w:val="none" w:sz="0" w:space="0" w:color="auto"/>
        <w:right w:val="none" w:sz="0" w:space="0" w:color="auto"/>
      </w:divBdr>
    </w:div>
    <w:div w:id="1674258369">
      <w:bodyDiv w:val="1"/>
      <w:marLeft w:val="0"/>
      <w:marRight w:val="0"/>
      <w:marTop w:val="0"/>
      <w:marBottom w:val="0"/>
      <w:divBdr>
        <w:top w:val="none" w:sz="0" w:space="0" w:color="auto"/>
        <w:left w:val="none" w:sz="0" w:space="0" w:color="auto"/>
        <w:bottom w:val="none" w:sz="0" w:space="0" w:color="auto"/>
        <w:right w:val="none" w:sz="0" w:space="0" w:color="auto"/>
      </w:divBdr>
    </w:div>
    <w:div w:id="1720933684">
      <w:bodyDiv w:val="1"/>
      <w:marLeft w:val="0"/>
      <w:marRight w:val="0"/>
      <w:marTop w:val="0"/>
      <w:marBottom w:val="0"/>
      <w:divBdr>
        <w:top w:val="none" w:sz="0" w:space="0" w:color="auto"/>
        <w:left w:val="none" w:sz="0" w:space="0" w:color="auto"/>
        <w:bottom w:val="none" w:sz="0" w:space="0" w:color="auto"/>
        <w:right w:val="none" w:sz="0" w:space="0" w:color="auto"/>
      </w:divBdr>
    </w:div>
    <w:div w:id="1733233118">
      <w:bodyDiv w:val="1"/>
      <w:marLeft w:val="0"/>
      <w:marRight w:val="0"/>
      <w:marTop w:val="0"/>
      <w:marBottom w:val="0"/>
      <w:divBdr>
        <w:top w:val="none" w:sz="0" w:space="0" w:color="auto"/>
        <w:left w:val="none" w:sz="0" w:space="0" w:color="auto"/>
        <w:bottom w:val="none" w:sz="0" w:space="0" w:color="auto"/>
        <w:right w:val="none" w:sz="0" w:space="0" w:color="auto"/>
      </w:divBdr>
    </w:div>
    <w:div w:id="1741445929">
      <w:bodyDiv w:val="1"/>
      <w:marLeft w:val="0"/>
      <w:marRight w:val="0"/>
      <w:marTop w:val="0"/>
      <w:marBottom w:val="0"/>
      <w:divBdr>
        <w:top w:val="none" w:sz="0" w:space="0" w:color="auto"/>
        <w:left w:val="none" w:sz="0" w:space="0" w:color="auto"/>
        <w:bottom w:val="none" w:sz="0" w:space="0" w:color="auto"/>
        <w:right w:val="none" w:sz="0" w:space="0" w:color="auto"/>
      </w:divBdr>
    </w:div>
    <w:div w:id="1788767823">
      <w:bodyDiv w:val="1"/>
      <w:marLeft w:val="0"/>
      <w:marRight w:val="0"/>
      <w:marTop w:val="0"/>
      <w:marBottom w:val="0"/>
      <w:divBdr>
        <w:top w:val="none" w:sz="0" w:space="0" w:color="auto"/>
        <w:left w:val="none" w:sz="0" w:space="0" w:color="auto"/>
        <w:bottom w:val="none" w:sz="0" w:space="0" w:color="auto"/>
        <w:right w:val="none" w:sz="0" w:space="0" w:color="auto"/>
      </w:divBdr>
    </w:div>
    <w:div w:id="1797217857">
      <w:bodyDiv w:val="1"/>
      <w:marLeft w:val="0"/>
      <w:marRight w:val="0"/>
      <w:marTop w:val="0"/>
      <w:marBottom w:val="0"/>
      <w:divBdr>
        <w:top w:val="none" w:sz="0" w:space="0" w:color="auto"/>
        <w:left w:val="none" w:sz="0" w:space="0" w:color="auto"/>
        <w:bottom w:val="none" w:sz="0" w:space="0" w:color="auto"/>
        <w:right w:val="none" w:sz="0" w:space="0" w:color="auto"/>
      </w:divBdr>
    </w:div>
    <w:div w:id="1814835786">
      <w:bodyDiv w:val="1"/>
      <w:marLeft w:val="0"/>
      <w:marRight w:val="0"/>
      <w:marTop w:val="0"/>
      <w:marBottom w:val="0"/>
      <w:divBdr>
        <w:top w:val="none" w:sz="0" w:space="0" w:color="auto"/>
        <w:left w:val="none" w:sz="0" w:space="0" w:color="auto"/>
        <w:bottom w:val="none" w:sz="0" w:space="0" w:color="auto"/>
        <w:right w:val="none" w:sz="0" w:space="0" w:color="auto"/>
      </w:divBdr>
    </w:div>
    <w:div w:id="1834103257">
      <w:bodyDiv w:val="1"/>
      <w:marLeft w:val="0"/>
      <w:marRight w:val="0"/>
      <w:marTop w:val="0"/>
      <w:marBottom w:val="0"/>
      <w:divBdr>
        <w:top w:val="none" w:sz="0" w:space="0" w:color="auto"/>
        <w:left w:val="none" w:sz="0" w:space="0" w:color="auto"/>
        <w:bottom w:val="none" w:sz="0" w:space="0" w:color="auto"/>
        <w:right w:val="none" w:sz="0" w:space="0" w:color="auto"/>
      </w:divBdr>
    </w:div>
    <w:div w:id="1883974939">
      <w:bodyDiv w:val="1"/>
      <w:marLeft w:val="0"/>
      <w:marRight w:val="0"/>
      <w:marTop w:val="0"/>
      <w:marBottom w:val="0"/>
      <w:divBdr>
        <w:top w:val="none" w:sz="0" w:space="0" w:color="auto"/>
        <w:left w:val="none" w:sz="0" w:space="0" w:color="auto"/>
        <w:bottom w:val="none" w:sz="0" w:space="0" w:color="auto"/>
        <w:right w:val="none" w:sz="0" w:space="0" w:color="auto"/>
      </w:divBdr>
    </w:div>
    <w:div w:id="1908027144">
      <w:bodyDiv w:val="1"/>
      <w:marLeft w:val="0"/>
      <w:marRight w:val="0"/>
      <w:marTop w:val="0"/>
      <w:marBottom w:val="0"/>
      <w:divBdr>
        <w:top w:val="none" w:sz="0" w:space="0" w:color="auto"/>
        <w:left w:val="none" w:sz="0" w:space="0" w:color="auto"/>
        <w:bottom w:val="none" w:sz="0" w:space="0" w:color="auto"/>
        <w:right w:val="none" w:sz="0" w:space="0" w:color="auto"/>
      </w:divBdr>
    </w:div>
    <w:div w:id="1996757693">
      <w:bodyDiv w:val="1"/>
      <w:marLeft w:val="0"/>
      <w:marRight w:val="0"/>
      <w:marTop w:val="0"/>
      <w:marBottom w:val="0"/>
      <w:divBdr>
        <w:top w:val="none" w:sz="0" w:space="0" w:color="auto"/>
        <w:left w:val="none" w:sz="0" w:space="0" w:color="auto"/>
        <w:bottom w:val="none" w:sz="0" w:space="0" w:color="auto"/>
        <w:right w:val="none" w:sz="0" w:space="0" w:color="auto"/>
      </w:divBdr>
    </w:div>
    <w:div w:id="2057656355">
      <w:bodyDiv w:val="1"/>
      <w:marLeft w:val="0"/>
      <w:marRight w:val="0"/>
      <w:marTop w:val="0"/>
      <w:marBottom w:val="0"/>
      <w:divBdr>
        <w:top w:val="none" w:sz="0" w:space="0" w:color="auto"/>
        <w:left w:val="none" w:sz="0" w:space="0" w:color="auto"/>
        <w:bottom w:val="none" w:sz="0" w:space="0" w:color="auto"/>
        <w:right w:val="none" w:sz="0" w:space="0" w:color="auto"/>
      </w:divBdr>
    </w:div>
    <w:div w:id="2068868150">
      <w:bodyDiv w:val="1"/>
      <w:marLeft w:val="0"/>
      <w:marRight w:val="0"/>
      <w:marTop w:val="0"/>
      <w:marBottom w:val="0"/>
      <w:divBdr>
        <w:top w:val="none" w:sz="0" w:space="0" w:color="auto"/>
        <w:left w:val="none" w:sz="0" w:space="0" w:color="auto"/>
        <w:bottom w:val="none" w:sz="0" w:space="0" w:color="auto"/>
        <w:right w:val="none" w:sz="0" w:space="0" w:color="auto"/>
      </w:divBdr>
    </w:div>
    <w:div w:id="2076538563">
      <w:bodyDiv w:val="1"/>
      <w:marLeft w:val="0"/>
      <w:marRight w:val="0"/>
      <w:marTop w:val="0"/>
      <w:marBottom w:val="0"/>
      <w:divBdr>
        <w:top w:val="none" w:sz="0" w:space="0" w:color="auto"/>
        <w:left w:val="none" w:sz="0" w:space="0" w:color="auto"/>
        <w:bottom w:val="none" w:sz="0" w:space="0" w:color="auto"/>
        <w:right w:val="none" w:sz="0" w:space="0" w:color="auto"/>
      </w:divBdr>
    </w:div>
    <w:div w:id="2105151221">
      <w:bodyDiv w:val="1"/>
      <w:marLeft w:val="0"/>
      <w:marRight w:val="0"/>
      <w:marTop w:val="0"/>
      <w:marBottom w:val="0"/>
      <w:divBdr>
        <w:top w:val="none" w:sz="0" w:space="0" w:color="auto"/>
        <w:left w:val="none" w:sz="0" w:space="0" w:color="auto"/>
        <w:bottom w:val="none" w:sz="0" w:space="0" w:color="auto"/>
        <w:right w:val="none" w:sz="0" w:space="0" w:color="auto"/>
      </w:divBdr>
    </w:div>
    <w:div w:id="212507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ustralianjewishnews.com/sport-the-maccabiah-and-religious-appro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 dockstate="right" visibility="0" width="525"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A12D5B3-A801-492F-B80A-6B3079B8DD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8F5DEB2-E4C6-4D7E-8C9E-F7D85D0256A4}">
  <we:reference id="WA200001011" version="1.2.0.0" store="Omex"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09a14de-8da2-42b9-8c41-3a5457bb51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60A865FD29844293416BB01ABAF9D4" ma:contentTypeVersion="9" ma:contentTypeDescription="Create a new document." ma:contentTypeScope="" ma:versionID="a0420417de04f613ca396e4f276c155f">
  <xsd:schema xmlns:xsd="http://www.w3.org/2001/XMLSchema" xmlns:xs="http://www.w3.org/2001/XMLSchema" xmlns:p="http://schemas.microsoft.com/office/2006/metadata/properties" xmlns:ns3="409a14de-8da2-42b9-8c41-3a5457bb51ae" xmlns:ns4="435989ce-4333-466c-b6a9-60d2cf8cb1a6" targetNamespace="http://schemas.microsoft.com/office/2006/metadata/properties" ma:root="true" ma:fieldsID="6b1cc81e7261b7ec1297a0bc5974f82b" ns3:_="" ns4:_="">
    <xsd:import namespace="409a14de-8da2-42b9-8c41-3a5457bb51ae"/>
    <xsd:import namespace="435989ce-4333-466c-b6a9-60d2cf8cb1a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a14de-8da2-42b9-8c41-3a5457bb5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5989ce-4333-466c-b6a9-60d2cf8cb1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EA93F-7EC9-4DF5-96B7-83E21BA74B48}">
  <ds:schemaRefs>
    <ds:schemaRef ds:uri="http://schemas.microsoft.com/sharepoint/v3/contenttype/forms"/>
  </ds:schemaRefs>
</ds:datastoreItem>
</file>

<file path=customXml/itemProps2.xml><?xml version="1.0" encoding="utf-8"?>
<ds:datastoreItem xmlns:ds="http://schemas.openxmlformats.org/officeDocument/2006/customXml" ds:itemID="{004C99EB-0849-4658-A886-C2E8B051A609}">
  <ds:schemaRefs>
    <ds:schemaRef ds:uri="http://schemas.openxmlformats.org/officeDocument/2006/bibliography"/>
  </ds:schemaRefs>
</ds:datastoreItem>
</file>

<file path=customXml/itemProps3.xml><?xml version="1.0" encoding="utf-8"?>
<ds:datastoreItem xmlns:ds="http://schemas.openxmlformats.org/officeDocument/2006/customXml" ds:itemID="{88758D86-DFD9-428E-962E-3F1E31283640}">
  <ds:schemaRefs>
    <ds:schemaRef ds:uri="http://schemas.microsoft.com/office/2006/metadata/properties"/>
    <ds:schemaRef ds:uri="http://schemas.microsoft.com/office/infopath/2007/PartnerControls"/>
    <ds:schemaRef ds:uri="409a14de-8da2-42b9-8c41-3a5457bb51ae"/>
  </ds:schemaRefs>
</ds:datastoreItem>
</file>

<file path=customXml/itemProps4.xml><?xml version="1.0" encoding="utf-8"?>
<ds:datastoreItem xmlns:ds="http://schemas.openxmlformats.org/officeDocument/2006/customXml" ds:itemID="{1348A947-299F-4711-92AA-8B6F9F8E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a14de-8da2-42b9-8c41-3a5457bb51ae"/>
    <ds:schemaRef ds:uri="435989ce-4333-466c-b6a9-60d2cf8cb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74</Pages>
  <Words>29564</Words>
  <Characters>168516</Characters>
  <Application>Microsoft Office Word</Application>
  <DocSecurity>0</DocSecurity>
  <Lines>1404</Lines>
  <Paragraphs>395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Shlyankevich</dc:creator>
  <cp:keywords/>
  <dc:description/>
  <cp:lastModifiedBy>Vadim Akopyan</cp:lastModifiedBy>
  <cp:revision>8</cp:revision>
  <cp:lastPrinted>2025-06-13T14:31:00Z</cp:lastPrinted>
  <dcterms:created xsi:type="dcterms:W3CDTF">2025-08-13T13:38:00Z</dcterms:created>
  <dcterms:modified xsi:type="dcterms:W3CDTF">2025-09-04T06:05:00Z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24eb58be-5b8e-4787-a624-49152a4395fc</vt:lpwstr>
  </property>
  <property fmtid="{D5CDD505-2E9C-101B-9397-08002B2CF9AE}" pid="3" name="MSIP_Label_5e9b8670-7aa7-46fe-bc5d-db51cd81d267_Enabled">
    <vt:lpwstr>true</vt:lpwstr>
  </property>
  <property fmtid="{D5CDD505-2E9C-101B-9397-08002B2CF9AE}" pid="4" name="MSIP_Label_5e9b8670-7aa7-46fe-bc5d-db51cd81d267_SetDate">
    <vt:lpwstr>2024-03-21T01:12:30Z</vt:lpwstr>
  </property>
  <property fmtid="{D5CDD505-2E9C-101B-9397-08002B2CF9AE}" pid="5" name="MSIP_Label_5e9b8670-7aa7-46fe-bc5d-db51cd81d267_Method">
    <vt:lpwstr>Standard</vt:lpwstr>
  </property>
  <property fmtid="{D5CDD505-2E9C-101B-9397-08002B2CF9AE}" pid="6" name="MSIP_Label_5e9b8670-7aa7-46fe-bc5d-db51cd81d267_Name">
    <vt:lpwstr>Baker Hughes Confidential - Not Encrypted</vt:lpwstr>
  </property>
  <property fmtid="{D5CDD505-2E9C-101B-9397-08002B2CF9AE}" pid="7" name="MSIP_Label_5e9b8670-7aa7-46fe-bc5d-db51cd81d267_SiteId">
    <vt:lpwstr>d584a4b7-b1f2-4714-a578-fd4d43c146a6</vt:lpwstr>
  </property>
  <property fmtid="{D5CDD505-2E9C-101B-9397-08002B2CF9AE}" pid="8" name="MSIP_Label_5e9b8670-7aa7-46fe-bc5d-db51cd81d267_ActionId">
    <vt:lpwstr>29e9b605-61e6-4318-ab09-52178c24d1d8</vt:lpwstr>
  </property>
  <property fmtid="{D5CDD505-2E9C-101B-9397-08002B2CF9AE}" pid="9" name="MSIP_Label_5e9b8670-7aa7-46fe-bc5d-db51cd81d267_ContentBits">
    <vt:lpwstr>2</vt:lpwstr>
  </property>
  <property fmtid="{D5CDD505-2E9C-101B-9397-08002B2CF9AE}" pid="10" name="ContentTypeId">
    <vt:lpwstr>0x010100B460A865FD29844293416BB01ABAF9D4</vt:lpwstr>
  </property>
</Properties>
</file>